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F5" w:rsidRPr="00BC4FF5" w:rsidRDefault="00BC4FF5" w:rsidP="00C01F8D">
      <w:pPr>
        <w:spacing w:before="100" w:beforeAutospacing="1" w:after="100" w:afterAutospacing="1"/>
        <w:ind w:left="-567" w:right="-14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C4FF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Отчёт</w:t>
      </w:r>
    </w:p>
    <w:p w:rsidR="00582C20" w:rsidRPr="00582C20" w:rsidRDefault="00BC4FF5" w:rsidP="00C01F8D">
      <w:pPr>
        <w:spacing w:before="100" w:beforeAutospacing="1" w:after="100" w:afterAutospacing="1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</w:t>
      </w:r>
      <w:r w:rsidR="00582C20" w:rsidRPr="0058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82C20" w:rsidRPr="0058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целевого и эффективного </w:t>
      </w:r>
      <w:r w:rsidR="00582C20" w:rsidRPr="0058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использования средств резервного фонда администрации</w:t>
      </w:r>
      <w:r w:rsidR="00582C20" w:rsidRPr="0058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</w:t>
      </w:r>
      <w:proofErr w:type="spellStart"/>
      <w:r w:rsidR="0058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Чердаклинского</w:t>
      </w:r>
      <w:proofErr w:type="spellEnd"/>
      <w:r w:rsidR="00582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706BEC" w:rsidRDefault="00C01F8D" w:rsidP="00C01F8D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Чердаклы                                     10 октября</w:t>
      </w:r>
      <w:r w:rsidR="00582C20"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582C20"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C4FF5" w:rsidRPr="00BC4FF5" w:rsidRDefault="00BC4FF5" w:rsidP="00C01F8D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20" w:rsidRPr="00FF5E6B" w:rsidRDefault="00BC4FF5" w:rsidP="00C01F8D">
      <w:pPr>
        <w:pStyle w:val="1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BC4FF5">
        <w:rPr>
          <w:b w:val="0"/>
          <w:color w:val="000000"/>
          <w:sz w:val="28"/>
          <w:szCs w:val="28"/>
        </w:rPr>
        <w:t xml:space="preserve">Контрольно-ревизионной комиссией  </w:t>
      </w:r>
      <w:r w:rsidRPr="00BC4FF5">
        <w:rPr>
          <w:b w:val="0"/>
          <w:sz w:val="28"/>
          <w:szCs w:val="28"/>
        </w:rPr>
        <w:t xml:space="preserve">на основании </w:t>
      </w:r>
      <w:r w:rsidRPr="00BC4FF5">
        <w:rPr>
          <w:b w:val="0"/>
          <w:color w:val="000000"/>
          <w:sz w:val="28"/>
          <w:szCs w:val="28"/>
        </w:rPr>
        <w:t>плана работы на 2011 год, утвержденного решением Совета депутатов  муниципального образования «</w:t>
      </w:r>
      <w:proofErr w:type="spellStart"/>
      <w:r w:rsidRPr="00BC4FF5">
        <w:rPr>
          <w:b w:val="0"/>
          <w:color w:val="000000"/>
          <w:sz w:val="28"/>
          <w:szCs w:val="28"/>
        </w:rPr>
        <w:t>Чердаклинский</w:t>
      </w:r>
      <w:proofErr w:type="spellEnd"/>
      <w:r w:rsidRPr="00BC4FF5">
        <w:rPr>
          <w:b w:val="0"/>
          <w:color w:val="000000"/>
          <w:sz w:val="28"/>
          <w:szCs w:val="28"/>
        </w:rPr>
        <w:t xml:space="preserve"> район» от 08.12.2010 № 94 </w:t>
      </w:r>
      <w:bookmarkStart w:id="0" w:name="anchorpa2"/>
      <w:bookmarkEnd w:id="0"/>
      <w:r w:rsidRPr="00BC4FF5">
        <w:rPr>
          <w:b w:val="0"/>
          <w:color w:val="000000"/>
          <w:sz w:val="28"/>
          <w:szCs w:val="28"/>
        </w:rPr>
        <w:t>проведена проверка</w:t>
      </w:r>
      <w:r w:rsidRPr="00C37AD5">
        <w:rPr>
          <w:b w:val="0"/>
          <w:color w:val="000000"/>
        </w:rPr>
        <w:t xml:space="preserve"> </w:t>
      </w:r>
      <w:r w:rsidR="00FF5E6B" w:rsidRPr="005611C0">
        <w:rPr>
          <w:b w:val="0"/>
          <w:sz w:val="28"/>
          <w:szCs w:val="28"/>
        </w:rPr>
        <w:t xml:space="preserve">целевого и эффективного использования бюджетных средств, выделенных из резервного фонда администрации </w:t>
      </w:r>
      <w:proofErr w:type="spellStart"/>
      <w:r w:rsidR="00FF5E6B" w:rsidRPr="005611C0">
        <w:rPr>
          <w:b w:val="0"/>
          <w:sz w:val="28"/>
          <w:szCs w:val="28"/>
        </w:rPr>
        <w:t>Чердаклинского</w:t>
      </w:r>
      <w:proofErr w:type="spellEnd"/>
      <w:r w:rsidR="00FF5E6B" w:rsidRPr="005611C0">
        <w:rPr>
          <w:b w:val="0"/>
          <w:sz w:val="28"/>
          <w:szCs w:val="28"/>
        </w:rPr>
        <w:t xml:space="preserve"> района в 2010 году и истекший период 2011 года.</w:t>
      </w:r>
    </w:p>
    <w:p w:rsidR="003130A4" w:rsidRDefault="003130A4" w:rsidP="00517AC9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anchorpa3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2C20"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82C20"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E2"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662B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первичных документов, свидетельствующих</w:t>
      </w:r>
      <w:r w:rsidR="00582C20"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средств</w:t>
      </w:r>
      <w:r w:rsidR="00662B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документов</w:t>
      </w:r>
      <w:r w:rsidR="00582C20"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которых изда</w:t>
      </w:r>
      <w:r w:rsidR="00662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82C20"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82C20"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E34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 w:rsidR="00C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E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выделении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установлены нарушения Бюджетного кодекса </w:t>
      </w:r>
      <w:r w:rsidR="00DA553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517A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AC9" w:rsidRPr="00517AC9">
        <w:rPr>
          <w:rFonts w:ascii="Times New Roman" w:hAnsi="Times New Roman" w:cs="Times New Roman"/>
          <w:sz w:val="28"/>
          <w:szCs w:val="28"/>
        </w:rPr>
        <w:t xml:space="preserve"> </w:t>
      </w:r>
      <w:r w:rsidR="00517AC9" w:rsidRPr="00E90243">
        <w:rPr>
          <w:rFonts w:ascii="Times New Roman" w:hAnsi="Times New Roman" w:cs="Times New Roman"/>
          <w:sz w:val="28"/>
          <w:szCs w:val="28"/>
        </w:rPr>
        <w:t>Федерального закона от 21.11.1996 №129-ФЗ «О бухгалтерском учёте»</w:t>
      </w:r>
      <w:r w:rsidR="00517AC9">
        <w:rPr>
          <w:rFonts w:ascii="Times New Roman" w:hAnsi="Times New Roman" w:cs="Times New Roman"/>
          <w:sz w:val="28"/>
          <w:szCs w:val="28"/>
        </w:rPr>
        <w:t>,</w:t>
      </w:r>
      <w:r w:rsidR="00517AC9" w:rsidRPr="00E90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AC9" w:rsidRPr="008B58CE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17AC9">
        <w:rPr>
          <w:rFonts w:ascii="Times New Roman" w:hAnsi="Times New Roman" w:cs="Times New Roman"/>
          <w:bCs/>
          <w:sz w:val="28"/>
          <w:szCs w:val="28"/>
        </w:rPr>
        <w:t>а</w:t>
      </w:r>
      <w:r w:rsidR="00517AC9" w:rsidRPr="008B58CE">
        <w:rPr>
          <w:rFonts w:ascii="Times New Roman" w:hAnsi="Times New Roman" w:cs="Times New Roman"/>
          <w:bCs/>
          <w:sz w:val="28"/>
          <w:szCs w:val="28"/>
        </w:rPr>
        <w:t xml:space="preserve"> Минфина РФ от 30.03.2001 N 26н (ред. от 24.12.2010) "Об утверждении Положения по бухгалтерскому учету "Учет основных средств"</w:t>
      </w:r>
      <w:r w:rsidR="00517AC9">
        <w:rPr>
          <w:rFonts w:ascii="Times New Roman" w:hAnsi="Times New Roman" w:cs="Times New Roman"/>
          <w:sz w:val="28"/>
          <w:szCs w:val="28"/>
        </w:rPr>
        <w:t xml:space="preserve">,  </w:t>
      </w:r>
      <w:r w:rsidR="00517AC9" w:rsidRPr="00AE3551">
        <w:rPr>
          <w:rFonts w:ascii="Times New Roman" w:hAnsi="Times New Roman" w:cs="Times New Roman"/>
          <w:sz w:val="28"/>
          <w:szCs w:val="28"/>
        </w:rPr>
        <w:t>Приказа Минфина РФ от</w:t>
      </w:r>
      <w:proofErr w:type="gramEnd"/>
      <w:r w:rsidR="00517AC9" w:rsidRPr="00AE3551">
        <w:rPr>
          <w:rFonts w:ascii="Times New Roman" w:hAnsi="Times New Roman" w:cs="Times New Roman"/>
          <w:sz w:val="28"/>
          <w:szCs w:val="28"/>
        </w:rPr>
        <w:t xml:space="preserve"> 01.12.2010 г № 157-н</w:t>
      </w:r>
      <w:r w:rsidR="00DA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2BE2" w:rsidRPr="0066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использования бюджетных ассигнований резервного фонда</w:t>
      </w:r>
      <w:r w:rsidR="00B4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17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DA55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</w:t>
      </w:r>
      <w:r w:rsidR="0051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DA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район», утверждённого постановлением администрации района от 14.02.2008 № 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6BEC" w:rsidRDefault="00706BEC" w:rsidP="00C01F8D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нарушение п.4 Порядка</w:t>
      </w:r>
      <w:r w:rsidR="00517A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обоснования размера  испрашиваемых средств,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заключение МУ управление финансов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3130A4" w:rsidRDefault="003130A4" w:rsidP="003130A4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2C20"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п.3 ст.219 Б</w:t>
      </w:r>
      <w:r w:rsidR="00517AC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администрация района </w:t>
      </w:r>
      <w:r w:rsidRPr="00B40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</w:t>
      </w:r>
      <w:r w:rsidRPr="00B401BB">
        <w:rPr>
          <w:rFonts w:ascii="Times New Roman" w:hAnsi="Times New Roman" w:cs="Times New Roman"/>
          <w:sz w:val="28"/>
          <w:szCs w:val="28"/>
        </w:rPr>
        <w:t xml:space="preserve"> бюджетные обязательства путем заключения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401BB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4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r w:rsidRPr="00B401BB">
        <w:rPr>
          <w:rFonts w:ascii="Times New Roman" w:hAnsi="Times New Roman" w:cs="Times New Roman"/>
          <w:sz w:val="28"/>
          <w:szCs w:val="28"/>
        </w:rPr>
        <w:t xml:space="preserve"> доведенных до него</w:t>
      </w:r>
      <w:r w:rsidR="00E9024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:rsidR="00E90243" w:rsidRDefault="00E90243" w:rsidP="00706BEC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90243">
        <w:rPr>
          <w:rFonts w:ascii="Times New Roman" w:hAnsi="Times New Roman" w:cs="Times New Roman"/>
          <w:sz w:val="28"/>
          <w:szCs w:val="28"/>
        </w:rPr>
        <w:t>в нарушение Федерального закона от 21.11.1996 №129-ФЗ «О бухгалтерском учёте»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8CE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B58CE">
        <w:rPr>
          <w:rFonts w:ascii="Times New Roman" w:hAnsi="Times New Roman" w:cs="Times New Roman"/>
          <w:bCs/>
          <w:sz w:val="28"/>
          <w:szCs w:val="28"/>
        </w:rPr>
        <w:t xml:space="preserve"> Минфина РФ от 30.03.2001 N 26н (ред. от 24.12.2010) "Об утверждении Положения по бухгалтерскому учету "Учет основных средств"</w:t>
      </w:r>
      <w:r w:rsidR="00706BEC" w:rsidRPr="00706BEC">
        <w:rPr>
          <w:rFonts w:ascii="Times New Roman" w:hAnsi="Times New Roman" w:cs="Times New Roman"/>
          <w:sz w:val="28"/>
          <w:szCs w:val="28"/>
        </w:rPr>
        <w:t xml:space="preserve"> </w:t>
      </w:r>
      <w:r w:rsidR="00706BEC" w:rsidRPr="008B58CE">
        <w:rPr>
          <w:rFonts w:ascii="Times New Roman" w:hAnsi="Times New Roman" w:cs="Times New Roman"/>
          <w:sz w:val="28"/>
          <w:szCs w:val="28"/>
        </w:rPr>
        <w:t>основные средства стоимостью 4334 тыс. рублей не был</w:t>
      </w:r>
      <w:r w:rsidR="00706BEC">
        <w:rPr>
          <w:rFonts w:ascii="Times New Roman" w:hAnsi="Times New Roman" w:cs="Times New Roman"/>
          <w:sz w:val="28"/>
          <w:szCs w:val="28"/>
        </w:rPr>
        <w:t>и</w:t>
      </w:r>
      <w:r w:rsidR="00706BEC" w:rsidRPr="008B58CE">
        <w:rPr>
          <w:rFonts w:ascii="Times New Roman" w:hAnsi="Times New Roman" w:cs="Times New Roman"/>
          <w:sz w:val="28"/>
          <w:szCs w:val="28"/>
        </w:rPr>
        <w:t xml:space="preserve"> </w:t>
      </w:r>
      <w:r w:rsidR="00706BEC">
        <w:rPr>
          <w:rFonts w:ascii="Times New Roman" w:hAnsi="Times New Roman" w:cs="Times New Roman"/>
          <w:bCs/>
          <w:sz w:val="28"/>
          <w:szCs w:val="28"/>
        </w:rPr>
        <w:t>приняты</w:t>
      </w:r>
      <w:r w:rsidR="00706BEC" w:rsidRPr="008B58CE">
        <w:rPr>
          <w:rFonts w:ascii="Times New Roman" w:hAnsi="Times New Roman" w:cs="Times New Roman"/>
          <w:bCs/>
          <w:sz w:val="28"/>
          <w:szCs w:val="28"/>
        </w:rPr>
        <w:t xml:space="preserve"> к бухгалтерскому учету</w:t>
      </w:r>
      <w:r w:rsidR="00706BEC">
        <w:rPr>
          <w:rFonts w:ascii="Times New Roman" w:hAnsi="Times New Roman" w:cs="Times New Roman"/>
          <w:bCs/>
          <w:sz w:val="28"/>
          <w:szCs w:val="28"/>
        </w:rPr>
        <w:t>;</w:t>
      </w:r>
    </w:p>
    <w:p w:rsidR="00706BEC" w:rsidRDefault="00706BEC" w:rsidP="00706BEC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0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AE3551">
        <w:rPr>
          <w:rFonts w:ascii="Times New Roman" w:hAnsi="Times New Roman" w:cs="Times New Roman"/>
          <w:sz w:val="28"/>
          <w:szCs w:val="28"/>
        </w:rPr>
        <w:t>Приказа Минфина РФ от 01.12.2010 г № 157-н</w:t>
      </w:r>
      <w:r w:rsidRPr="00706BEC">
        <w:rPr>
          <w:rFonts w:ascii="Times New Roman" w:hAnsi="Times New Roman" w:cs="Times New Roman"/>
          <w:sz w:val="28"/>
          <w:szCs w:val="28"/>
        </w:rPr>
        <w:t xml:space="preserve"> </w:t>
      </w:r>
      <w:r w:rsidRPr="00AE3551">
        <w:rPr>
          <w:rFonts w:ascii="Times New Roman" w:hAnsi="Times New Roman" w:cs="Times New Roman"/>
          <w:sz w:val="28"/>
          <w:szCs w:val="28"/>
        </w:rPr>
        <w:t>бухгалтерский учет учреждения в 2011 году не соответствует единому порядку ведения бюджетного учета</w:t>
      </w:r>
      <w:r w:rsidR="00517AC9">
        <w:rPr>
          <w:rFonts w:ascii="Times New Roman" w:hAnsi="Times New Roman" w:cs="Times New Roman"/>
          <w:sz w:val="28"/>
          <w:szCs w:val="28"/>
        </w:rPr>
        <w:t>;</w:t>
      </w:r>
    </w:p>
    <w:p w:rsidR="00C86747" w:rsidRPr="00B401BB" w:rsidRDefault="00706BEC" w:rsidP="00706BE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706BEC">
        <w:rPr>
          <w:rFonts w:ascii="Times New Roman" w:hAnsi="Times New Roman" w:cs="Times New Roman"/>
          <w:sz w:val="28"/>
          <w:szCs w:val="28"/>
        </w:rPr>
        <w:t xml:space="preserve">нарушение п.7 ст.81 Бюджетного кодекса РФ отчёт </w:t>
      </w:r>
      <w:r w:rsidRPr="0070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резервного фонда</w:t>
      </w:r>
      <w:r w:rsidRPr="00706BEC">
        <w:rPr>
          <w:rFonts w:ascii="Times New Roman" w:hAnsi="Times New Roman" w:cs="Times New Roman"/>
          <w:sz w:val="28"/>
          <w:szCs w:val="28"/>
        </w:rPr>
        <w:t xml:space="preserve"> местной администрации не прилагался к ежеквартальному и полугодовому отчётам об исполнении местного бюджета.</w:t>
      </w:r>
    </w:p>
    <w:p w:rsidR="00B401BB" w:rsidRDefault="00582C20" w:rsidP="00C01F8D">
      <w:pPr>
        <w:spacing w:before="100" w:beforeAutospacing="1" w:after="100" w:afterAutospacing="1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контрольного мероприятия в проверяемом периоде получател</w:t>
      </w:r>
      <w:r w:rsidR="0093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средств резервного фонда являла</w:t>
      </w:r>
      <w:r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F47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Решением о бюджете </w:t>
      </w:r>
      <w:r w:rsidR="00F4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F47E5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Start w:id="2" w:name="_ftnref4"/>
      <w:r w:rsidR="00CC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CC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расходной части бюджета </w:t>
      </w:r>
      <w:r w:rsidR="00F4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предусмотрено финансирование в части расходов по </w:t>
      </w:r>
      <w:r w:rsidR="0031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резервному </w:t>
      </w:r>
      <w:r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3130A4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  <w:r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E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рублей</w:t>
      </w:r>
      <w:r w:rsidR="009A7579" w:rsidRPr="009A7579">
        <w:rPr>
          <w:rFonts w:ascii="Times New Roman" w:hAnsi="Times New Roman" w:cs="Times New Roman"/>
          <w:sz w:val="28"/>
          <w:szCs w:val="28"/>
        </w:rPr>
        <w:t>, что не превышает 3% общего объёма расходов</w:t>
      </w:r>
      <w:r w:rsidR="009A7579" w:rsidRPr="009A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7C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67B19" w:rsidRPr="009A7579">
        <w:rPr>
          <w:rFonts w:ascii="Times New Roman" w:hAnsi="Times New Roman" w:cs="Times New Roman"/>
          <w:sz w:val="28"/>
          <w:szCs w:val="28"/>
        </w:rPr>
        <w:t>п.3 ст.81 БК РФ.</w:t>
      </w:r>
    </w:p>
    <w:p w:rsidR="00F24F83" w:rsidRPr="00DB544D" w:rsidRDefault="006D6C4C" w:rsidP="00C01F8D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режима чрезвычайной ситуации на территории муниципального образования и принятием необходимых мер </w:t>
      </w:r>
      <w:r w:rsidR="003130A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3130A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21E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чрезвычайным ситуациям</w:t>
      </w:r>
      <w:r w:rsidR="00313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6D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№</w:t>
      </w:r>
      <w:r w:rsidR="002E4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от 21.01.2011 из резервного фонда Администрации выделены бюджетные ассигнования в сумме </w:t>
      </w:r>
      <w:r w:rsidRPr="00DB544D">
        <w:rPr>
          <w:rFonts w:ascii="Times New Roman" w:hAnsi="Times New Roman" w:cs="Times New Roman"/>
          <w:sz w:val="28"/>
          <w:szCs w:val="28"/>
        </w:rPr>
        <w:t xml:space="preserve">4980,0 </w:t>
      </w:r>
      <w:proofErr w:type="spellStart"/>
      <w:r w:rsidRPr="00DB54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B54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544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21E2F" w:rsidRPr="00DB544D">
        <w:rPr>
          <w:rFonts w:ascii="Times New Roman" w:hAnsi="Times New Roman" w:cs="Times New Roman"/>
          <w:sz w:val="28"/>
          <w:szCs w:val="28"/>
        </w:rPr>
        <w:t xml:space="preserve"> на приобретение снегоуборочной техники. </w:t>
      </w:r>
    </w:p>
    <w:p w:rsidR="00B401BB" w:rsidRDefault="00621E2F" w:rsidP="00C01F8D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2561F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2561FE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2561FE">
        <w:rPr>
          <w:rFonts w:ascii="Times New Roman" w:hAnsi="Times New Roman" w:cs="Times New Roman"/>
          <w:sz w:val="28"/>
          <w:szCs w:val="28"/>
        </w:rPr>
        <w:t xml:space="preserve"> район» №</w:t>
      </w:r>
      <w:r w:rsidR="00F24F83">
        <w:rPr>
          <w:rFonts w:ascii="Times New Roman" w:hAnsi="Times New Roman" w:cs="Times New Roman"/>
          <w:sz w:val="28"/>
          <w:szCs w:val="28"/>
        </w:rPr>
        <w:t xml:space="preserve"> </w:t>
      </w:r>
      <w:r w:rsidR="002561FE">
        <w:rPr>
          <w:rFonts w:ascii="Times New Roman" w:hAnsi="Times New Roman" w:cs="Times New Roman"/>
          <w:sz w:val="28"/>
          <w:szCs w:val="28"/>
        </w:rPr>
        <w:t xml:space="preserve">1 от </w:t>
      </w:r>
      <w:r w:rsidR="00F24F83" w:rsidRPr="003130A4">
        <w:rPr>
          <w:rFonts w:ascii="Times New Roman" w:hAnsi="Times New Roman" w:cs="Times New Roman"/>
          <w:sz w:val="28"/>
          <w:szCs w:val="28"/>
          <w:u w:val="single"/>
        </w:rPr>
        <w:t>21января 2011года</w:t>
      </w:r>
      <w:r w:rsidR="00F24F83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района на 2011 год </w:t>
      </w:r>
      <w:r w:rsidR="00C87BBF">
        <w:rPr>
          <w:rFonts w:ascii="Times New Roman" w:hAnsi="Times New Roman" w:cs="Times New Roman"/>
          <w:sz w:val="28"/>
          <w:szCs w:val="28"/>
        </w:rPr>
        <w:t xml:space="preserve">увеличена сумма резервных фондов </w:t>
      </w:r>
      <w:r w:rsidR="003C360E">
        <w:rPr>
          <w:rFonts w:ascii="Times New Roman" w:hAnsi="Times New Roman" w:cs="Times New Roman"/>
          <w:sz w:val="28"/>
          <w:szCs w:val="28"/>
        </w:rPr>
        <w:t xml:space="preserve">на 5000 </w:t>
      </w:r>
      <w:proofErr w:type="spellStart"/>
      <w:r w:rsidR="003C360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C36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C360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C360E">
        <w:rPr>
          <w:rFonts w:ascii="Times New Roman" w:hAnsi="Times New Roman" w:cs="Times New Roman"/>
          <w:sz w:val="28"/>
          <w:szCs w:val="28"/>
        </w:rPr>
        <w:t xml:space="preserve">. </w:t>
      </w:r>
      <w:r w:rsidR="002E4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остатков собственных средств</w:t>
      </w:r>
      <w:r w:rsidR="00F65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06E" w:rsidRDefault="00DB544D" w:rsidP="00C01F8D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м</w:t>
      </w:r>
      <w:r w:rsidR="00ED206E">
        <w:rPr>
          <w:rFonts w:ascii="Times New Roman" w:hAnsi="Times New Roman" w:cs="Times New Roman"/>
          <w:sz w:val="28"/>
          <w:szCs w:val="28"/>
        </w:rPr>
        <w:t xml:space="preserve">униципальный контракт №1 о поставке техники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2E4C63">
        <w:rPr>
          <w:rFonts w:ascii="Times New Roman" w:hAnsi="Times New Roman" w:cs="Times New Roman"/>
          <w:b/>
          <w:sz w:val="28"/>
          <w:szCs w:val="28"/>
        </w:rPr>
        <w:t xml:space="preserve">4980,0 </w:t>
      </w:r>
      <w:proofErr w:type="spellStart"/>
      <w:r w:rsidRPr="002E4C6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2E4C6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E4C63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206E">
        <w:rPr>
          <w:rFonts w:ascii="Times New Roman" w:hAnsi="Times New Roman" w:cs="Times New Roman"/>
          <w:sz w:val="28"/>
          <w:szCs w:val="28"/>
        </w:rPr>
        <w:t xml:space="preserve">заключен между ООО Торговый Дом «РОСИНВЕСТ-Самара» с Администрацией </w:t>
      </w:r>
      <w:proofErr w:type="spellStart"/>
      <w:r w:rsidR="00ED206E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ED206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ED206E" w:rsidRPr="003130A4">
        <w:rPr>
          <w:rFonts w:ascii="Times New Roman" w:hAnsi="Times New Roman" w:cs="Times New Roman"/>
          <w:sz w:val="28"/>
          <w:szCs w:val="28"/>
          <w:u w:val="single"/>
        </w:rPr>
        <w:t>20 января 2011 года</w:t>
      </w:r>
      <w:r w:rsidR="00ED2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ED206E">
        <w:rPr>
          <w:rFonts w:ascii="Times New Roman" w:hAnsi="Times New Roman" w:cs="Times New Roman"/>
          <w:sz w:val="28"/>
          <w:szCs w:val="28"/>
        </w:rPr>
        <w:t xml:space="preserve">до внесения изменений в бюджет района. </w:t>
      </w:r>
      <w:r w:rsidR="00286B93">
        <w:rPr>
          <w:rFonts w:ascii="Times New Roman" w:hAnsi="Times New Roman" w:cs="Times New Roman"/>
          <w:sz w:val="28"/>
          <w:szCs w:val="28"/>
        </w:rPr>
        <w:t xml:space="preserve"> </w:t>
      </w:r>
      <w:r w:rsidR="00ED206E">
        <w:rPr>
          <w:rFonts w:ascii="Times New Roman" w:hAnsi="Times New Roman" w:cs="Times New Roman"/>
          <w:sz w:val="28"/>
          <w:szCs w:val="28"/>
        </w:rPr>
        <w:t>В результате</w:t>
      </w:r>
      <w:r w:rsidR="00E90243">
        <w:rPr>
          <w:rFonts w:ascii="Times New Roman" w:hAnsi="Times New Roman" w:cs="Times New Roman"/>
          <w:sz w:val="28"/>
          <w:szCs w:val="28"/>
        </w:rPr>
        <w:t>,</w:t>
      </w:r>
      <w:r w:rsidR="00ED206E">
        <w:rPr>
          <w:rFonts w:ascii="Times New Roman" w:hAnsi="Times New Roman" w:cs="Times New Roman"/>
          <w:sz w:val="28"/>
          <w:szCs w:val="28"/>
        </w:rPr>
        <w:t xml:space="preserve"> </w:t>
      </w:r>
      <w:r w:rsidR="00ED206E" w:rsidRPr="00DB544D">
        <w:rPr>
          <w:rFonts w:ascii="Times New Roman" w:hAnsi="Times New Roman" w:cs="Times New Roman"/>
          <w:b/>
          <w:sz w:val="28"/>
          <w:szCs w:val="28"/>
        </w:rPr>
        <w:t>нарушен п.3. ст.219 БК РФ</w:t>
      </w:r>
      <w:r w:rsidR="00E90243">
        <w:rPr>
          <w:rFonts w:ascii="Times New Roman" w:hAnsi="Times New Roman" w:cs="Times New Roman"/>
          <w:b/>
          <w:sz w:val="28"/>
          <w:szCs w:val="28"/>
        </w:rPr>
        <w:t>,</w:t>
      </w:r>
      <w:r w:rsidR="00ED206E">
        <w:rPr>
          <w:rFonts w:ascii="Times New Roman" w:hAnsi="Times New Roman" w:cs="Times New Roman"/>
          <w:sz w:val="28"/>
          <w:szCs w:val="28"/>
        </w:rPr>
        <w:t xml:space="preserve"> согласно которому Получатель бюджетных средств принимает бюджетные обязательства путем заключения государственных (муниципальных) контрактов в </w:t>
      </w:r>
      <w:proofErr w:type="gramStart"/>
      <w:r w:rsidR="00ED206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ED206E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обязательств. Уведомление об изменении бюджетных ассигнований и увеличении лимитов бюджетных ассигнований доведено управлением финансов до администрации района 21 января в сумме 5000 тыс. руб.</w:t>
      </w:r>
      <w:r w:rsidR="003D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44D" w:rsidRDefault="00E90243" w:rsidP="0011010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286B93">
        <w:rPr>
          <w:rFonts w:ascii="Times New Roman" w:hAnsi="Times New Roman" w:cs="Times New Roman"/>
          <w:b/>
          <w:sz w:val="28"/>
          <w:szCs w:val="28"/>
        </w:rPr>
        <w:t xml:space="preserve">Нарушен </w:t>
      </w:r>
      <w:r w:rsidR="00ED206E" w:rsidRPr="00286B93">
        <w:rPr>
          <w:rFonts w:ascii="Times New Roman" w:hAnsi="Times New Roman" w:cs="Times New Roman"/>
          <w:b/>
          <w:sz w:val="28"/>
          <w:szCs w:val="28"/>
        </w:rPr>
        <w:t xml:space="preserve"> п.2.2 Контракта</w:t>
      </w:r>
      <w:r>
        <w:rPr>
          <w:rFonts w:ascii="Times New Roman" w:hAnsi="Times New Roman" w:cs="Times New Roman"/>
          <w:sz w:val="28"/>
          <w:szCs w:val="28"/>
        </w:rPr>
        <w:t>, согласно которого</w:t>
      </w:r>
      <w:r w:rsidR="00ED206E">
        <w:rPr>
          <w:rFonts w:ascii="Times New Roman" w:hAnsi="Times New Roman" w:cs="Times New Roman"/>
          <w:sz w:val="28"/>
          <w:szCs w:val="28"/>
        </w:rPr>
        <w:t xml:space="preserve"> стоимость продукции и порядок расчётов за неё приведены в спецификациях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06E">
        <w:rPr>
          <w:rFonts w:ascii="Times New Roman" w:hAnsi="Times New Roman" w:cs="Times New Roman"/>
          <w:sz w:val="28"/>
          <w:szCs w:val="28"/>
        </w:rPr>
        <w:t xml:space="preserve">Задолженность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363109">
        <w:rPr>
          <w:rFonts w:ascii="Times New Roman" w:hAnsi="Times New Roman" w:cs="Times New Roman"/>
          <w:sz w:val="28"/>
          <w:szCs w:val="28"/>
        </w:rPr>
        <w:t xml:space="preserve">с 17.02.2011г. </w:t>
      </w:r>
      <w:r w:rsidR="00ED206E">
        <w:rPr>
          <w:rFonts w:ascii="Times New Roman" w:hAnsi="Times New Roman" w:cs="Times New Roman"/>
          <w:sz w:val="28"/>
          <w:szCs w:val="28"/>
        </w:rPr>
        <w:t xml:space="preserve">до 26.04.2011г. </w:t>
      </w:r>
      <w:r w:rsidR="00DB544D">
        <w:rPr>
          <w:rFonts w:ascii="Times New Roman" w:hAnsi="Times New Roman" w:cs="Times New Roman"/>
          <w:sz w:val="28"/>
          <w:szCs w:val="28"/>
        </w:rPr>
        <w:t xml:space="preserve">составляла  </w:t>
      </w:r>
      <w:r w:rsidR="00ED206E">
        <w:rPr>
          <w:rFonts w:ascii="Times New Roman" w:hAnsi="Times New Roman" w:cs="Times New Roman"/>
          <w:sz w:val="28"/>
          <w:szCs w:val="28"/>
        </w:rPr>
        <w:t xml:space="preserve">-  2840000 руб., </w:t>
      </w:r>
      <w:r w:rsidR="00DB544D">
        <w:rPr>
          <w:rFonts w:ascii="Times New Roman" w:hAnsi="Times New Roman" w:cs="Times New Roman"/>
          <w:sz w:val="28"/>
          <w:szCs w:val="28"/>
        </w:rPr>
        <w:t xml:space="preserve"> </w:t>
      </w:r>
      <w:r w:rsidR="00363109">
        <w:rPr>
          <w:rFonts w:ascii="Times New Roman" w:hAnsi="Times New Roman" w:cs="Times New Roman"/>
          <w:sz w:val="28"/>
          <w:szCs w:val="28"/>
        </w:rPr>
        <w:t xml:space="preserve">а </w:t>
      </w:r>
      <w:r w:rsidR="00ED206E">
        <w:rPr>
          <w:rFonts w:ascii="Times New Roman" w:hAnsi="Times New Roman" w:cs="Times New Roman"/>
          <w:sz w:val="28"/>
          <w:szCs w:val="28"/>
        </w:rPr>
        <w:t xml:space="preserve">с 26.04. 2011г. </w:t>
      </w:r>
      <w:r w:rsidR="00363109">
        <w:rPr>
          <w:rFonts w:ascii="Times New Roman" w:hAnsi="Times New Roman" w:cs="Times New Roman"/>
          <w:sz w:val="28"/>
          <w:szCs w:val="28"/>
        </w:rPr>
        <w:t xml:space="preserve">по </w:t>
      </w:r>
      <w:r w:rsidR="00ED206E">
        <w:rPr>
          <w:rFonts w:ascii="Times New Roman" w:hAnsi="Times New Roman" w:cs="Times New Roman"/>
          <w:sz w:val="28"/>
          <w:szCs w:val="28"/>
        </w:rPr>
        <w:t>настоящее время – 2340000 руб.</w:t>
      </w:r>
      <w:r w:rsidR="007556A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 w:rsidR="007556A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7556AF">
        <w:rPr>
          <w:rFonts w:ascii="Times New Roman" w:hAnsi="Times New Roman" w:cs="Times New Roman"/>
          <w:sz w:val="28"/>
          <w:szCs w:val="28"/>
        </w:rPr>
        <w:t xml:space="preserve"> допущена кредиторская задолженность.</w:t>
      </w:r>
      <w:r w:rsidR="00ED206E">
        <w:rPr>
          <w:rFonts w:ascii="Times New Roman" w:hAnsi="Times New Roman" w:cs="Times New Roman"/>
          <w:sz w:val="28"/>
          <w:szCs w:val="28"/>
        </w:rPr>
        <w:t xml:space="preserve"> </w:t>
      </w:r>
      <w:r w:rsidR="00110102">
        <w:rPr>
          <w:rFonts w:ascii="Times New Roman" w:hAnsi="Times New Roman" w:cs="Times New Roman"/>
          <w:sz w:val="28"/>
          <w:szCs w:val="28"/>
        </w:rPr>
        <w:t>Согласно п.5.4 Контракт</w:t>
      </w:r>
      <w:proofErr w:type="gramStart"/>
      <w:r w:rsidR="0011010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10102">
        <w:rPr>
          <w:rFonts w:ascii="Times New Roman" w:hAnsi="Times New Roman" w:cs="Times New Roman"/>
          <w:sz w:val="28"/>
          <w:szCs w:val="28"/>
        </w:rPr>
        <w:t xml:space="preserve"> ТД «РОСИНВЕСТ-Самара» вправе предъявить администрации района требование об уплате пени в размере 0.1 % от неоплаченной суммы за каждый день просрочки.</w:t>
      </w:r>
    </w:p>
    <w:p w:rsidR="00110102" w:rsidRPr="00110102" w:rsidRDefault="00363109" w:rsidP="00A279CA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207D8">
        <w:rPr>
          <w:rFonts w:ascii="Times New Roman" w:hAnsi="Times New Roman" w:cs="Times New Roman"/>
          <w:sz w:val="28"/>
          <w:szCs w:val="28"/>
        </w:rPr>
        <w:t>уменьшением</w:t>
      </w:r>
      <w:r>
        <w:rPr>
          <w:rFonts w:ascii="Times New Roman" w:hAnsi="Times New Roman" w:cs="Times New Roman"/>
          <w:sz w:val="28"/>
          <w:szCs w:val="28"/>
        </w:rPr>
        <w:t xml:space="preserve"> цены за единицу фронталь</w:t>
      </w:r>
      <w:r w:rsidR="005207D8">
        <w:rPr>
          <w:rFonts w:ascii="Times New Roman" w:hAnsi="Times New Roman" w:cs="Times New Roman"/>
          <w:sz w:val="28"/>
          <w:szCs w:val="28"/>
        </w:rPr>
        <w:t>ного погрузчика на 323</w:t>
      </w:r>
      <w:r>
        <w:rPr>
          <w:rFonts w:ascii="Times New Roman" w:hAnsi="Times New Roman" w:cs="Times New Roman"/>
          <w:sz w:val="28"/>
          <w:szCs w:val="28"/>
        </w:rPr>
        <w:t>000 руб</w:t>
      </w:r>
      <w:r w:rsidR="008F59EB">
        <w:rPr>
          <w:rFonts w:ascii="Times New Roman" w:hAnsi="Times New Roman" w:cs="Times New Roman"/>
          <w:sz w:val="28"/>
          <w:szCs w:val="28"/>
        </w:rPr>
        <w:t xml:space="preserve">. </w:t>
      </w:r>
      <w:r w:rsidR="005207D8">
        <w:rPr>
          <w:rFonts w:ascii="Times New Roman" w:hAnsi="Times New Roman" w:cs="Times New Roman"/>
          <w:sz w:val="28"/>
          <w:szCs w:val="28"/>
        </w:rPr>
        <w:t>р</w:t>
      </w:r>
      <w:r w:rsidR="008F59EB">
        <w:rPr>
          <w:rFonts w:ascii="Times New Roman" w:hAnsi="Times New Roman" w:cs="Times New Roman"/>
          <w:sz w:val="28"/>
          <w:szCs w:val="28"/>
        </w:rPr>
        <w:t xml:space="preserve">ешением Совета депутатов № 32 от 15.06.2011г. </w:t>
      </w:r>
      <w:r w:rsidR="006D7F80">
        <w:rPr>
          <w:rFonts w:ascii="Times New Roman" w:hAnsi="Times New Roman" w:cs="Times New Roman"/>
          <w:sz w:val="28"/>
          <w:szCs w:val="28"/>
        </w:rPr>
        <w:t>экономия бюджетных средств по приобретённым погрузчикам в сумме 646 тыс. руб. направлена на покрытие дефицита по зарплате с начислениями и коммунальным</w:t>
      </w:r>
      <w:r w:rsidR="00DB544D">
        <w:rPr>
          <w:rFonts w:ascii="Times New Roman" w:hAnsi="Times New Roman" w:cs="Times New Roman"/>
          <w:sz w:val="28"/>
          <w:szCs w:val="28"/>
        </w:rPr>
        <w:t xml:space="preserve"> услугам для сельских поселений</w:t>
      </w:r>
      <w:r w:rsidR="005207D8">
        <w:rPr>
          <w:rFonts w:ascii="Times New Roman" w:hAnsi="Times New Roman" w:cs="Times New Roman"/>
          <w:sz w:val="28"/>
          <w:szCs w:val="28"/>
        </w:rPr>
        <w:t>.</w:t>
      </w:r>
      <w:r w:rsidR="00DB544D">
        <w:rPr>
          <w:rFonts w:ascii="Times New Roman" w:hAnsi="Times New Roman" w:cs="Times New Roman"/>
          <w:sz w:val="28"/>
          <w:szCs w:val="28"/>
        </w:rPr>
        <w:t xml:space="preserve"> </w:t>
      </w:r>
      <w:r w:rsidR="006D7F80">
        <w:rPr>
          <w:rFonts w:ascii="Times New Roman" w:hAnsi="Times New Roman" w:cs="Times New Roman"/>
          <w:sz w:val="28"/>
          <w:szCs w:val="28"/>
        </w:rPr>
        <w:t xml:space="preserve"> </w:t>
      </w:r>
      <w:r w:rsidR="0096273A"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 w:rsidR="008F5507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96273A">
        <w:rPr>
          <w:rFonts w:ascii="Times New Roman" w:hAnsi="Times New Roman" w:cs="Times New Roman"/>
          <w:sz w:val="28"/>
          <w:szCs w:val="28"/>
        </w:rPr>
        <w:t xml:space="preserve">об изменении бюджетных ассигнований уменьшены лимиты бюджетных </w:t>
      </w:r>
      <w:r w:rsidR="005207D8">
        <w:rPr>
          <w:rFonts w:ascii="Times New Roman" w:hAnsi="Times New Roman" w:cs="Times New Roman"/>
          <w:sz w:val="28"/>
          <w:szCs w:val="28"/>
        </w:rPr>
        <w:t>обязательств</w:t>
      </w:r>
      <w:r w:rsidR="0096273A">
        <w:rPr>
          <w:rFonts w:ascii="Times New Roman" w:hAnsi="Times New Roman" w:cs="Times New Roman"/>
          <w:sz w:val="28"/>
          <w:szCs w:val="28"/>
        </w:rPr>
        <w:t xml:space="preserve">  администрации района в сумме 646 000</w:t>
      </w:r>
      <w:r w:rsidR="0096273A" w:rsidRPr="0019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7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но</w:t>
      </w:r>
      <w:r w:rsidR="0052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лицевом счёте</w:t>
      </w:r>
      <w:r w:rsidR="0096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6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01.07.2011 г. лимиты по данному коду </w:t>
      </w:r>
      <w:r w:rsidR="00E9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финансов района </w:t>
      </w:r>
      <w:r w:rsidR="00962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уменьшены</w:t>
      </w:r>
      <w:r w:rsidR="0011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102" w:rsidRPr="0011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отмечена </w:t>
      </w:r>
      <w:r w:rsidR="00110102" w:rsidRPr="0011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несвоевременность внесения изменений управлением финансов района</w:t>
      </w:r>
      <w:r w:rsidR="00110102" w:rsidRPr="00110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73A" w:rsidRDefault="00E27D42" w:rsidP="00C01F8D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чего, администрацией района были </w:t>
      </w:r>
      <w:r w:rsidRPr="0028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искажены отчётные данные</w:t>
      </w:r>
      <w:r w:rsidR="00E90243" w:rsidRPr="00E9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43" w:rsidRPr="0026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90243" w:rsidRPr="002615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90243" w:rsidRPr="0026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2011года</w:t>
      </w:r>
      <w:r w:rsidR="00E9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0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11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10102" w:rsidRPr="00110102">
        <w:rPr>
          <w:rFonts w:ascii="Times New Roman" w:eastAsia="Times New Roman" w:hAnsi="Times New Roman" w:cs="Times New Roman"/>
          <w:sz w:val="28"/>
          <w:szCs w:val="28"/>
          <w:lang w:eastAsia="ru-RU"/>
        </w:rPr>
        <w:t>646 000 руб.</w:t>
      </w:r>
      <w:r w:rsidR="0011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79CA" w:rsidRPr="0011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уточнённом годовом плане на 01.07.2011г. </w:t>
      </w:r>
      <w:r w:rsidR="00A27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9CA" w:rsidRPr="0011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4 334 000 рублей</w:t>
      </w:r>
      <w:r w:rsidR="00A2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отчёте указано 4980000</w:t>
      </w:r>
      <w:r w:rsidR="00A279CA" w:rsidRPr="0011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A2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3551" w:rsidRPr="008B58CE" w:rsidRDefault="00BB4431" w:rsidP="00C01F8D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установлено, что </w:t>
      </w:r>
      <w:r w:rsidRPr="008B58CE">
        <w:rPr>
          <w:rFonts w:ascii="Times New Roman" w:hAnsi="Times New Roman" w:cs="Times New Roman"/>
          <w:sz w:val="28"/>
          <w:szCs w:val="28"/>
        </w:rPr>
        <w:t xml:space="preserve">вышеуказанные  основные средства стоимостью 4334 тыс. рублей </w:t>
      </w:r>
      <w:r w:rsidRPr="00E90243"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r w:rsidR="00694275" w:rsidRPr="00E90243">
        <w:rPr>
          <w:rFonts w:ascii="Times New Roman" w:hAnsi="Times New Roman" w:cs="Times New Roman"/>
          <w:b/>
          <w:sz w:val="28"/>
          <w:szCs w:val="28"/>
        </w:rPr>
        <w:t>Федерального закона от 21.11.1996 №129-ФЗ «О бухгалтерском учёте»</w:t>
      </w:r>
      <w:r w:rsidR="006942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4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72A" w:rsidRPr="00E90243">
        <w:rPr>
          <w:rFonts w:ascii="Times New Roman" w:hAnsi="Times New Roman" w:cs="Times New Roman"/>
          <w:b/>
          <w:bCs/>
          <w:sz w:val="28"/>
          <w:szCs w:val="28"/>
        </w:rPr>
        <w:t>Приказа Минфина РФ от 30.03.2001 N 26н (ред. от 24.12.2010) "Об утверждении Положения по бухгалтерскому учету "Учет основных средств"</w:t>
      </w:r>
      <w:r w:rsidR="009B572A" w:rsidRPr="008B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8CE">
        <w:rPr>
          <w:rFonts w:ascii="Times New Roman" w:hAnsi="Times New Roman" w:cs="Times New Roman"/>
          <w:sz w:val="28"/>
          <w:szCs w:val="28"/>
        </w:rPr>
        <w:t>не был</w:t>
      </w:r>
      <w:r w:rsidR="008B58CE">
        <w:rPr>
          <w:rFonts w:ascii="Times New Roman" w:hAnsi="Times New Roman" w:cs="Times New Roman"/>
          <w:sz w:val="28"/>
          <w:szCs w:val="28"/>
        </w:rPr>
        <w:t>и</w:t>
      </w:r>
      <w:r w:rsidRPr="008B58CE">
        <w:rPr>
          <w:rFonts w:ascii="Times New Roman" w:hAnsi="Times New Roman" w:cs="Times New Roman"/>
          <w:sz w:val="28"/>
          <w:szCs w:val="28"/>
        </w:rPr>
        <w:t xml:space="preserve"> </w:t>
      </w:r>
      <w:r w:rsidR="009B572A">
        <w:rPr>
          <w:rFonts w:ascii="Times New Roman" w:hAnsi="Times New Roman" w:cs="Times New Roman"/>
          <w:bCs/>
          <w:sz w:val="28"/>
          <w:szCs w:val="28"/>
        </w:rPr>
        <w:t>приняты</w:t>
      </w:r>
      <w:r w:rsidR="009B572A" w:rsidRPr="008B58CE">
        <w:rPr>
          <w:rFonts w:ascii="Times New Roman" w:hAnsi="Times New Roman" w:cs="Times New Roman"/>
          <w:bCs/>
          <w:sz w:val="28"/>
          <w:szCs w:val="28"/>
        </w:rPr>
        <w:t xml:space="preserve"> к бухгалтерскому учету по первоначальной стоимости в составе основных средств.</w:t>
      </w:r>
      <w:r w:rsidR="006942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5C21C7" w:rsidRDefault="00ED05FA" w:rsidP="00C01F8D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учёт в администрации ведётся</w:t>
      </w:r>
      <w:r w:rsidRPr="00AE3551">
        <w:rPr>
          <w:rFonts w:ascii="Times New Roman" w:hAnsi="Times New Roman" w:cs="Times New Roman"/>
          <w:sz w:val="28"/>
          <w:szCs w:val="28"/>
        </w:rPr>
        <w:t xml:space="preserve"> </w:t>
      </w:r>
      <w:r w:rsidR="00724403" w:rsidRPr="00AE3551">
        <w:rPr>
          <w:rFonts w:ascii="Times New Roman" w:hAnsi="Times New Roman" w:cs="Times New Roman"/>
          <w:sz w:val="28"/>
          <w:szCs w:val="28"/>
        </w:rPr>
        <w:t>в соответствии с инструкцией по бюджетному учету, утвержденной приказом Минфина РФ № 148-н от 30.12.2008 г.,  д</w:t>
      </w:r>
      <w:r w:rsidRPr="00AE3551">
        <w:rPr>
          <w:rFonts w:ascii="Times New Roman" w:hAnsi="Times New Roman" w:cs="Times New Roman"/>
          <w:sz w:val="28"/>
          <w:szCs w:val="28"/>
        </w:rPr>
        <w:t xml:space="preserve">анный документ утратил силу с 01.01.2011 г в связи с изданием </w:t>
      </w:r>
      <w:r w:rsidRPr="00706BEC">
        <w:rPr>
          <w:rFonts w:ascii="Times New Roman" w:hAnsi="Times New Roman" w:cs="Times New Roman"/>
          <w:b/>
          <w:sz w:val="28"/>
          <w:szCs w:val="28"/>
        </w:rPr>
        <w:t>Приказа Минфина РФ от 01.12.2010 г № 157-н</w:t>
      </w:r>
      <w:r w:rsidRPr="00AE3551">
        <w:rPr>
          <w:rFonts w:ascii="Times New Roman" w:hAnsi="Times New Roman" w:cs="Times New Roman"/>
          <w:sz w:val="28"/>
          <w:szCs w:val="28"/>
        </w:rPr>
        <w:t>. Следовательно, бухгалтерский учет учреждения в 2011 году не соответствует единому порядку ведения бюджетного учета.</w:t>
      </w:r>
    </w:p>
    <w:p w:rsidR="0026153D" w:rsidRDefault="008D7F9D" w:rsidP="0026153D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п.6. Порядка администраци</w:t>
      </w:r>
      <w:r w:rsidR="002C4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месячный срок представ</w:t>
      </w:r>
      <w:r w:rsidR="002C4D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</w:t>
      </w:r>
      <w:r w:rsidR="002C4D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финансов района об использовании бюджетных ассигнований резервного фонда</w:t>
      </w:r>
      <w:r w:rsidR="002C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53D" w:rsidRPr="0026153D">
        <w:rPr>
          <w:rFonts w:ascii="Times New Roman" w:hAnsi="Times New Roman" w:cs="Times New Roman"/>
          <w:sz w:val="28"/>
          <w:szCs w:val="28"/>
        </w:rPr>
        <w:t>Но</w:t>
      </w:r>
      <w:r w:rsidR="0026153D">
        <w:rPr>
          <w:rFonts w:ascii="Times New Roman" w:hAnsi="Times New Roman" w:cs="Times New Roman"/>
          <w:sz w:val="28"/>
          <w:szCs w:val="28"/>
        </w:rPr>
        <w:t>,</w:t>
      </w:r>
      <w:r w:rsidR="0026153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C6113" w:rsidRPr="00706BEC">
        <w:rPr>
          <w:rFonts w:ascii="Times New Roman" w:hAnsi="Times New Roman" w:cs="Times New Roman"/>
          <w:b/>
          <w:sz w:val="28"/>
          <w:szCs w:val="28"/>
        </w:rPr>
        <w:t xml:space="preserve"> наруш</w:t>
      </w:r>
      <w:r w:rsidR="002C4D13" w:rsidRPr="00706BEC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="00197887" w:rsidRPr="00706BEC">
        <w:rPr>
          <w:rFonts w:ascii="Times New Roman" w:hAnsi="Times New Roman" w:cs="Times New Roman"/>
          <w:b/>
          <w:sz w:val="28"/>
          <w:szCs w:val="28"/>
        </w:rPr>
        <w:t>п.7</w:t>
      </w:r>
      <w:r w:rsidR="003D3FBA" w:rsidRPr="00706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113" w:rsidRPr="00706BEC">
        <w:rPr>
          <w:rFonts w:ascii="Times New Roman" w:hAnsi="Times New Roman" w:cs="Times New Roman"/>
          <w:b/>
          <w:sz w:val="28"/>
          <w:szCs w:val="28"/>
        </w:rPr>
        <w:t>с</w:t>
      </w:r>
      <w:r w:rsidR="003D3FBA" w:rsidRPr="00706BEC">
        <w:rPr>
          <w:rFonts w:ascii="Times New Roman" w:hAnsi="Times New Roman" w:cs="Times New Roman"/>
          <w:b/>
          <w:sz w:val="28"/>
          <w:szCs w:val="28"/>
        </w:rPr>
        <w:t xml:space="preserve">т.81 </w:t>
      </w:r>
      <w:r w:rsidR="00CC6113" w:rsidRPr="00706BEC">
        <w:rPr>
          <w:rFonts w:ascii="Times New Roman" w:hAnsi="Times New Roman" w:cs="Times New Roman"/>
          <w:b/>
          <w:sz w:val="28"/>
          <w:szCs w:val="28"/>
        </w:rPr>
        <w:t>Б</w:t>
      </w:r>
      <w:r w:rsidR="00706BEC" w:rsidRPr="00706BEC">
        <w:rPr>
          <w:rFonts w:ascii="Times New Roman" w:hAnsi="Times New Roman" w:cs="Times New Roman"/>
          <w:b/>
          <w:sz w:val="28"/>
          <w:szCs w:val="28"/>
        </w:rPr>
        <w:t>юджетного кодекса РФ</w:t>
      </w:r>
      <w:r w:rsidR="002C4D13" w:rsidRPr="00706BEC">
        <w:rPr>
          <w:rFonts w:ascii="Times New Roman" w:hAnsi="Times New Roman" w:cs="Times New Roman"/>
          <w:sz w:val="28"/>
          <w:szCs w:val="28"/>
        </w:rPr>
        <w:t xml:space="preserve"> </w:t>
      </w:r>
      <w:r w:rsidR="003D3FBA" w:rsidRPr="00706BEC">
        <w:rPr>
          <w:rFonts w:ascii="Times New Roman" w:hAnsi="Times New Roman" w:cs="Times New Roman"/>
          <w:sz w:val="28"/>
          <w:szCs w:val="28"/>
        </w:rPr>
        <w:t>отчёт</w:t>
      </w:r>
      <w:r w:rsidR="00CC6113" w:rsidRPr="00706BEC">
        <w:rPr>
          <w:rFonts w:ascii="Times New Roman" w:hAnsi="Times New Roman" w:cs="Times New Roman"/>
          <w:sz w:val="28"/>
          <w:szCs w:val="28"/>
        </w:rPr>
        <w:t xml:space="preserve"> </w:t>
      </w:r>
      <w:r w:rsidR="002C4D13" w:rsidRPr="0070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резервного фонда</w:t>
      </w:r>
      <w:r w:rsidR="002C4D13" w:rsidRPr="00706BEC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CC6113" w:rsidRPr="00706BEC">
        <w:rPr>
          <w:rFonts w:ascii="Times New Roman" w:hAnsi="Times New Roman" w:cs="Times New Roman"/>
          <w:sz w:val="28"/>
          <w:szCs w:val="28"/>
        </w:rPr>
        <w:t xml:space="preserve">не </w:t>
      </w:r>
      <w:r w:rsidR="002C4D13" w:rsidRPr="00706BEC">
        <w:rPr>
          <w:rFonts w:ascii="Times New Roman" w:hAnsi="Times New Roman" w:cs="Times New Roman"/>
          <w:sz w:val="28"/>
          <w:szCs w:val="28"/>
        </w:rPr>
        <w:t>прилагался к ежеквартальному и полугодовому отчётам об исполнении местного бюджета.</w:t>
      </w:r>
    </w:p>
    <w:p w:rsidR="0026153D" w:rsidRPr="0026153D" w:rsidRDefault="0026153D" w:rsidP="0026153D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F8D" w:rsidRDefault="000A59A9" w:rsidP="0026153D">
      <w:pPr>
        <w:ind w:right="-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Председатель </w:t>
      </w:r>
      <w:r w:rsidR="0026153D">
        <w:rPr>
          <w:rFonts w:ascii="Times New Roman" w:hAnsi="Times New Roman" w:cs="Times New Roman"/>
          <w:i/>
          <w:sz w:val="28"/>
        </w:rPr>
        <w:t xml:space="preserve">КСК </w:t>
      </w:r>
      <w:r w:rsidR="00C01F8D">
        <w:rPr>
          <w:rFonts w:ascii="Times New Roman" w:hAnsi="Times New Roman" w:cs="Times New Roman"/>
          <w:i/>
          <w:sz w:val="28"/>
        </w:rPr>
        <w:t>Совета депутатов</w:t>
      </w:r>
    </w:p>
    <w:p w:rsidR="007B4B15" w:rsidRDefault="00DD4480" w:rsidP="00C01F8D">
      <w:pPr>
        <w:ind w:right="-1"/>
        <w:jc w:val="both"/>
        <w:rPr>
          <w:rFonts w:ascii="Times New Roman" w:hAnsi="Times New Roman" w:cs="Times New Roman"/>
          <w:i/>
          <w:sz w:val="28"/>
        </w:rPr>
      </w:pPr>
      <w:r w:rsidRPr="000A59A9">
        <w:rPr>
          <w:rFonts w:ascii="Times New Roman" w:hAnsi="Times New Roman" w:cs="Times New Roman"/>
          <w:i/>
          <w:sz w:val="28"/>
        </w:rPr>
        <w:t>МО «</w:t>
      </w:r>
      <w:proofErr w:type="spellStart"/>
      <w:r w:rsidRPr="000A59A9">
        <w:rPr>
          <w:rFonts w:ascii="Times New Roman" w:hAnsi="Times New Roman" w:cs="Times New Roman"/>
          <w:i/>
          <w:sz w:val="28"/>
        </w:rPr>
        <w:t>Чердаклинский</w:t>
      </w:r>
      <w:proofErr w:type="spellEnd"/>
      <w:r w:rsidRPr="000A59A9">
        <w:rPr>
          <w:rFonts w:ascii="Times New Roman" w:hAnsi="Times New Roman" w:cs="Times New Roman"/>
          <w:i/>
          <w:sz w:val="28"/>
        </w:rPr>
        <w:t xml:space="preserve"> район»                                                  О.В. </w:t>
      </w:r>
      <w:proofErr w:type="spellStart"/>
      <w:r w:rsidRPr="000A59A9">
        <w:rPr>
          <w:rFonts w:ascii="Times New Roman" w:hAnsi="Times New Roman" w:cs="Times New Roman"/>
          <w:i/>
          <w:sz w:val="28"/>
        </w:rPr>
        <w:t>Мушарапова</w:t>
      </w:r>
      <w:proofErr w:type="spellEnd"/>
    </w:p>
    <w:p w:rsidR="00AE70C9" w:rsidRDefault="00605E9A" w:rsidP="00C01F8D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9A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E70C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E70C9" w:rsidRDefault="00AE70C9" w:rsidP="00C01F8D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4B15" w:rsidRDefault="00AE70C9" w:rsidP="00C01F8D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Акт в электронном виде не сохранился при выключении эл. Энергии, есть на бумажном носителе – </w:t>
      </w:r>
      <w:r w:rsidRPr="00AE70C9">
        <w:rPr>
          <w:rFonts w:ascii="Times New Roman" w:hAnsi="Times New Roman" w:cs="Times New Roman"/>
          <w:b/>
          <w:i/>
          <w:sz w:val="28"/>
          <w:szCs w:val="28"/>
        </w:rPr>
        <w:t>отсканировать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  <w:bookmarkStart w:id="3" w:name="_GoBack"/>
      <w:bookmarkEnd w:id="3"/>
      <w:r w:rsidR="00605E9A" w:rsidRPr="00AE70C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05E9A" w:rsidRPr="000A59A9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C01F8D" w:rsidRDefault="00C01F8D" w:rsidP="00C01F8D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F8D" w:rsidRDefault="00C01F8D" w:rsidP="00C01F8D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F8D" w:rsidRDefault="00C01F8D" w:rsidP="00C01F8D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F8D" w:rsidRDefault="00C01F8D" w:rsidP="00C01F8D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F8D" w:rsidRDefault="00C01F8D" w:rsidP="00C01F8D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F8D" w:rsidRDefault="00C01F8D" w:rsidP="00C01F8D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F8D" w:rsidRDefault="00C01F8D" w:rsidP="00C01F8D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F8D" w:rsidRDefault="00C01F8D" w:rsidP="00C01F8D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01F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46" w:rsidRDefault="00296346" w:rsidP="000A59A9">
      <w:pPr>
        <w:spacing w:after="0" w:line="240" w:lineRule="auto"/>
      </w:pPr>
      <w:r>
        <w:separator/>
      </w:r>
    </w:p>
  </w:endnote>
  <w:endnote w:type="continuationSeparator" w:id="0">
    <w:p w:rsidR="00296346" w:rsidRDefault="00296346" w:rsidP="000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633671"/>
      <w:docPartObj>
        <w:docPartGallery w:val="Page Numbers (Bottom of Page)"/>
        <w:docPartUnique/>
      </w:docPartObj>
    </w:sdtPr>
    <w:sdtEndPr/>
    <w:sdtContent>
      <w:p w:rsidR="000A59A9" w:rsidRDefault="000A59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0C9">
          <w:rPr>
            <w:noProof/>
          </w:rPr>
          <w:t>5</w:t>
        </w:r>
        <w:r>
          <w:fldChar w:fldCharType="end"/>
        </w:r>
      </w:p>
    </w:sdtContent>
  </w:sdt>
  <w:p w:rsidR="000A59A9" w:rsidRDefault="000A59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46" w:rsidRDefault="00296346" w:rsidP="000A59A9">
      <w:pPr>
        <w:spacing w:after="0" w:line="240" w:lineRule="auto"/>
      </w:pPr>
      <w:r>
        <w:separator/>
      </w:r>
    </w:p>
  </w:footnote>
  <w:footnote w:type="continuationSeparator" w:id="0">
    <w:p w:rsidR="00296346" w:rsidRDefault="00296346" w:rsidP="000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pt;height:3pt" o:bullet="t">
        <v:imagedata r:id="rId1" o:title="submenu_act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alt="Описание: point2" style="width:7.5pt;height:7.5pt;visibility:visible;mso-wrap-style:square" o:bullet="t">
        <v:imagedata r:id="rId2" o:title="point2"/>
      </v:shape>
    </w:pict>
  </w:numPicBullet>
  <w:abstractNum w:abstractNumId="0">
    <w:nsid w:val="188E2C07"/>
    <w:multiLevelType w:val="multilevel"/>
    <w:tmpl w:val="993C20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20"/>
    <w:rsid w:val="000A59A9"/>
    <w:rsid w:val="000C3F32"/>
    <w:rsid w:val="000E589A"/>
    <w:rsid w:val="000F57CA"/>
    <w:rsid w:val="00110102"/>
    <w:rsid w:val="0019458C"/>
    <w:rsid w:val="00197887"/>
    <w:rsid w:val="001C1613"/>
    <w:rsid w:val="001F68D2"/>
    <w:rsid w:val="002023FF"/>
    <w:rsid w:val="002561FE"/>
    <w:rsid w:val="0026153D"/>
    <w:rsid w:val="00286B93"/>
    <w:rsid w:val="00296346"/>
    <w:rsid w:val="002A62FF"/>
    <w:rsid w:val="002C4D13"/>
    <w:rsid w:val="002E336C"/>
    <w:rsid w:val="002E4C63"/>
    <w:rsid w:val="003130A4"/>
    <w:rsid w:val="00330511"/>
    <w:rsid w:val="00357C9B"/>
    <w:rsid w:val="00363109"/>
    <w:rsid w:val="00367683"/>
    <w:rsid w:val="003801C5"/>
    <w:rsid w:val="00391A74"/>
    <w:rsid w:val="003A51AD"/>
    <w:rsid w:val="003C360E"/>
    <w:rsid w:val="003D3FBA"/>
    <w:rsid w:val="003D6B51"/>
    <w:rsid w:val="003F1F1D"/>
    <w:rsid w:val="00401862"/>
    <w:rsid w:val="00441A89"/>
    <w:rsid w:val="00463CB9"/>
    <w:rsid w:val="004672D3"/>
    <w:rsid w:val="00480965"/>
    <w:rsid w:val="004C67E2"/>
    <w:rsid w:val="004F732E"/>
    <w:rsid w:val="00517AC9"/>
    <w:rsid w:val="005207D8"/>
    <w:rsid w:val="005611C0"/>
    <w:rsid w:val="00581236"/>
    <w:rsid w:val="00582C20"/>
    <w:rsid w:val="00592419"/>
    <w:rsid w:val="00595670"/>
    <w:rsid w:val="005C21C7"/>
    <w:rsid w:val="00603999"/>
    <w:rsid w:val="00605E9A"/>
    <w:rsid w:val="00621E2F"/>
    <w:rsid w:val="00662BE2"/>
    <w:rsid w:val="00692076"/>
    <w:rsid w:val="00694275"/>
    <w:rsid w:val="006D6C4C"/>
    <w:rsid w:val="006D7F80"/>
    <w:rsid w:val="006E4DBF"/>
    <w:rsid w:val="00706BEC"/>
    <w:rsid w:val="00724403"/>
    <w:rsid w:val="007373F0"/>
    <w:rsid w:val="007556AF"/>
    <w:rsid w:val="0079044E"/>
    <w:rsid w:val="00793622"/>
    <w:rsid w:val="007B4B15"/>
    <w:rsid w:val="008B5460"/>
    <w:rsid w:val="008B58CE"/>
    <w:rsid w:val="008D7F9D"/>
    <w:rsid w:val="008F5507"/>
    <w:rsid w:val="008F59EB"/>
    <w:rsid w:val="00912F10"/>
    <w:rsid w:val="00937254"/>
    <w:rsid w:val="00942634"/>
    <w:rsid w:val="00946112"/>
    <w:rsid w:val="0096013E"/>
    <w:rsid w:val="0096273A"/>
    <w:rsid w:val="00964EBC"/>
    <w:rsid w:val="00967B19"/>
    <w:rsid w:val="009A7579"/>
    <w:rsid w:val="009B572A"/>
    <w:rsid w:val="009D40E4"/>
    <w:rsid w:val="00A279CA"/>
    <w:rsid w:val="00A32E85"/>
    <w:rsid w:val="00A35C3C"/>
    <w:rsid w:val="00A6545A"/>
    <w:rsid w:val="00AA280D"/>
    <w:rsid w:val="00AE3551"/>
    <w:rsid w:val="00AE70C9"/>
    <w:rsid w:val="00B00B46"/>
    <w:rsid w:val="00B401BB"/>
    <w:rsid w:val="00BB4431"/>
    <w:rsid w:val="00BC4FF5"/>
    <w:rsid w:val="00C01F8D"/>
    <w:rsid w:val="00C45883"/>
    <w:rsid w:val="00C60D22"/>
    <w:rsid w:val="00C86747"/>
    <w:rsid w:val="00C87BBF"/>
    <w:rsid w:val="00CC6113"/>
    <w:rsid w:val="00CE34EA"/>
    <w:rsid w:val="00D331F8"/>
    <w:rsid w:val="00DA553C"/>
    <w:rsid w:val="00DB544D"/>
    <w:rsid w:val="00DD0CEF"/>
    <w:rsid w:val="00DD4480"/>
    <w:rsid w:val="00E2076F"/>
    <w:rsid w:val="00E278F8"/>
    <w:rsid w:val="00E27D42"/>
    <w:rsid w:val="00E90243"/>
    <w:rsid w:val="00EA5B38"/>
    <w:rsid w:val="00EC7954"/>
    <w:rsid w:val="00ED05FA"/>
    <w:rsid w:val="00ED206E"/>
    <w:rsid w:val="00F24F83"/>
    <w:rsid w:val="00F33A31"/>
    <w:rsid w:val="00F417BE"/>
    <w:rsid w:val="00F47E53"/>
    <w:rsid w:val="00F65EEE"/>
    <w:rsid w:val="00F854FC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E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C20"/>
    <w:rPr>
      <w:rFonts w:ascii="Verdana" w:hAnsi="Verdana" w:hint="default"/>
      <w:b/>
      <w:bCs/>
    </w:rPr>
  </w:style>
  <w:style w:type="paragraph" w:styleId="a4">
    <w:name w:val="Normal (Web)"/>
    <w:basedOn w:val="a"/>
    <w:rsid w:val="00582C20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pagettl">
    <w:name w:val="pagettl"/>
    <w:basedOn w:val="a"/>
    <w:rsid w:val="00582C20"/>
    <w:pPr>
      <w:spacing w:before="200" w:after="80" w:line="240" w:lineRule="auto"/>
    </w:pPr>
    <w:rPr>
      <w:rFonts w:ascii="Verdana" w:eastAsia="Times New Roman" w:hAnsi="Verdana" w:cs="Times New Roman"/>
      <w:b/>
      <w:bCs/>
      <w:color w:val="983F0C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5E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DD44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4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A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59A9"/>
  </w:style>
  <w:style w:type="paragraph" w:styleId="ab">
    <w:name w:val="footer"/>
    <w:basedOn w:val="a"/>
    <w:link w:val="ac"/>
    <w:uiPriority w:val="99"/>
    <w:unhideWhenUsed/>
    <w:rsid w:val="000A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9A9"/>
  </w:style>
  <w:style w:type="paragraph" w:styleId="ad">
    <w:name w:val="List Paragraph"/>
    <w:basedOn w:val="a"/>
    <w:uiPriority w:val="34"/>
    <w:qFormat/>
    <w:rsid w:val="0069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E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C20"/>
    <w:rPr>
      <w:rFonts w:ascii="Verdana" w:hAnsi="Verdana" w:hint="default"/>
      <w:b/>
      <w:bCs/>
    </w:rPr>
  </w:style>
  <w:style w:type="paragraph" w:styleId="a4">
    <w:name w:val="Normal (Web)"/>
    <w:basedOn w:val="a"/>
    <w:rsid w:val="00582C20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pagettl">
    <w:name w:val="pagettl"/>
    <w:basedOn w:val="a"/>
    <w:rsid w:val="00582C20"/>
    <w:pPr>
      <w:spacing w:before="200" w:after="80" w:line="240" w:lineRule="auto"/>
    </w:pPr>
    <w:rPr>
      <w:rFonts w:ascii="Verdana" w:eastAsia="Times New Roman" w:hAnsi="Verdana" w:cs="Times New Roman"/>
      <w:b/>
      <w:bCs/>
      <w:color w:val="983F0C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5E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DD44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4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A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59A9"/>
  </w:style>
  <w:style w:type="paragraph" w:styleId="ab">
    <w:name w:val="footer"/>
    <w:basedOn w:val="a"/>
    <w:link w:val="ac"/>
    <w:uiPriority w:val="99"/>
    <w:unhideWhenUsed/>
    <w:rsid w:val="000A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9A9"/>
  </w:style>
  <w:style w:type="paragraph" w:styleId="ad">
    <w:name w:val="List Paragraph"/>
    <w:basedOn w:val="a"/>
    <w:uiPriority w:val="34"/>
    <w:qFormat/>
    <w:rsid w:val="0069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Мушарапова ОВ</dc:creator>
  <cp:lastModifiedBy>Мушарапова ОВ</cp:lastModifiedBy>
  <cp:revision>20</cp:revision>
  <cp:lastPrinted>2011-10-17T12:41:00Z</cp:lastPrinted>
  <dcterms:created xsi:type="dcterms:W3CDTF">2011-09-30T09:53:00Z</dcterms:created>
  <dcterms:modified xsi:type="dcterms:W3CDTF">2011-10-17T12:57:00Z</dcterms:modified>
</cp:coreProperties>
</file>