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815" w:rsidRDefault="00472815" w:rsidP="00EC2B98">
      <w:pPr>
        <w:jc w:val="center"/>
        <w:rPr>
          <w:b/>
          <w:sz w:val="32"/>
          <w:szCs w:val="32"/>
        </w:rPr>
      </w:pPr>
    </w:p>
    <w:p w:rsidR="00B762A3" w:rsidRDefault="00532A1D" w:rsidP="00EC2B9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ОТЧЕТ</w:t>
      </w:r>
    </w:p>
    <w:p w:rsidR="00472815" w:rsidRPr="00AB638E" w:rsidRDefault="00472815" w:rsidP="00EC2B98">
      <w:pPr>
        <w:jc w:val="center"/>
        <w:rPr>
          <w:b/>
          <w:sz w:val="32"/>
          <w:szCs w:val="32"/>
        </w:rPr>
      </w:pPr>
    </w:p>
    <w:p w:rsidR="00AB638E" w:rsidRPr="00AB638E" w:rsidRDefault="00AB638E" w:rsidP="00B43266">
      <w:pPr>
        <w:jc w:val="center"/>
        <w:rPr>
          <w:b/>
          <w:sz w:val="28"/>
          <w:szCs w:val="28"/>
        </w:rPr>
      </w:pPr>
      <w:r w:rsidRPr="00AB638E">
        <w:rPr>
          <w:b/>
          <w:sz w:val="28"/>
          <w:szCs w:val="28"/>
        </w:rPr>
        <w:t xml:space="preserve">проверки </w:t>
      </w:r>
      <w:r w:rsidR="00526FB9">
        <w:rPr>
          <w:b/>
          <w:sz w:val="28"/>
          <w:szCs w:val="28"/>
        </w:rPr>
        <w:t>использования бюджетных средств, выделенных м</w:t>
      </w:r>
      <w:r w:rsidR="00620C5F">
        <w:rPr>
          <w:b/>
          <w:sz w:val="28"/>
          <w:szCs w:val="28"/>
        </w:rPr>
        <w:t>униципальному учреждению</w:t>
      </w:r>
      <w:r w:rsidR="00526FB9">
        <w:rPr>
          <w:b/>
          <w:sz w:val="28"/>
          <w:szCs w:val="28"/>
        </w:rPr>
        <w:t xml:space="preserve"> Управление образования муниципального образования «</w:t>
      </w:r>
      <w:proofErr w:type="spellStart"/>
      <w:r w:rsidR="00526FB9">
        <w:rPr>
          <w:b/>
          <w:sz w:val="28"/>
          <w:szCs w:val="28"/>
        </w:rPr>
        <w:t>Чердаклинский</w:t>
      </w:r>
      <w:proofErr w:type="spellEnd"/>
      <w:r w:rsidR="00526FB9">
        <w:rPr>
          <w:b/>
          <w:sz w:val="28"/>
          <w:szCs w:val="28"/>
        </w:rPr>
        <w:t xml:space="preserve"> район»</w:t>
      </w:r>
    </w:p>
    <w:p w:rsidR="00AB638E" w:rsidRDefault="00AB638E" w:rsidP="00B43266">
      <w:pPr>
        <w:jc w:val="center"/>
        <w:rPr>
          <w:b/>
          <w:sz w:val="28"/>
          <w:szCs w:val="28"/>
        </w:rPr>
      </w:pPr>
      <w:r w:rsidRPr="00AB638E">
        <w:rPr>
          <w:b/>
          <w:sz w:val="28"/>
          <w:szCs w:val="28"/>
        </w:rPr>
        <w:t>Ульяновской области</w:t>
      </w:r>
    </w:p>
    <w:p w:rsidR="00AB638E" w:rsidRDefault="00AB638E" w:rsidP="00646270">
      <w:pPr>
        <w:jc w:val="both"/>
        <w:rPr>
          <w:b/>
          <w:sz w:val="28"/>
          <w:szCs w:val="28"/>
        </w:rPr>
      </w:pPr>
    </w:p>
    <w:p w:rsidR="00472815" w:rsidRDefault="00472815" w:rsidP="00646270">
      <w:pPr>
        <w:jc w:val="both"/>
        <w:rPr>
          <w:b/>
          <w:sz w:val="28"/>
          <w:szCs w:val="28"/>
        </w:rPr>
      </w:pPr>
    </w:p>
    <w:p w:rsidR="00472815" w:rsidRDefault="00472815" w:rsidP="00646270">
      <w:pPr>
        <w:jc w:val="both"/>
        <w:rPr>
          <w:b/>
          <w:sz w:val="28"/>
          <w:szCs w:val="28"/>
        </w:rPr>
      </w:pPr>
    </w:p>
    <w:p w:rsidR="00AB638E" w:rsidRDefault="00AB638E" w:rsidP="00646270">
      <w:pPr>
        <w:jc w:val="both"/>
        <w:rPr>
          <w:b/>
          <w:sz w:val="28"/>
          <w:szCs w:val="28"/>
        </w:rPr>
      </w:pPr>
    </w:p>
    <w:p w:rsidR="00AB638E" w:rsidRDefault="00472815" w:rsidP="0064627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proofErr w:type="spellStart"/>
      <w:r w:rsidR="00E97FE2">
        <w:rPr>
          <w:b/>
          <w:sz w:val="28"/>
          <w:szCs w:val="28"/>
        </w:rPr>
        <w:t>р</w:t>
      </w:r>
      <w:r w:rsidR="00AB638E">
        <w:rPr>
          <w:b/>
          <w:sz w:val="28"/>
          <w:szCs w:val="28"/>
        </w:rPr>
        <w:t>.п</w:t>
      </w:r>
      <w:proofErr w:type="spellEnd"/>
      <w:r w:rsidR="00AB638E">
        <w:rPr>
          <w:b/>
          <w:sz w:val="28"/>
          <w:szCs w:val="28"/>
        </w:rPr>
        <w:t xml:space="preserve">. Чердаклы                                       </w:t>
      </w:r>
      <w:r w:rsidR="00526FB9">
        <w:rPr>
          <w:b/>
          <w:sz w:val="28"/>
          <w:szCs w:val="28"/>
        </w:rPr>
        <w:t xml:space="preserve">                            </w:t>
      </w:r>
      <w:r w:rsidR="007025A8">
        <w:rPr>
          <w:b/>
          <w:sz w:val="28"/>
          <w:szCs w:val="28"/>
        </w:rPr>
        <w:t xml:space="preserve"> </w:t>
      </w:r>
      <w:r w:rsidR="00526FB9">
        <w:rPr>
          <w:b/>
          <w:sz w:val="28"/>
          <w:szCs w:val="28"/>
        </w:rPr>
        <w:t xml:space="preserve">    </w:t>
      </w:r>
      <w:r w:rsidR="00532A1D">
        <w:rPr>
          <w:b/>
          <w:sz w:val="28"/>
          <w:szCs w:val="28"/>
        </w:rPr>
        <w:t>24 марта</w:t>
      </w:r>
      <w:r w:rsidR="00526FB9">
        <w:rPr>
          <w:b/>
          <w:sz w:val="28"/>
          <w:szCs w:val="28"/>
        </w:rPr>
        <w:t xml:space="preserve"> 2011</w:t>
      </w:r>
      <w:r w:rsidR="00AB638E">
        <w:rPr>
          <w:b/>
          <w:sz w:val="28"/>
          <w:szCs w:val="28"/>
        </w:rPr>
        <w:t xml:space="preserve"> г.</w:t>
      </w:r>
    </w:p>
    <w:p w:rsidR="00AB638E" w:rsidRDefault="00AB638E" w:rsidP="00646270">
      <w:pPr>
        <w:jc w:val="both"/>
        <w:rPr>
          <w:b/>
          <w:sz w:val="28"/>
          <w:szCs w:val="28"/>
        </w:rPr>
      </w:pPr>
    </w:p>
    <w:p w:rsidR="00AB638E" w:rsidRDefault="00AB638E" w:rsidP="00646270">
      <w:pPr>
        <w:jc w:val="both"/>
        <w:rPr>
          <w:b/>
          <w:sz w:val="28"/>
          <w:szCs w:val="28"/>
        </w:rPr>
      </w:pPr>
    </w:p>
    <w:p w:rsidR="00AB638E" w:rsidRDefault="00472815" w:rsidP="0064627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4C2F53">
        <w:rPr>
          <w:b/>
          <w:sz w:val="28"/>
          <w:szCs w:val="28"/>
        </w:rPr>
        <w:t xml:space="preserve">  </w:t>
      </w:r>
      <w:proofErr w:type="gramStart"/>
      <w:r w:rsidR="00AB638E" w:rsidRPr="00C450CE">
        <w:rPr>
          <w:b/>
          <w:sz w:val="28"/>
          <w:szCs w:val="28"/>
        </w:rPr>
        <w:t xml:space="preserve">Основание для проведения проверки: </w:t>
      </w:r>
      <w:r w:rsidR="00AB638E" w:rsidRPr="00C450CE">
        <w:rPr>
          <w:sz w:val="28"/>
          <w:szCs w:val="28"/>
        </w:rPr>
        <w:t xml:space="preserve"> п. 5 </w:t>
      </w:r>
      <w:r w:rsidR="003737A4" w:rsidRPr="00C450CE">
        <w:rPr>
          <w:sz w:val="28"/>
          <w:szCs w:val="28"/>
        </w:rPr>
        <w:t xml:space="preserve">ст.55 Устава муниципального образования « </w:t>
      </w:r>
      <w:proofErr w:type="spellStart"/>
      <w:r w:rsidR="003737A4" w:rsidRPr="00C450CE">
        <w:rPr>
          <w:sz w:val="28"/>
          <w:szCs w:val="28"/>
        </w:rPr>
        <w:t>Чердаклинский</w:t>
      </w:r>
      <w:proofErr w:type="spellEnd"/>
      <w:r w:rsidR="003737A4" w:rsidRPr="00C450CE">
        <w:rPr>
          <w:sz w:val="28"/>
          <w:szCs w:val="28"/>
        </w:rPr>
        <w:t xml:space="preserve"> район», Распоряжение  Совета Депутатов муниципального образования « </w:t>
      </w:r>
      <w:proofErr w:type="spellStart"/>
      <w:r w:rsidR="003737A4" w:rsidRPr="00C450CE">
        <w:rPr>
          <w:sz w:val="28"/>
          <w:szCs w:val="28"/>
        </w:rPr>
        <w:t>Чердаклинский</w:t>
      </w:r>
      <w:proofErr w:type="spellEnd"/>
      <w:r w:rsidR="003737A4" w:rsidRPr="00C450CE">
        <w:rPr>
          <w:sz w:val="28"/>
          <w:szCs w:val="28"/>
        </w:rPr>
        <w:t xml:space="preserve"> район» от </w:t>
      </w:r>
      <w:r w:rsidR="003737A4" w:rsidRPr="0022149C">
        <w:rPr>
          <w:sz w:val="28"/>
          <w:szCs w:val="28"/>
        </w:rPr>
        <w:t>28.01.2009 № 02-р</w:t>
      </w:r>
      <w:r w:rsidR="003737A4" w:rsidRPr="00C450CE">
        <w:rPr>
          <w:sz w:val="28"/>
          <w:szCs w:val="28"/>
        </w:rPr>
        <w:t>, план работы Контрольно-рев</w:t>
      </w:r>
      <w:r w:rsidR="00242CF9">
        <w:rPr>
          <w:sz w:val="28"/>
          <w:szCs w:val="28"/>
        </w:rPr>
        <w:t>изионной комиссии на 2011</w:t>
      </w:r>
      <w:r w:rsidR="00FA705A">
        <w:rPr>
          <w:sz w:val="28"/>
          <w:szCs w:val="28"/>
        </w:rPr>
        <w:t xml:space="preserve"> год, </w:t>
      </w:r>
      <w:r w:rsidR="003737A4" w:rsidRPr="00C450CE">
        <w:rPr>
          <w:sz w:val="28"/>
          <w:szCs w:val="28"/>
        </w:rPr>
        <w:t xml:space="preserve">утвержденный решением Совета депутатов муниципального образования </w:t>
      </w:r>
      <w:r w:rsidR="003C69A6">
        <w:rPr>
          <w:sz w:val="28"/>
          <w:szCs w:val="28"/>
        </w:rPr>
        <w:t>«</w:t>
      </w:r>
      <w:proofErr w:type="spellStart"/>
      <w:r w:rsidR="003737A4" w:rsidRPr="00C450CE">
        <w:rPr>
          <w:sz w:val="28"/>
          <w:szCs w:val="28"/>
        </w:rPr>
        <w:t>Чердаклинский</w:t>
      </w:r>
      <w:proofErr w:type="spellEnd"/>
      <w:r w:rsidR="003737A4" w:rsidRPr="00C450CE">
        <w:rPr>
          <w:sz w:val="28"/>
          <w:szCs w:val="28"/>
        </w:rPr>
        <w:t xml:space="preserve"> район» от </w:t>
      </w:r>
      <w:r w:rsidR="003C69A6" w:rsidRPr="003C69A6">
        <w:rPr>
          <w:sz w:val="28"/>
          <w:szCs w:val="28"/>
        </w:rPr>
        <w:t>08.12</w:t>
      </w:r>
      <w:r w:rsidR="003737A4" w:rsidRPr="003C69A6">
        <w:rPr>
          <w:sz w:val="28"/>
          <w:szCs w:val="28"/>
        </w:rPr>
        <w:t xml:space="preserve">.2010 г № </w:t>
      </w:r>
      <w:r w:rsidR="003C69A6" w:rsidRPr="003C69A6">
        <w:rPr>
          <w:sz w:val="28"/>
          <w:szCs w:val="28"/>
        </w:rPr>
        <w:t>94</w:t>
      </w:r>
      <w:r w:rsidR="00BD31D8" w:rsidRPr="00C450CE">
        <w:rPr>
          <w:sz w:val="28"/>
          <w:szCs w:val="28"/>
        </w:rPr>
        <w:t>, удостоверение на пр</w:t>
      </w:r>
      <w:r w:rsidR="00657232">
        <w:rPr>
          <w:sz w:val="28"/>
          <w:szCs w:val="28"/>
        </w:rPr>
        <w:t>аво проведения проверки от 20.01.2011 г. № 01</w:t>
      </w:r>
      <w:r w:rsidR="004C2F53">
        <w:rPr>
          <w:sz w:val="28"/>
          <w:szCs w:val="28"/>
        </w:rPr>
        <w:t>.</w:t>
      </w:r>
      <w:proofErr w:type="gramEnd"/>
    </w:p>
    <w:p w:rsidR="00CA71CC" w:rsidRPr="00C450CE" w:rsidRDefault="00CA71CC" w:rsidP="00646270">
      <w:pPr>
        <w:jc w:val="both"/>
        <w:rPr>
          <w:sz w:val="28"/>
          <w:szCs w:val="28"/>
        </w:rPr>
      </w:pPr>
    </w:p>
    <w:p w:rsidR="00BD31D8" w:rsidRDefault="004C2F53" w:rsidP="0064627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BD31D8" w:rsidRPr="00C450CE">
        <w:rPr>
          <w:b/>
          <w:sz w:val="28"/>
          <w:szCs w:val="28"/>
        </w:rPr>
        <w:t xml:space="preserve">Цель проверки: </w:t>
      </w:r>
      <w:r w:rsidR="00657232">
        <w:rPr>
          <w:sz w:val="28"/>
          <w:szCs w:val="28"/>
        </w:rPr>
        <w:t>проверка использования бюджетных средств, выделенных МУ Управление образования муниципального образования «</w:t>
      </w:r>
      <w:proofErr w:type="spellStart"/>
      <w:r w:rsidR="00657232">
        <w:rPr>
          <w:sz w:val="28"/>
          <w:szCs w:val="28"/>
        </w:rPr>
        <w:t>Чердаклинский</w:t>
      </w:r>
      <w:proofErr w:type="spellEnd"/>
      <w:r w:rsidR="00657232">
        <w:rPr>
          <w:sz w:val="28"/>
          <w:szCs w:val="28"/>
        </w:rPr>
        <w:t xml:space="preserve"> район»</w:t>
      </w:r>
      <w:r w:rsidR="00620C5F">
        <w:rPr>
          <w:sz w:val="28"/>
          <w:szCs w:val="28"/>
        </w:rPr>
        <w:t>.</w:t>
      </w:r>
    </w:p>
    <w:p w:rsidR="00813F8B" w:rsidRPr="00C450CE" w:rsidRDefault="00813F8B" w:rsidP="00646270">
      <w:pPr>
        <w:jc w:val="both"/>
        <w:rPr>
          <w:sz w:val="28"/>
          <w:szCs w:val="28"/>
        </w:rPr>
      </w:pPr>
    </w:p>
    <w:p w:rsidR="00BD31D8" w:rsidRDefault="00811C59" w:rsidP="0064627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BD31D8" w:rsidRPr="00CA71CC">
        <w:rPr>
          <w:b/>
          <w:sz w:val="28"/>
          <w:szCs w:val="28"/>
        </w:rPr>
        <w:t>Объект проверки</w:t>
      </w:r>
      <w:r w:rsidR="00BD31D8" w:rsidRPr="00C450CE">
        <w:rPr>
          <w:sz w:val="28"/>
          <w:szCs w:val="28"/>
        </w:rPr>
        <w:t xml:space="preserve">: Муниципальное учреждение </w:t>
      </w:r>
      <w:r w:rsidR="00657232">
        <w:rPr>
          <w:sz w:val="28"/>
          <w:szCs w:val="28"/>
        </w:rPr>
        <w:t xml:space="preserve">Управление образования муниципального образования </w:t>
      </w:r>
      <w:r w:rsidR="00BD31D8" w:rsidRPr="00C450CE">
        <w:rPr>
          <w:sz w:val="28"/>
          <w:szCs w:val="28"/>
        </w:rPr>
        <w:t>Ульяновской области.</w:t>
      </w:r>
    </w:p>
    <w:p w:rsidR="00CA71CC" w:rsidRPr="00C450CE" w:rsidRDefault="00CA71CC" w:rsidP="00646270">
      <w:pPr>
        <w:jc w:val="both"/>
        <w:rPr>
          <w:sz w:val="28"/>
          <w:szCs w:val="28"/>
        </w:rPr>
      </w:pPr>
    </w:p>
    <w:p w:rsidR="00654474" w:rsidRPr="00C450CE" w:rsidRDefault="00811C59" w:rsidP="00532A1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BD31D8" w:rsidRPr="00CA71CC">
        <w:rPr>
          <w:b/>
          <w:sz w:val="28"/>
          <w:szCs w:val="28"/>
        </w:rPr>
        <w:t>Период проверки</w:t>
      </w:r>
      <w:r w:rsidR="00BD31D8" w:rsidRPr="00C450CE">
        <w:rPr>
          <w:sz w:val="28"/>
          <w:szCs w:val="28"/>
        </w:rPr>
        <w:t>: 2010 год</w:t>
      </w:r>
      <w:r w:rsidR="00B44C58">
        <w:rPr>
          <w:sz w:val="28"/>
          <w:szCs w:val="28"/>
        </w:rPr>
        <w:t xml:space="preserve"> и </w:t>
      </w:r>
      <w:r w:rsidR="00B44C58" w:rsidRPr="00C450CE">
        <w:rPr>
          <w:sz w:val="28"/>
          <w:szCs w:val="28"/>
        </w:rPr>
        <w:t>истекший период</w:t>
      </w:r>
      <w:r w:rsidR="00FF288D">
        <w:rPr>
          <w:sz w:val="28"/>
          <w:szCs w:val="28"/>
        </w:rPr>
        <w:t xml:space="preserve"> 2011 года</w:t>
      </w:r>
      <w:r w:rsidR="00BD31D8" w:rsidRPr="00C450CE">
        <w:rPr>
          <w:sz w:val="28"/>
          <w:szCs w:val="28"/>
        </w:rPr>
        <w:t>.</w:t>
      </w:r>
    </w:p>
    <w:p w:rsidR="00532A1D" w:rsidRPr="00C450CE" w:rsidRDefault="00532A1D" w:rsidP="00646270">
      <w:pPr>
        <w:jc w:val="both"/>
        <w:rPr>
          <w:sz w:val="28"/>
          <w:szCs w:val="28"/>
        </w:rPr>
      </w:pPr>
    </w:p>
    <w:p w:rsidR="000C398F" w:rsidRPr="00532A1D" w:rsidRDefault="000C398F" w:rsidP="00532A1D">
      <w:pPr>
        <w:jc w:val="center"/>
        <w:rPr>
          <w:b/>
          <w:sz w:val="28"/>
          <w:szCs w:val="28"/>
        </w:rPr>
      </w:pPr>
      <w:r w:rsidRPr="00532A1D">
        <w:rPr>
          <w:b/>
          <w:sz w:val="28"/>
          <w:szCs w:val="28"/>
        </w:rPr>
        <w:t>Контрольным мероприятием установлено:</w:t>
      </w:r>
    </w:p>
    <w:p w:rsidR="007748B5" w:rsidRDefault="007748B5" w:rsidP="00532A1D">
      <w:pPr>
        <w:jc w:val="both"/>
        <w:rPr>
          <w:sz w:val="28"/>
          <w:szCs w:val="28"/>
        </w:rPr>
      </w:pPr>
    </w:p>
    <w:p w:rsidR="00CA71CC" w:rsidRDefault="00EC2B98" w:rsidP="006462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36354">
        <w:rPr>
          <w:sz w:val="28"/>
          <w:szCs w:val="28"/>
        </w:rPr>
        <w:t>П</w:t>
      </w:r>
      <w:r w:rsidR="00236354" w:rsidRPr="00CD1DA7">
        <w:rPr>
          <w:sz w:val="28"/>
          <w:szCs w:val="28"/>
        </w:rPr>
        <w:t xml:space="preserve">равовой  статус, основные  задачи  и функции  управления  образования  </w:t>
      </w:r>
      <w:r w:rsidR="00236354">
        <w:rPr>
          <w:sz w:val="28"/>
          <w:szCs w:val="28"/>
        </w:rPr>
        <w:t xml:space="preserve">определены Положением </w:t>
      </w:r>
      <w:r w:rsidR="00236354" w:rsidRPr="00727BC4">
        <w:rPr>
          <w:sz w:val="28"/>
          <w:szCs w:val="28"/>
        </w:rPr>
        <w:t>о муниципальном учреждении управлении образования  муниципального образования "</w:t>
      </w:r>
      <w:proofErr w:type="spellStart"/>
      <w:r w:rsidR="00236354" w:rsidRPr="00727BC4">
        <w:rPr>
          <w:sz w:val="28"/>
          <w:szCs w:val="28"/>
        </w:rPr>
        <w:t>Че</w:t>
      </w:r>
      <w:r w:rsidR="00236354">
        <w:rPr>
          <w:sz w:val="28"/>
          <w:szCs w:val="28"/>
        </w:rPr>
        <w:t>р</w:t>
      </w:r>
      <w:r w:rsidR="00236354" w:rsidRPr="00727BC4">
        <w:rPr>
          <w:sz w:val="28"/>
          <w:szCs w:val="28"/>
        </w:rPr>
        <w:t>даклинский</w:t>
      </w:r>
      <w:proofErr w:type="spellEnd"/>
      <w:r w:rsidR="00236354" w:rsidRPr="00727BC4">
        <w:rPr>
          <w:sz w:val="28"/>
          <w:szCs w:val="28"/>
        </w:rPr>
        <w:t xml:space="preserve"> район" Ульяновской области</w:t>
      </w:r>
      <w:r w:rsidR="00236354">
        <w:rPr>
          <w:sz w:val="28"/>
          <w:szCs w:val="28"/>
        </w:rPr>
        <w:t>, утвержденным решением Совета депутатов МО «</w:t>
      </w:r>
      <w:proofErr w:type="spellStart"/>
      <w:r w:rsidR="00236354">
        <w:rPr>
          <w:sz w:val="28"/>
          <w:szCs w:val="28"/>
        </w:rPr>
        <w:t>Чердаклинский</w:t>
      </w:r>
      <w:proofErr w:type="spellEnd"/>
      <w:r w:rsidR="00236354">
        <w:rPr>
          <w:sz w:val="28"/>
          <w:szCs w:val="28"/>
        </w:rPr>
        <w:t xml:space="preserve"> район»</w:t>
      </w:r>
      <w:r w:rsidR="00177D8D">
        <w:rPr>
          <w:sz w:val="28"/>
          <w:szCs w:val="28"/>
        </w:rPr>
        <w:t xml:space="preserve"> </w:t>
      </w:r>
      <w:r w:rsidR="00236354">
        <w:rPr>
          <w:sz w:val="28"/>
          <w:szCs w:val="28"/>
        </w:rPr>
        <w:t xml:space="preserve"> №</w:t>
      </w:r>
      <w:r w:rsidR="00177D8D">
        <w:rPr>
          <w:sz w:val="28"/>
          <w:szCs w:val="28"/>
        </w:rPr>
        <w:t xml:space="preserve"> </w:t>
      </w:r>
      <w:r w:rsidR="00236354">
        <w:rPr>
          <w:sz w:val="28"/>
          <w:szCs w:val="28"/>
        </w:rPr>
        <w:t xml:space="preserve">57 от 07.07.2008г. </w:t>
      </w:r>
    </w:p>
    <w:p w:rsidR="00E97FE2" w:rsidRDefault="00E97FE2" w:rsidP="00646270">
      <w:pPr>
        <w:jc w:val="both"/>
        <w:rPr>
          <w:sz w:val="28"/>
          <w:szCs w:val="28"/>
        </w:rPr>
      </w:pPr>
    </w:p>
    <w:p w:rsidR="00CF5547" w:rsidRDefault="00E97FE2" w:rsidP="006462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74F45">
        <w:rPr>
          <w:sz w:val="28"/>
          <w:szCs w:val="28"/>
        </w:rPr>
        <w:t xml:space="preserve">    </w:t>
      </w:r>
      <w:proofErr w:type="gramStart"/>
      <w:r w:rsidR="004565D7">
        <w:rPr>
          <w:sz w:val="28"/>
          <w:szCs w:val="28"/>
        </w:rPr>
        <w:t>Согласно смет</w:t>
      </w:r>
      <w:proofErr w:type="gramEnd"/>
      <w:r w:rsidR="004565D7">
        <w:rPr>
          <w:sz w:val="28"/>
          <w:szCs w:val="28"/>
        </w:rPr>
        <w:t xml:space="preserve"> расходов на обеспечение деятельности учреждения за счет</w:t>
      </w:r>
      <w:r w:rsidR="00A23CAC">
        <w:rPr>
          <w:sz w:val="28"/>
          <w:szCs w:val="28"/>
        </w:rPr>
        <w:t xml:space="preserve"> средств бюджета муниципального образования «</w:t>
      </w:r>
      <w:proofErr w:type="spellStart"/>
      <w:r w:rsidR="00A23CAC">
        <w:rPr>
          <w:sz w:val="28"/>
          <w:szCs w:val="28"/>
        </w:rPr>
        <w:t>Чердаклинский</w:t>
      </w:r>
      <w:proofErr w:type="spellEnd"/>
      <w:r w:rsidR="00A23CAC">
        <w:rPr>
          <w:sz w:val="28"/>
          <w:szCs w:val="28"/>
        </w:rPr>
        <w:t xml:space="preserve"> район»</w:t>
      </w:r>
      <w:r w:rsidR="00A74F45">
        <w:rPr>
          <w:sz w:val="28"/>
          <w:szCs w:val="28"/>
        </w:rPr>
        <w:t xml:space="preserve">, субвенций и </w:t>
      </w:r>
      <w:r w:rsidR="00A74F45" w:rsidRPr="00813F8B">
        <w:rPr>
          <w:sz w:val="28"/>
          <w:szCs w:val="28"/>
        </w:rPr>
        <w:t xml:space="preserve">средств </w:t>
      </w:r>
      <w:proofErr w:type="spellStart"/>
      <w:r w:rsidR="00A74F45" w:rsidRPr="00813F8B">
        <w:rPr>
          <w:sz w:val="28"/>
          <w:szCs w:val="28"/>
        </w:rPr>
        <w:t>госполномочий</w:t>
      </w:r>
      <w:proofErr w:type="spellEnd"/>
      <w:r w:rsidR="00A74F45">
        <w:rPr>
          <w:sz w:val="28"/>
          <w:szCs w:val="28"/>
        </w:rPr>
        <w:t xml:space="preserve"> на 2010 год сумма бюджетных ассигнований с учетом уведом</w:t>
      </w:r>
      <w:r w:rsidR="00792AE7">
        <w:rPr>
          <w:sz w:val="28"/>
          <w:szCs w:val="28"/>
        </w:rPr>
        <w:t xml:space="preserve">лений об изменении лимитов бюджетных обязательств в течение года </w:t>
      </w:r>
      <w:r w:rsidR="004A4357">
        <w:rPr>
          <w:sz w:val="28"/>
          <w:szCs w:val="28"/>
        </w:rPr>
        <w:t xml:space="preserve">составила </w:t>
      </w:r>
      <w:r w:rsidR="00792AE7">
        <w:rPr>
          <w:sz w:val="28"/>
          <w:szCs w:val="28"/>
        </w:rPr>
        <w:t>29385003,16</w:t>
      </w:r>
      <w:r w:rsidR="004A4357">
        <w:rPr>
          <w:sz w:val="28"/>
          <w:szCs w:val="28"/>
        </w:rPr>
        <w:t xml:space="preserve"> рублей</w:t>
      </w:r>
      <w:r w:rsidR="00792AE7">
        <w:rPr>
          <w:sz w:val="28"/>
          <w:szCs w:val="28"/>
        </w:rPr>
        <w:t xml:space="preserve">.  Согласно </w:t>
      </w:r>
      <w:r w:rsidR="00792AE7">
        <w:rPr>
          <w:sz w:val="28"/>
          <w:szCs w:val="28"/>
        </w:rPr>
        <w:lastRenderedPageBreak/>
        <w:t xml:space="preserve">информации, </w:t>
      </w:r>
      <w:r w:rsidR="00792AE7" w:rsidRPr="00FA190B">
        <w:rPr>
          <w:sz w:val="28"/>
          <w:szCs w:val="28"/>
        </w:rPr>
        <w:t>предоставленной отделом казначейского исполнения бюджета МУ Управления финансов</w:t>
      </w:r>
      <w:r w:rsidR="00CF5547">
        <w:rPr>
          <w:sz w:val="28"/>
          <w:szCs w:val="28"/>
        </w:rPr>
        <w:t xml:space="preserve">, </w:t>
      </w:r>
      <w:r w:rsidR="00792AE7">
        <w:rPr>
          <w:sz w:val="28"/>
          <w:szCs w:val="28"/>
        </w:rPr>
        <w:t xml:space="preserve">имеются </w:t>
      </w:r>
      <w:r w:rsidR="00792AE7" w:rsidRPr="00FA190B">
        <w:rPr>
          <w:b/>
          <w:sz w:val="28"/>
          <w:szCs w:val="28"/>
        </w:rPr>
        <w:t xml:space="preserve">расхождения в размерах </w:t>
      </w:r>
      <w:r w:rsidR="00CF5547" w:rsidRPr="00FA190B">
        <w:rPr>
          <w:b/>
          <w:sz w:val="28"/>
          <w:szCs w:val="28"/>
        </w:rPr>
        <w:t>лимитов бюджетных обязательств текущего года в сумме 1415298,78 рублей</w:t>
      </w:r>
      <w:r w:rsidR="00CF5547">
        <w:rPr>
          <w:sz w:val="28"/>
          <w:szCs w:val="28"/>
        </w:rPr>
        <w:t>.</w:t>
      </w:r>
      <w:r w:rsidR="00642BE5">
        <w:rPr>
          <w:sz w:val="28"/>
          <w:szCs w:val="28"/>
        </w:rPr>
        <w:t xml:space="preserve"> Кассовые расходы </w:t>
      </w:r>
      <w:r w:rsidR="00BB1B5B">
        <w:rPr>
          <w:sz w:val="28"/>
          <w:szCs w:val="28"/>
        </w:rPr>
        <w:t xml:space="preserve">учреждения </w:t>
      </w:r>
      <w:r w:rsidR="00642BE5">
        <w:rPr>
          <w:sz w:val="28"/>
          <w:szCs w:val="28"/>
        </w:rPr>
        <w:t>составили 23244214,08 рублей.</w:t>
      </w:r>
    </w:p>
    <w:p w:rsidR="001028B7" w:rsidRDefault="001028B7" w:rsidP="00646270">
      <w:pPr>
        <w:jc w:val="both"/>
        <w:rPr>
          <w:sz w:val="28"/>
          <w:szCs w:val="28"/>
        </w:rPr>
      </w:pPr>
    </w:p>
    <w:p w:rsidR="002B6634" w:rsidRDefault="006253CD" w:rsidP="00646270">
      <w:pPr>
        <w:ind w:firstLine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7854F1">
        <w:rPr>
          <w:sz w:val="28"/>
          <w:szCs w:val="28"/>
        </w:rPr>
        <w:t xml:space="preserve">Выборочной  проверкой </w:t>
      </w:r>
      <w:r w:rsidR="00B1717C">
        <w:rPr>
          <w:sz w:val="28"/>
          <w:szCs w:val="28"/>
        </w:rPr>
        <w:t xml:space="preserve">вопроса </w:t>
      </w:r>
      <w:r w:rsidR="007854F1">
        <w:rPr>
          <w:b/>
          <w:sz w:val="28"/>
          <w:szCs w:val="28"/>
        </w:rPr>
        <w:t>у</w:t>
      </w:r>
      <w:r w:rsidRPr="00E11DCC">
        <w:rPr>
          <w:b/>
          <w:sz w:val="28"/>
          <w:szCs w:val="28"/>
        </w:rPr>
        <w:t>правлени</w:t>
      </w:r>
      <w:r w:rsidR="007854F1">
        <w:rPr>
          <w:b/>
          <w:sz w:val="28"/>
          <w:szCs w:val="28"/>
        </w:rPr>
        <w:t>я</w:t>
      </w:r>
      <w:r w:rsidRPr="00E11DCC">
        <w:rPr>
          <w:b/>
          <w:sz w:val="28"/>
          <w:szCs w:val="28"/>
        </w:rPr>
        <w:t xml:space="preserve"> и</w:t>
      </w:r>
      <w:r w:rsidR="007854F1">
        <w:rPr>
          <w:b/>
          <w:sz w:val="28"/>
          <w:szCs w:val="28"/>
        </w:rPr>
        <w:t xml:space="preserve"> распоряжения</w:t>
      </w:r>
      <w:r w:rsidRPr="00E11DCC">
        <w:rPr>
          <w:b/>
          <w:sz w:val="28"/>
          <w:szCs w:val="28"/>
        </w:rPr>
        <w:t xml:space="preserve"> имуществом, находящимся на </w:t>
      </w:r>
      <w:r w:rsidR="00E11DCC" w:rsidRPr="00E11DCC">
        <w:rPr>
          <w:b/>
          <w:sz w:val="28"/>
          <w:szCs w:val="28"/>
        </w:rPr>
        <w:t>балансе Управления образования</w:t>
      </w:r>
      <w:r w:rsidR="007854F1">
        <w:rPr>
          <w:sz w:val="28"/>
          <w:szCs w:val="28"/>
        </w:rPr>
        <w:t xml:space="preserve"> установлено</w:t>
      </w:r>
      <w:r w:rsidR="00B1717C">
        <w:rPr>
          <w:sz w:val="28"/>
          <w:szCs w:val="28"/>
        </w:rPr>
        <w:t>:</w:t>
      </w:r>
      <w:r w:rsidR="00B95801">
        <w:rPr>
          <w:b/>
          <w:sz w:val="28"/>
          <w:szCs w:val="28"/>
        </w:rPr>
        <w:t xml:space="preserve">  </w:t>
      </w:r>
    </w:p>
    <w:p w:rsidR="00EC2B98" w:rsidRDefault="00EC2B98" w:rsidP="00646270">
      <w:pPr>
        <w:ind w:firstLine="426"/>
        <w:jc w:val="both"/>
        <w:rPr>
          <w:b/>
          <w:sz w:val="28"/>
          <w:szCs w:val="28"/>
        </w:rPr>
      </w:pPr>
    </w:p>
    <w:p w:rsidR="00B95801" w:rsidRDefault="00B95801" w:rsidP="00646270">
      <w:pPr>
        <w:pStyle w:val="ConsPlusNonformat"/>
        <w:jc w:val="both"/>
        <w:rPr>
          <w:rFonts w:ascii="Times New Roman" w:hAnsi="Times New Roman" w:cs="Times New Roman"/>
          <w:i/>
          <w:iCs/>
        </w:rPr>
      </w:pPr>
      <w:r w:rsidRPr="00B1717C">
        <w:rPr>
          <w:rFonts w:ascii="Times New Roman" w:hAnsi="Times New Roman" w:cs="Times New Roman"/>
          <w:b/>
        </w:rPr>
        <w:t xml:space="preserve">   </w:t>
      </w:r>
      <w:r w:rsidR="00B1717C" w:rsidRPr="00B1717C">
        <w:rPr>
          <w:rFonts w:ascii="Times New Roman" w:hAnsi="Times New Roman" w:cs="Times New Roman"/>
        </w:rPr>
        <w:t>- и</w:t>
      </w:r>
      <w:r w:rsidRPr="00B1717C">
        <w:rPr>
          <w:rFonts w:ascii="Times New Roman" w:hAnsi="Times New Roman" w:cs="Times New Roman"/>
        </w:rPr>
        <w:t>нвентарные карточки учета основных средств в бюджетном учреждении не подписан</w:t>
      </w:r>
      <w:r w:rsidR="00B1717C" w:rsidRPr="00B1717C">
        <w:rPr>
          <w:rFonts w:ascii="Times New Roman" w:hAnsi="Times New Roman" w:cs="Times New Roman"/>
        </w:rPr>
        <w:t>ы лицом, ответственн</w:t>
      </w:r>
      <w:r w:rsidR="00B1717C">
        <w:rPr>
          <w:rFonts w:ascii="Times New Roman" w:hAnsi="Times New Roman" w:cs="Times New Roman"/>
        </w:rPr>
        <w:t xml:space="preserve">ым </w:t>
      </w:r>
      <w:r w:rsidR="00B1717C" w:rsidRPr="00B1717C">
        <w:rPr>
          <w:rFonts w:ascii="Times New Roman" w:hAnsi="Times New Roman" w:cs="Times New Roman"/>
        </w:rPr>
        <w:t>за ведение инвентарной</w:t>
      </w:r>
      <w:r w:rsidR="00B1717C">
        <w:rPr>
          <w:rFonts w:ascii="Times New Roman" w:hAnsi="Times New Roman" w:cs="Times New Roman"/>
        </w:rPr>
        <w:t xml:space="preserve"> </w:t>
      </w:r>
      <w:r w:rsidR="00B1717C" w:rsidRPr="00B1717C">
        <w:rPr>
          <w:rFonts w:ascii="Times New Roman" w:hAnsi="Times New Roman" w:cs="Times New Roman"/>
        </w:rPr>
        <w:t>карточки</w:t>
      </w:r>
      <w:proofErr w:type="gramStart"/>
      <w:r w:rsidR="00B1717C">
        <w:rPr>
          <w:rFonts w:ascii="Times New Roman" w:hAnsi="Times New Roman" w:cs="Times New Roman"/>
        </w:rPr>
        <w:t xml:space="preserve"> </w:t>
      </w:r>
      <w:r w:rsidR="00773E8F">
        <w:rPr>
          <w:rFonts w:ascii="Times New Roman" w:hAnsi="Times New Roman" w:cs="Times New Roman"/>
        </w:rPr>
        <w:t>,</w:t>
      </w:r>
      <w:proofErr w:type="gramEnd"/>
      <w:r w:rsidR="00773E8F">
        <w:rPr>
          <w:rFonts w:ascii="Times New Roman" w:hAnsi="Times New Roman" w:cs="Times New Roman"/>
        </w:rPr>
        <w:t xml:space="preserve"> </w:t>
      </w:r>
      <w:r w:rsidR="00B1717C">
        <w:rPr>
          <w:rFonts w:ascii="Times New Roman" w:hAnsi="Times New Roman" w:cs="Times New Roman"/>
          <w:i/>
          <w:iCs/>
        </w:rPr>
        <w:t>(Постановление Госкомстата РФ от 21.01.2003 N 7 "Об утверждении унифицированных форм первичной учетной документации по учету основных средств");</w:t>
      </w:r>
    </w:p>
    <w:p w:rsidR="00BB1B5B" w:rsidRDefault="00BB1B5B" w:rsidP="00646270">
      <w:pPr>
        <w:pStyle w:val="ConsPlusNonformat"/>
        <w:jc w:val="both"/>
        <w:rPr>
          <w:b/>
        </w:rPr>
      </w:pPr>
    </w:p>
    <w:p w:rsidR="004972E8" w:rsidRPr="008E476C" w:rsidRDefault="00014F20" w:rsidP="008E476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B1717C">
        <w:rPr>
          <w:b/>
          <w:sz w:val="28"/>
          <w:szCs w:val="28"/>
        </w:rPr>
        <w:t xml:space="preserve">- </w:t>
      </w:r>
      <w:proofErr w:type="gramStart"/>
      <w:r w:rsidR="00B1717C" w:rsidRPr="00620C5F">
        <w:rPr>
          <w:sz w:val="28"/>
          <w:szCs w:val="28"/>
        </w:rPr>
        <w:t>с</w:t>
      </w:r>
      <w:r w:rsidRPr="00620C5F">
        <w:rPr>
          <w:sz w:val="28"/>
          <w:szCs w:val="28"/>
        </w:rPr>
        <w:t>о</w:t>
      </w:r>
      <w:r w:rsidRPr="00014F20">
        <w:rPr>
          <w:sz w:val="28"/>
          <w:szCs w:val="28"/>
        </w:rPr>
        <w:t>гласно</w:t>
      </w:r>
      <w:proofErr w:type="gramEnd"/>
      <w:r w:rsidRPr="00014F20">
        <w:rPr>
          <w:sz w:val="28"/>
          <w:szCs w:val="28"/>
        </w:rPr>
        <w:t xml:space="preserve"> инвентарного списка нефинансовых активов на балансе муниципального учреждения </w:t>
      </w:r>
      <w:r w:rsidR="006B7D53">
        <w:rPr>
          <w:sz w:val="28"/>
          <w:szCs w:val="28"/>
        </w:rPr>
        <w:t>Управления образования</w:t>
      </w:r>
      <w:r w:rsidR="00FA190B">
        <w:rPr>
          <w:sz w:val="28"/>
          <w:szCs w:val="28"/>
        </w:rPr>
        <w:t xml:space="preserve"> </w:t>
      </w:r>
      <w:r w:rsidR="006B7D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числится </w:t>
      </w:r>
      <w:r w:rsidRPr="00FA190B">
        <w:rPr>
          <w:b/>
          <w:sz w:val="28"/>
          <w:szCs w:val="28"/>
        </w:rPr>
        <w:t>жилой фонд, состоящий из 5 жилых домов</w:t>
      </w:r>
      <w:r w:rsidR="00187A94" w:rsidRPr="00FA190B">
        <w:rPr>
          <w:b/>
          <w:sz w:val="28"/>
          <w:szCs w:val="28"/>
        </w:rPr>
        <w:t xml:space="preserve"> общей балансовой стоимостью 2413606 рублей</w:t>
      </w:r>
      <w:r w:rsidR="00187A94">
        <w:rPr>
          <w:sz w:val="28"/>
          <w:szCs w:val="28"/>
        </w:rPr>
        <w:t xml:space="preserve">. </w:t>
      </w:r>
      <w:r w:rsidR="00B1717C">
        <w:rPr>
          <w:sz w:val="28"/>
          <w:szCs w:val="28"/>
        </w:rPr>
        <w:t xml:space="preserve">По </w:t>
      </w:r>
      <w:r w:rsidR="00DA6CC2">
        <w:rPr>
          <w:sz w:val="28"/>
          <w:szCs w:val="28"/>
        </w:rPr>
        <w:t xml:space="preserve">информации Ульяновского ОГУП БТИ № 9134 от 31.08.2009 г. </w:t>
      </w:r>
      <w:r w:rsidR="00773E8F">
        <w:rPr>
          <w:sz w:val="28"/>
          <w:szCs w:val="28"/>
        </w:rPr>
        <w:t xml:space="preserve">зарегистрированы на праве </w:t>
      </w:r>
      <w:r w:rsidR="00DA6CC2">
        <w:rPr>
          <w:sz w:val="28"/>
          <w:szCs w:val="28"/>
        </w:rPr>
        <w:t>собственности</w:t>
      </w:r>
      <w:proofErr w:type="gramStart"/>
      <w:r w:rsidR="00DA6CC2">
        <w:rPr>
          <w:sz w:val="28"/>
          <w:szCs w:val="28"/>
        </w:rPr>
        <w:t xml:space="preserve"> </w:t>
      </w:r>
      <w:r w:rsidR="00773E8F">
        <w:rPr>
          <w:sz w:val="28"/>
          <w:szCs w:val="28"/>
        </w:rPr>
        <w:t>:</w:t>
      </w:r>
      <w:proofErr w:type="gramEnd"/>
      <w:r w:rsidR="00773E8F">
        <w:rPr>
          <w:sz w:val="28"/>
          <w:szCs w:val="28"/>
        </w:rPr>
        <w:t xml:space="preserve"> полностью - </w:t>
      </w:r>
      <w:r w:rsidR="006B7D53">
        <w:rPr>
          <w:sz w:val="28"/>
          <w:szCs w:val="28"/>
        </w:rPr>
        <w:t>2 жилых дома</w:t>
      </w:r>
      <w:r w:rsidR="00773E8F">
        <w:rPr>
          <w:sz w:val="28"/>
          <w:szCs w:val="28"/>
        </w:rPr>
        <w:t xml:space="preserve"> и</w:t>
      </w:r>
      <w:r w:rsidR="006B7D53">
        <w:rPr>
          <w:sz w:val="28"/>
          <w:szCs w:val="28"/>
        </w:rPr>
        <w:t xml:space="preserve"> частичн</w:t>
      </w:r>
      <w:r w:rsidR="00773E8F">
        <w:rPr>
          <w:sz w:val="28"/>
          <w:szCs w:val="28"/>
        </w:rPr>
        <w:t>о (</w:t>
      </w:r>
      <w:proofErr w:type="spellStart"/>
      <w:r w:rsidR="00773E8F">
        <w:rPr>
          <w:sz w:val="28"/>
          <w:szCs w:val="28"/>
        </w:rPr>
        <w:t>поквартирно</w:t>
      </w:r>
      <w:proofErr w:type="spellEnd"/>
      <w:r w:rsidR="00773E8F">
        <w:rPr>
          <w:sz w:val="28"/>
          <w:szCs w:val="28"/>
        </w:rPr>
        <w:t xml:space="preserve">) – 2 жилых дома.  Кроме того, </w:t>
      </w:r>
      <w:r w:rsidR="00970CF5">
        <w:rPr>
          <w:sz w:val="28"/>
          <w:szCs w:val="28"/>
        </w:rPr>
        <w:t>сведения по одному</w:t>
      </w:r>
      <w:r w:rsidR="006B7D53">
        <w:rPr>
          <w:sz w:val="28"/>
          <w:szCs w:val="28"/>
        </w:rPr>
        <w:t xml:space="preserve"> дому отсутствуют.</w:t>
      </w:r>
      <w:r w:rsidR="002B6634">
        <w:rPr>
          <w:sz w:val="28"/>
          <w:szCs w:val="28"/>
        </w:rPr>
        <w:t xml:space="preserve"> </w:t>
      </w:r>
      <w:r w:rsidR="00773E8F">
        <w:rPr>
          <w:sz w:val="28"/>
          <w:szCs w:val="28"/>
        </w:rPr>
        <w:t>Ж</w:t>
      </w:r>
      <w:r w:rsidR="00037DDF">
        <w:rPr>
          <w:sz w:val="28"/>
          <w:szCs w:val="28"/>
        </w:rPr>
        <w:t>илой фонд</w:t>
      </w:r>
      <w:r w:rsidR="00970CF5">
        <w:rPr>
          <w:sz w:val="28"/>
          <w:szCs w:val="28"/>
        </w:rPr>
        <w:t xml:space="preserve"> при наличии С</w:t>
      </w:r>
      <w:r w:rsidR="002B6634">
        <w:rPr>
          <w:sz w:val="28"/>
          <w:szCs w:val="28"/>
        </w:rPr>
        <w:t>видетельств государственной регистрации</w:t>
      </w:r>
      <w:r w:rsidR="00037DDF">
        <w:rPr>
          <w:sz w:val="28"/>
          <w:szCs w:val="28"/>
        </w:rPr>
        <w:t xml:space="preserve"> на частную собственность</w:t>
      </w:r>
      <w:r w:rsidR="002B6634">
        <w:rPr>
          <w:sz w:val="28"/>
          <w:szCs w:val="28"/>
        </w:rPr>
        <w:t xml:space="preserve"> продолжает оставаться на балансе муниципального учреждения</w:t>
      </w:r>
      <w:r w:rsidR="00037DDF">
        <w:rPr>
          <w:sz w:val="28"/>
          <w:szCs w:val="28"/>
        </w:rPr>
        <w:t xml:space="preserve"> Управления образования</w:t>
      </w:r>
      <w:r w:rsidR="00970CF5" w:rsidRPr="00970CF5">
        <w:rPr>
          <w:sz w:val="28"/>
          <w:szCs w:val="28"/>
        </w:rPr>
        <w:t xml:space="preserve"> </w:t>
      </w:r>
      <w:r w:rsidR="00970CF5">
        <w:rPr>
          <w:sz w:val="28"/>
          <w:szCs w:val="28"/>
        </w:rPr>
        <w:t>по настоящее время</w:t>
      </w:r>
      <w:r w:rsidR="002B6634">
        <w:rPr>
          <w:sz w:val="28"/>
          <w:szCs w:val="28"/>
        </w:rPr>
        <w:t xml:space="preserve">. </w:t>
      </w:r>
      <w:r w:rsidR="008E476C">
        <w:rPr>
          <w:sz w:val="28"/>
          <w:szCs w:val="28"/>
        </w:rPr>
        <w:t xml:space="preserve">   </w:t>
      </w:r>
      <w:r w:rsidR="00A776D0">
        <w:rPr>
          <w:sz w:val="28"/>
          <w:szCs w:val="28"/>
        </w:rPr>
        <w:t>Неприватизированные жилые помещения  должны быть переданы на баланс МО «</w:t>
      </w:r>
      <w:proofErr w:type="spellStart"/>
      <w:r w:rsidR="00A776D0">
        <w:rPr>
          <w:sz w:val="28"/>
          <w:szCs w:val="28"/>
        </w:rPr>
        <w:t>Чердаклинское</w:t>
      </w:r>
      <w:proofErr w:type="spellEnd"/>
      <w:r w:rsidR="00A776D0">
        <w:rPr>
          <w:sz w:val="28"/>
          <w:szCs w:val="28"/>
        </w:rPr>
        <w:t xml:space="preserve"> городское поселение» </w:t>
      </w:r>
      <w:r w:rsidR="004972E8">
        <w:rPr>
          <w:sz w:val="28"/>
          <w:szCs w:val="28"/>
        </w:rPr>
        <w:t xml:space="preserve"> </w:t>
      </w:r>
      <w:r w:rsidR="00A776D0">
        <w:rPr>
          <w:sz w:val="28"/>
          <w:szCs w:val="28"/>
        </w:rPr>
        <w:t xml:space="preserve">согласно ст.14, ст.15 </w:t>
      </w:r>
      <w:r w:rsidR="00A776D0">
        <w:rPr>
          <w:i/>
          <w:iCs/>
          <w:sz w:val="28"/>
          <w:szCs w:val="28"/>
        </w:rPr>
        <w:t>Федерального</w:t>
      </w:r>
      <w:r w:rsidR="004972E8">
        <w:rPr>
          <w:i/>
          <w:iCs/>
          <w:sz w:val="28"/>
          <w:szCs w:val="28"/>
        </w:rPr>
        <w:t xml:space="preserve"> закон</w:t>
      </w:r>
      <w:r w:rsidR="00A776D0">
        <w:rPr>
          <w:i/>
          <w:iCs/>
          <w:sz w:val="28"/>
          <w:szCs w:val="28"/>
        </w:rPr>
        <w:t>а</w:t>
      </w:r>
      <w:r w:rsidR="004972E8">
        <w:rPr>
          <w:i/>
          <w:iCs/>
          <w:sz w:val="28"/>
          <w:szCs w:val="28"/>
        </w:rPr>
        <w:t xml:space="preserve"> от 06.10.2003 N 131-ФЗ</w:t>
      </w:r>
      <w:r w:rsidR="00A776D0">
        <w:rPr>
          <w:i/>
          <w:iCs/>
          <w:sz w:val="28"/>
          <w:szCs w:val="28"/>
        </w:rPr>
        <w:t xml:space="preserve"> </w:t>
      </w:r>
      <w:r w:rsidR="004972E8">
        <w:rPr>
          <w:i/>
          <w:iCs/>
          <w:sz w:val="28"/>
          <w:szCs w:val="28"/>
        </w:rPr>
        <w:t xml:space="preserve"> "Об общих принципах организации местного самоуправления в Российской Федерации"</w:t>
      </w:r>
      <w:r w:rsidR="004A105A">
        <w:rPr>
          <w:i/>
          <w:iCs/>
          <w:sz w:val="28"/>
          <w:szCs w:val="28"/>
        </w:rPr>
        <w:t>;</w:t>
      </w:r>
    </w:p>
    <w:p w:rsidR="00BB1B5B" w:rsidRDefault="00BB1B5B" w:rsidP="00646270">
      <w:pPr>
        <w:autoSpaceDE w:val="0"/>
        <w:autoSpaceDN w:val="0"/>
        <w:adjustRightInd w:val="0"/>
        <w:jc w:val="both"/>
        <w:outlineLvl w:val="0"/>
      </w:pPr>
    </w:p>
    <w:p w:rsidR="00187A94" w:rsidRDefault="00A776D0" w:rsidP="0064627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="00712F11">
        <w:rPr>
          <w:sz w:val="28"/>
          <w:szCs w:val="28"/>
        </w:rPr>
        <w:t>д</w:t>
      </w:r>
      <w:r w:rsidR="004E0E6A" w:rsidRPr="00A830B4">
        <w:rPr>
          <w:sz w:val="28"/>
          <w:szCs w:val="28"/>
        </w:rPr>
        <w:t>оходы от</w:t>
      </w:r>
      <w:r w:rsidR="004E0E6A">
        <w:t xml:space="preserve"> </w:t>
      </w:r>
      <w:r w:rsidR="004E0E6A">
        <w:rPr>
          <w:sz w:val="28"/>
          <w:szCs w:val="28"/>
        </w:rPr>
        <w:t>использования муниципального имущества не поступа</w:t>
      </w:r>
      <w:r w:rsidR="00712F11">
        <w:rPr>
          <w:sz w:val="28"/>
          <w:szCs w:val="28"/>
        </w:rPr>
        <w:t>ют.</w:t>
      </w:r>
      <w:r w:rsidR="00A830B4">
        <w:rPr>
          <w:sz w:val="28"/>
          <w:szCs w:val="28"/>
        </w:rPr>
        <w:t xml:space="preserve"> </w:t>
      </w:r>
      <w:r w:rsidR="004E0E6A">
        <w:rPr>
          <w:sz w:val="28"/>
          <w:szCs w:val="28"/>
        </w:rPr>
        <w:t xml:space="preserve"> </w:t>
      </w:r>
      <w:r w:rsidR="00712F11">
        <w:rPr>
          <w:sz w:val="28"/>
          <w:szCs w:val="28"/>
        </w:rPr>
        <w:t>Д</w:t>
      </w:r>
      <w:r w:rsidR="004E0E6A">
        <w:rPr>
          <w:sz w:val="28"/>
          <w:szCs w:val="28"/>
        </w:rPr>
        <w:t>оговора социального найма</w:t>
      </w:r>
      <w:r w:rsidR="00712F11">
        <w:rPr>
          <w:sz w:val="28"/>
          <w:szCs w:val="28"/>
        </w:rPr>
        <w:t xml:space="preserve"> неприватизированных жилых помещений не заключены, квартплата не взимается; </w:t>
      </w:r>
    </w:p>
    <w:p w:rsidR="00712F11" w:rsidRPr="004E0E6A" w:rsidRDefault="00712F11" w:rsidP="00646270">
      <w:pPr>
        <w:autoSpaceDE w:val="0"/>
        <w:autoSpaceDN w:val="0"/>
        <w:adjustRightInd w:val="0"/>
        <w:jc w:val="both"/>
        <w:outlineLvl w:val="0"/>
      </w:pPr>
    </w:p>
    <w:p w:rsidR="00806750" w:rsidRDefault="00187A94" w:rsidP="004A63E6">
      <w:pPr>
        <w:autoSpaceDE w:val="0"/>
        <w:autoSpaceDN w:val="0"/>
        <w:adjustRightInd w:val="0"/>
        <w:jc w:val="both"/>
        <w:outlineLvl w:val="0"/>
        <w:rPr>
          <w:spacing w:val="1"/>
          <w:sz w:val="28"/>
          <w:szCs w:val="28"/>
          <w:lang w:eastAsia="ar-SA"/>
        </w:rPr>
      </w:pPr>
      <w:r>
        <w:rPr>
          <w:sz w:val="28"/>
          <w:szCs w:val="28"/>
        </w:rPr>
        <w:t xml:space="preserve">  </w:t>
      </w:r>
      <w:r w:rsidR="006327E0">
        <w:rPr>
          <w:sz w:val="28"/>
          <w:szCs w:val="28"/>
        </w:rPr>
        <w:t xml:space="preserve">  </w:t>
      </w:r>
      <w:r w:rsidR="00A776D0">
        <w:rPr>
          <w:sz w:val="28"/>
          <w:szCs w:val="28"/>
        </w:rPr>
        <w:t>-</w:t>
      </w:r>
      <w:r w:rsidR="00BA76B5">
        <w:rPr>
          <w:sz w:val="28"/>
          <w:szCs w:val="28"/>
        </w:rPr>
        <w:t xml:space="preserve"> </w:t>
      </w:r>
      <w:r w:rsidR="00A776D0">
        <w:rPr>
          <w:b/>
          <w:sz w:val="28"/>
          <w:szCs w:val="28"/>
        </w:rPr>
        <w:t>н</w:t>
      </w:r>
      <w:r w:rsidR="00BA76B5" w:rsidRPr="00FA190B">
        <w:rPr>
          <w:b/>
          <w:sz w:val="28"/>
          <w:szCs w:val="28"/>
        </w:rPr>
        <w:t>еэффективное управление</w:t>
      </w:r>
      <w:r w:rsidR="00BA76B5">
        <w:rPr>
          <w:sz w:val="28"/>
          <w:szCs w:val="28"/>
        </w:rPr>
        <w:t xml:space="preserve"> объектами, находящимися на балансе Управления образования, отмечено по </w:t>
      </w:r>
      <w:r w:rsidR="00BA76B5" w:rsidRPr="008A6285">
        <w:rPr>
          <w:b/>
          <w:sz w:val="28"/>
          <w:szCs w:val="28"/>
        </w:rPr>
        <w:t xml:space="preserve">зданию </w:t>
      </w:r>
      <w:r w:rsidR="00BE4EC2" w:rsidRPr="008A6285">
        <w:rPr>
          <w:b/>
          <w:sz w:val="28"/>
          <w:szCs w:val="28"/>
        </w:rPr>
        <w:t xml:space="preserve"> </w:t>
      </w:r>
      <w:r w:rsidR="002E4DE5" w:rsidRPr="008A6285">
        <w:rPr>
          <w:b/>
          <w:sz w:val="28"/>
          <w:szCs w:val="28"/>
        </w:rPr>
        <w:t xml:space="preserve">бывшего </w:t>
      </w:r>
      <w:proofErr w:type="spellStart"/>
      <w:r w:rsidR="00BE4EC2" w:rsidRPr="008A6285">
        <w:rPr>
          <w:b/>
          <w:sz w:val="28"/>
          <w:szCs w:val="28"/>
        </w:rPr>
        <w:t>Чердаклинского</w:t>
      </w:r>
      <w:proofErr w:type="spellEnd"/>
      <w:r w:rsidR="00BE4EC2" w:rsidRPr="008A6285">
        <w:rPr>
          <w:b/>
          <w:sz w:val="28"/>
          <w:szCs w:val="28"/>
        </w:rPr>
        <w:t xml:space="preserve"> детского дома  </w:t>
      </w:r>
      <w:r w:rsidR="002E4DE5" w:rsidRPr="008A6285">
        <w:rPr>
          <w:b/>
          <w:sz w:val="28"/>
          <w:szCs w:val="28"/>
        </w:rPr>
        <w:t xml:space="preserve">«Радуга» </w:t>
      </w:r>
      <w:r w:rsidR="00BE4EC2" w:rsidRPr="008A6285">
        <w:rPr>
          <w:b/>
          <w:sz w:val="28"/>
          <w:szCs w:val="28"/>
        </w:rPr>
        <w:t>общей площадью 1835,72 кв.</w:t>
      </w:r>
      <w:r w:rsidR="004A105A">
        <w:rPr>
          <w:b/>
          <w:sz w:val="28"/>
          <w:szCs w:val="28"/>
        </w:rPr>
        <w:t xml:space="preserve"> </w:t>
      </w:r>
      <w:r w:rsidR="00BE4EC2" w:rsidRPr="008A6285">
        <w:rPr>
          <w:b/>
          <w:sz w:val="28"/>
          <w:szCs w:val="28"/>
        </w:rPr>
        <w:t>м. и балансовой стоимостью 4479,0 тыс.</w:t>
      </w:r>
      <w:r w:rsidR="004A105A">
        <w:rPr>
          <w:b/>
          <w:sz w:val="28"/>
          <w:szCs w:val="28"/>
        </w:rPr>
        <w:t xml:space="preserve"> </w:t>
      </w:r>
      <w:r w:rsidR="00BE4EC2" w:rsidRPr="008A6285">
        <w:rPr>
          <w:b/>
          <w:sz w:val="28"/>
          <w:szCs w:val="28"/>
        </w:rPr>
        <w:t>руб</w:t>
      </w:r>
      <w:proofErr w:type="gramStart"/>
      <w:r w:rsidR="00BE4EC2" w:rsidRPr="008A6285">
        <w:rPr>
          <w:b/>
          <w:sz w:val="28"/>
          <w:szCs w:val="28"/>
        </w:rPr>
        <w:t>.</w:t>
      </w:r>
      <w:r w:rsidR="00BB1B5B">
        <w:rPr>
          <w:sz w:val="28"/>
          <w:szCs w:val="28"/>
        </w:rPr>
        <w:t xml:space="preserve">. </w:t>
      </w:r>
      <w:proofErr w:type="gramEnd"/>
      <w:r w:rsidR="00BB1B5B">
        <w:rPr>
          <w:sz w:val="28"/>
          <w:szCs w:val="28"/>
        </w:rPr>
        <w:t>Н</w:t>
      </w:r>
      <w:r w:rsidR="00BA76B5">
        <w:rPr>
          <w:sz w:val="28"/>
          <w:szCs w:val="28"/>
        </w:rPr>
        <w:t xml:space="preserve">а его территории находятся прачечная-баня, овощехранилище, котельная и столярная мастерская </w:t>
      </w:r>
      <w:r w:rsidR="00BA76B5" w:rsidRPr="00A776D0">
        <w:rPr>
          <w:b/>
          <w:sz w:val="28"/>
          <w:szCs w:val="28"/>
        </w:rPr>
        <w:t xml:space="preserve">общей балансовой стоимостью </w:t>
      </w:r>
      <w:r w:rsidR="00BB1B5B">
        <w:rPr>
          <w:b/>
          <w:sz w:val="28"/>
          <w:szCs w:val="28"/>
        </w:rPr>
        <w:t>352,0</w:t>
      </w:r>
      <w:r w:rsidR="00BA76B5" w:rsidRPr="00A776D0">
        <w:rPr>
          <w:b/>
          <w:sz w:val="28"/>
          <w:szCs w:val="28"/>
        </w:rPr>
        <w:t xml:space="preserve"> тыс.</w:t>
      </w:r>
      <w:r w:rsidR="002E4DE5" w:rsidRPr="00A776D0">
        <w:rPr>
          <w:b/>
          <w:sz w:val="28"/>
          <w:szCs w:val="28"/>
        </w:rPr>
        <w:t xml:space="preserve"> </w:t>
      </w:r>
      <w:r w:rsidR="00BA76B5" w:rsidRPr="00A776D0">
        <w:rPr>
          <w:b/>
          <w:sz w:val="28"/>
          <w:szCs w:val="28"/>
        </w:rPr>
        <w:t>рублей</w:t>
      </w:r>
      <w:r w:rsidR="00BA76B5">
        <w:rPr>
          <w:sz w:val="28"/>
          <w:szCs w:val="28"/>
        </w:rPr>
        <w:t xml:space="preserve">.  </w:t>
      </w:r>
      <w:r w:rsidR="002E4DE5">
        <w:rPr>
          <w:sz w:val="28"/>
          <w:szCs w:val="28"/>
        </w:rPr>
        <w:t>За 2010 год  расходы на содержание здания бы</w:t>
      </w:r>
      <w:r w:rsidR="00185FB3">
        <w:rPr>
          <w:sz w:val="28"/>
          <w:szCs w:val="28"/>
        </w:rPr>
        <w:t xml:space="preserve">вшего детского дома составили </w:t>
      </w:r>
      <w:r w:rsidR="00185FB3" w:rsidRPr="00A776D0">
        <w:rPr>
          <w:b/>
          <w:sz w:val="28"/>
          <w:szCs w:val="28"/>
        </w:rPr>
        <w:t>1090527,58</w:t>
      </w:r>
      <w:r w:rsidR="002E4DE5">
        <w:rPr>
          <w:sz w:val="28"/>
          <w:szCs w:val="28"/>
        </w:rPr>
        <w:t xml:space="preserve">  </w:t>
      </w:r>
      <w:r w:rsidR="00A776D0">
        <w:rPr>
          <w:sz w:val="28"/>
          <w:szCs w:val="28"/>
        </w:rPr>
        <w:t>руб</w:t>
      </w:r>
      <w:r w:rsidR="004A105A">
        <w:rPr>
          <w:sz w:val="28"/>
          <w:szCs w:val="28"/>
        </w:rPr>
        <w:t xml:space="preserve">. </w:t>
      </w:r>
      <w:r w:rsidR="00A776D0">
        <w:rPr>
          <w:vanish/>
          <w:sz w:val="28"/>
          <w:szCs w:val="28"/>
        </w:rPr>
        <w:t xml:space="preserve">авлением образования  е помещения  должны быть переданы на баланс </w:t>
      </w:r>
      <w:r w:rsidR="00A776D0">
        <w:rPr>
          <w:vanish/>
          <w:sz w:val="28"/>
          <w:szCs w:val="28"/>
        </w:rPr>
        <w:pgNum/>
      </w:r>
      <w:r w:rsidR="00A776D0">
        <w:rPr>
          <w:vanish/>
          <w:sz w:val="28"/>
          <w:szCs w:val="28"/>
        </w:rPr>
        <w:pgNum/>
      </w:r>
      <w:r w:rsidR="00A776D0">
        <w:rPr>
          <w:vanish/>
          <w:sz w:val="28"/>
          <w:szCs w:val="28"/>
        </w:rPr>
        <w:pgNum/>
      </w:r>
      <w:r w:rsidR="00A776D0">
        <w:rPr>
          <w:vanish/>
          <w:sz w:val="28"/>
          <w:szCs w:val="28"/>
        </w:rPr>
        <w:pgNum/>
      </w:r>
      <w:r w:rsidR="00A776D0">
        <w:rPr>
          <w:vanish/>
          <w:sz w:val="28"/>
          <w:szCs w:val="28"/>
        </w:rPr>
        <w:pgNum/>
      </w:r>
      <w:r w:rsidR="00A776D0">
        <w:rPr>
          <w:vanish/>
          <w:sz w:val="28"/>
          <w:szCs w:val="28"/>
        </w:rPr>
        <w:pgNum/>
      </w:r>
      <w:r w:rsidR="00A776D0">
        <w:rPr>
          <w:vanish/>
          <w:sz w:val="28"/>
          <w:szCs w:val="28"/>
        </w:rPr>
        <w:pgNum/>
      </w:r>
      <w:r w:rsidR="00A776D0">
        <w:rPr>
          <w:vanish/>
          <w:sz w:val="28"/>
          <w:szCs w:val="28"/>
        </w:rPr>
        <w:pgNum/>
      </w:r>
      <w:r w:rsidR="00A776D0">
        <w:rPr>
          <w:vanish/>
          <w:sz w:val="28"/>
          <w:szCs w:val="28"/>
        </w:rPr>
        <w:pgNum/>
      </w:r>
      <w:r w:rsidR="00A776D0">
        <w:rPr>
          <w:vanish/>
          <w:sz w:val="28"/>
          <w:szCs w:val="28"/>
        </w:rPr>
        <w:pgNum/>
      </w:r>
      <w:r w:rsidR="00A776D0">
        <w:rPr>
          <w:vanish/>
          <w:sz w:val="28"/>
          <w:szCs w:val="28"/>
        </w:rPr>
        <w:pgNum/>
      </w:r>
      <w:r w:rsidR="00A776D0">
        <w:rPr>
          <w:vanish/>
          <w:sz w:val="28"/>
          <w:szCs w:val="28"/>
        </w:rPr>
        <w:pgNum/>
      </w:r>
      <w:r w:rsidR="00A776D0">
        <w:rPr>
          <w:vanish/>
          <w:sz w:val="28"/>
          <w:szCs w:val="28"/>
        </w:rPr>
        <w:pgNum/>
      </w:r>
      <w:r w:rsidR="00A776D0">
        <w:rPr>
          <w:vanish/>
          <w:sz w:val="28"/>
          <w:szCs w:val="28"/>
        </w:rPr>
        <w:pgNum/>
      </w:r>
      <w:r w:rsidR="00A776D0">
        <w:rPr>
          <w:vanish/>
          <w:sz w:val="28"/>
          <w:szCs w:val="28"/>
        </w:rPr>
        <w:pgNum/>
      </w:r>
      <w:r w:rsidR="00A776D0">
        <w:rPr>
          <w:vanish/>
          <w:sz w:val="28"/>
          <w:szCs w:val="28"/>
        </w:rPr>
        <w:pgNum/>
      </w:r>
      <w:r w:rsidR="00A776D0">
        <w:rPr>
          <w:vanish/>
          <w:sz w:val="28"/>
          <w:szCs w:val="28"/>
        </w:rPr>
        <w:pgNum/>
      </w:r>
      <w:r w:rsidR="00A776D0">
        <w:rPr>
          <w:vanish/>
          <w:sz w:val="28"/>
          <w:szCs w:val="28"/>
        </w:rPr>
        <w:pgNum/>
      </w:r>
      <w:r w:rsidR="00A776D0">
        <w:rPr>
          <w:vanish/>
          <w:sz w:val="28"/>
          <w:szCs w:val="28"/>
        </w:rPr>
        <w:pgNum/>
      </w:r>
      <w:r w:rsidR="00A776D0">
        <w:rPr>
          <w:vanish/>
          <w:sz w:val="28"/>
          <w:szCs w:val="28"/>
        </w:rPr>
        <w:pgNum/>
      </w:r>
      <w:r w:rsidR="00A776D0">
        <w:rPr>
          <w:vanish/>
          <w:sz w:val="28"/>
          <w:szCs w:val="28"/>
        </w:rPr>
        <w:pgNum/>
      </w:r>
      <w:r w:rsidR="00A776D0">
        <w:rPr>
          <w:vanish/>
          <w:sz w:val="28"/>
          <w:szCs w:val="28"/>
        </w:rPr>
        <w:pgNum/>
      </w:r>
      <w:r w:rsidR="00A776D0">
        <w:rPr>
          <w:vanish/>
          <w:sz w:val="28"/>
          <w:szCs w:val="28"/>
        </w:rPr>
        <w:pgNum/>
      </w:r>
      <w:r w:rsidR="00A776D0">
        <w:rPr>
          <w:vanish/>
          <w:sz w:val="28"/>
          <w:szCs w:val="28"/>
        </w:rPr>
        <w:pgNum/>
      </w:r>
      <w:r w:rsidR="00A776D0">
        <w:rPr>
          <w:vanish/>
          <w:sz w:val="28"/>
          <w:szCs w:val="28"/>
        </w:rPr>
        <w:pgNum/>
      </w:r>
      <w:r w:rsidR="00A776D0">
        <w:rPr>
          <w:vanish/>
          <w:sz w:val="28"/>
          <w:szCs w:val="28"/>
        </w:rPr>
        <w:pgNum/>
      </w:r>
      <w:r w:rsidR="00A776D0">
        <w:rPr>
          <w:vanish/>
          <w:sz w:val="28"/>
          <w:szCs w:val="28"/>
        </w:rPr>
        <w:pgNum/>
      </w:r>
      <w:r w:rsidR="00A776D0">
        <w:rPr>
          <w:vanish/>
          <w:sz w:val="28"/>
          <w:szCs w:val="28"/>
        </w:rPr>
        <w:pgNum/>
      </w:r>
      <w:r w:rsidR="00A776D0">
        <w:rPr>
          <w:vanish/>
          <w:sz w:val="28"/>
          <w:szCs w:val="28"/>
        </w:rPr>
        <w:pgNum/>
      </w:r>
      <w:r w:rsidR="00A776D0">
        <w:rPr>
          <w:vanish/>
          <w:sz w:val="28"/>
          <w:szCs w:val="28"/>
        </w:rPr>
        <w:pgNum/>
      </w:r>
      <w:r w:rsidR="00A776D0">
        <w:rPr>
          <w:vanish/>
          <w:sz w:val="28"/>
          <w:szCs w:val="28"/>
        </w:rPr>
        <w:pgNum/>
      </w:r>
      <w:r w:rsidR="00A776D0">
        <w:rPr>
          <w:vanish/>
          <w:sz w:val="28"/>
          <w:szCs w:val="28"/>
        </w:rPr>
        <w:pgNum/>
      </w:r>
      <w:r w:rsidR="00A776D0">
        <w:rPr>
          <w:vanish/>
          <w:sz w:val="28"/>
          <w:szCs w:val="28"/>
        </w:rPr>
        <w:pgNum/>
      </w:r>
      <w:r w:rsidR="00A776D0">
        <w:rPr>
          <w:vanish/>
          <w:sz w:val="28"/>
          <w:szCs w:val="28"/>
        </w:rPr>
        <w:pgNum/>
      </w:r>
      <w:r w:rsidR="00A776D0">
        <w:rPr>
          <w:vanish/>
          <w:sz w:val="28"/>
          <w:szCs w:val="28"/>
        </w:rPr>
        <w:pgNum/>
      </w:r>
      <w:r w:rsidR="00A776D0">
        <w:rPr>
          <w:vanish/>
          <w:sz w:val="28"/>
          <w:szCs w:val="28"/>
        </w:rPr>
        <w:pgNum/>
      </w:r>
      <w:r w:rsidR="00A776D0">
        <w:rPr>
          <w:vanish/>
          <w:sz w:val="28"/>
          <w:szCs w:val="28"/>
        </w:rPr>
        <w:pgNum/>
      </w:r>
      <w:r w:rsidR="00A776D0">
        <w:rPr>
          <w:vanish/>
          <w:sz w:val="28"/>
          <w:szCs w:val="28"/>
        </w:rPr>
        <w:pgNum/>
      </w:r>
      <w:r w:rsidR="00A776D0">
        <w:rPr>
          <w:vanish/>
          <w:sz w:val="28"/>
          <w:szCs w:val="28"/>
        </w:rPr>
        <w:pgNum/>
      </w:r>
      <w:r w:rsidR="00A776D0">
        <w:rPr>
          <w:vanish/>
          <w:sz w:val="28"/>
          <w:szCs w:val="28"/>
        </w:rPr>
        <w:pgNum/>
      </w:r>
      <w:r w:rsidR="00A776D0">
        <w:rPr>
          <w:vanish/>
          <w:sz w:val="28"/>
          <w:szCs w:val="28"/>
        </w:rPr>
        <w:pgNum/>
      </w:r>
      <w:r w:rsidR="00A776D0">
        <w:rPr>
          <w:vanish/>
          <w:sz w:val="28"/>
          <w:szCs w:val="28"/>
        </w:rPr>
        <w:pgNum/>
      </w:r>
      <w:r w:rsidR="00A776D0">
        <w:rPr>
          <w:vanish/>
          <w:sz w:val="28"/>
          <w:szCs w:val="28"/>
        </w:rPr>
        <w:pgNum/>
      </w:r>
      <w:r w:rsidR="00A776D0">
        <w:rPr>
          <w:vanish/>
          <w:sz w:val="28"/>
          <w:szCs w:val="28"/>
        </w:rPr>
        <w:pgNum/>
      </w:r>
      <w:r w:rsidR="00A776D0">
        <w:rPr>
          <w:vanish/>
          <w:sz w:val="28"/>
          <w:szCs w:val="28"/>
        </w:rPr>
        <w:pgNum/>
      </w:r>
      <w:r w:rsidR="00A776D0">
        <w:rPr>
          <w:vanish/>
          <w:sz w:val="28"/>
          <w:szCs w:val="28"/>
        </w:rPr>
        <w:pgNum/>
      </w:r>
      <w:r w:rsidR="00A776D0">
        <w:rPr>
          <w:vanish/>
          <w:sz w:val="28"/>
          <w:szCs w:val="28"/>
        </w:rPr>
        <w:pgNum/>
      </w:r>
      <w:r w:rsidR="00A776D0">
        <w:rPr>
          <w:vanish/>
          <w:sz w:val="28"/>
          <w:szCs w:val="28"/>
        </w:rPr>
        <w:pgNum/>
      </w:r>
      <w:r w:rsidR="00A776D0">
        <w:rPr>
          <w:vanish/>
          <w:sz w:val="28"/>
          <w:szCs w:val="28"/>
        </w:rPr>
        <w:pgNum/>
      </w:r>
      <w:r w:rsidR="00A776D0">
        <w:rPr>
          <w:vanish/>
          <w:sz w:val="28"/>
          <w:szCs w:val="28"/>
        </w:rPr>
        <w:pgNum/>
      </w:r>
      <w:r w:rsidR="00A776D0">
        <w:rPr>
          <w:vanish/>
          <w:sz w:val="28"/>
          <w:szCs w:val="28"/>
        </w:rPr>
        <w:pgNum/>
      </w:r>
      <w:r w:rsidR="00A776D0">
        <w:rPr>
          <w:vanish/>
          <w:sz w:val="28"/>
          <w:szCs w:val="28"/>
        </w:rPr>
        <w:pgNum/>
      </w:r>
      <w:r w:rsidR="00A776D0">
        <w:rPr>
          <w:vanish/>
          <w:sz w:val="28"/>
          <w:szCs w:val="28"/>
        </w:rPr>
        <w:pgNum/>
      </w:r>
      <w:r w:rsidR="00A776D0">
        <w:rPr>
          <w:vanish/>
          <w:sz w:val="28"/>
          <w:szCs w:val="28"/>
        </w:rPr>
        <w:pgNum/>
      </w:r>
      <w:r w:rsidR="00A776D0">
        <w:rPr>
          <w:vanish/>
          <w:sz w:val="28"/>
          <w:szCs w:val="28"/>
        </w:rPr>
        <w:pgNum/>
      </w:r>
      <w:r w:rsidR="00A776D0">
        <w:rPr>
          <w:vanish/>
          <w:sz w:val="28"/>
          <w:szCs w:val="28"/>
        </w:rPr>
        <w:pgNum/>
      </w:r>
      <w:r w:rsidR="00A776D0">
        <w:rPr>
          <w:vanish/>
          <w:sz w:val="28"/>
          <w:szCs w:val="28"/>
        </w:rPr>
        <w:pgNum/>
      </w:r>
      <w:r w:rsidR="00A776D0">
        <w:rPr>
          <w:vanish/>
          <w:sz w:val="28"/>
          <w:szCs w:val="28"/>
        </w:rPr>
        <w:pgNum/>
      </w:r>
      <w:r w:rsidR="00A776D0">
        <w:rPr>
          <w:vanish/>
          <w:sz w:val="28"/>
          <w:szCs w:val="28"/>
        </w:rPr>
        <w:pgNum/>
      </w:r>
      <w:r w:rsidR="004A63E6">
        <w:rPr>
          <w:vanish/>
          <w:sz w:val="28"/>
          <w:szCs w:val="28"/>
        </w:rPr>
        <w:t xml:space="preserve">.      </w:t>
      </w:r>
    </w:p>
    <w:p w:rsidR="004A105A" w:rsidRDefault="004A105A" w:rsidP="00646270">
      <w:pPr>
        <w:suppressAutoHyphens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  <w:lang w:eastAsia="ar-SA"/>
        </w:rPr>
        <w:t xml:space="preserve">  В настоящее время здание переоформлено в </w:t>
      </w:r>
      <w:r>
        <w:rPr>
          <w:spacing w:val="1"/>
          <w:sz w:val="28"/>
          <w:szCs w:val="28"/>
        </w:rPr>
        <w:t xml:space="preserve">МДОУ </w:t>
      </w:r>
      <w:proofErr w:type="spellStart"/>
      <w:r>
        <w:rPr>
          <w:spacing w:val="1"/>
          <w:sz w:val="28"/>
          <w:szCs w:val="28"/>
        </w:rPr>
        <w:t>Чердаклинский</w:t>
      </w:r>
      <w:proofErr w:type="spellEnd"/>
      <w:r>
        <w:rPr>
          <w:spacing w:val="1"/>
          <w:sz w:val="28"/>
          <w:szCs w:val="28"/>
        </w:rPr>
        <w:t xml:space="preserve"> д/с № 1 «Радуга».</w:t>
      </w:r>
    </w:p>
    <w:p w:rsidR="007549F7" w:rsidRDefault="007549F7" w:rsidP="00646270">
      <w:pPr>
        <w:suppressAutoHyphens/>
        <w:jc w:val="both"/>
        <w:rPr>
          <w:spacing w:val="1"/>
          <w:sz w:val="28"/>
          <w:szCs w:val="28"/>
          <w:lang w:eastAsia="ar-SA"/>
        </w:rPr>
      </w:pPr>
    </w:p>
    <w:p w:rsidR="005D2A67" w:rsidRPr="005D2A67" w:rsidRDefault="004A105A" w:rsidP="004A63E6">
      <w:pPr>
        <w:jc w:val="both"/>
        <w:rPr>
          <w:spacing w:val="1"/>
          <w:sz w:val="28"/>
          <w:szCs w:val="28"/>
          <w:lang w:eastAsia="ar-SA"/>
        </w:rPr>
      </w:pPr>
      <w:r>
        <w:rPr>
          <w:spacing w:val="1"/>
          <w:sz w:val="28"/>
          <w:szCs w:val="28"/>
          <w:lang w:eastAsia="ar-SA"/>
        </w:rPr>
        <w:lastRenderedPageBreak/>
        <w:t xml:space="preserve"> </w:t>
      </w:r>
      <w:r>
        <w:rPr>
          <w:sz w:val="28"/>
          <w:szCs w:val="28"/>
        </w:rPr>
        <w:t>- а</w:t>
      </w:r>
      <w:r w:rsidR="004972E8">
        <w:rPr>
          <w:sz w:val="28"/>
          <w:szCs w:val="28"/>
        </w:rPr>
        <w:t xml:space="preserve">налогична ситуация по содержанию бывших детских оздоровительных лагерей  «Орлёнок» и «Тимуровец», находящихся на территории  </w:t>
      </w:r>
      <w:proofErr w:type="spellStart"/>
      <w:r w:rsidR="004972E8">
        <w:rPr>
          <w:sz w:val="28"/>
          <w:szCs w:val="28"/>
        </w:rPr>
        <w:t>Юрманской</w:t>
      </w:r>
      <w:proofErr w:type="spellEnd"/>
      <w:r w:rsidR="004972E8">
        <w:rPr>
          <w:sz w:val="28"/>
          <w:szCs w:val="28"/>
        </w:rPr>
        <w:t xml:space="preserve"> зо</w:t>
      </w:r>
      <w:r w:rsidR="005D2A67">
        <w:rPr>
          <w:sz w:val="28"/>
          <w:szCs w:val="28"/>
        </w:rPr>
        <w:t xml:space="preserve">ны и </w:t>
      </w:r>
      <w:proofErr w:type="spellStart"/>
      <w:r w:rsidR="005D2A67">
        <w:rPr>
          <w:sz w:val="28"/>
          <w:szCs w:val="28"/>
        </w:rPr>
        <w:t>Чердаклинского</w:t>
      </w:r>
      <w:proofErr w:type="spellEnd"/>
      <w:r w:rsidR="005D2A67">
        <w:rPr>
          <w:sz w:val="28"/>
          <w:szCs w:val="28"/>
        </w:rPr>
        <w:t xml:space="preserve"> лесничества.</w:t>
      </w:r>
      <w:r w:rsidR="004972E8">
        <w:rPr>
          <w:sz w:val="28"/>
          <w:szCs w:val="28"/>
        </w:rPr>
        <w:t xml:space="preserve">  </w:t>
      </w:r>
      <w:r w:rsidR="005D2A67">
        <w:rPr>
          <w:sz w:val="28"/>
          <w:szCs w:val="28"/>
        </w:rPr>
        <w:t>З</w:t>
      </w:r>
      <w:r>
        <w:rPr>
          <w:sz w:val="28"/>
          <w:szCs w:val="28"/>
        </w:rPr>
        <w:t xml:space="preserve">а 2010 год </w:t>
      </w:r>
      <w:r w:rsidRPr="004A105A">
        <w:rPr>
          <w:b/>
          <w:sz w:val="28"/>
          <w:szCs w:val="28"/>
        </w:rPr>
        <w:t>неэффективные расходы</w:t>
      </w:r>
      <w:r>
        <w:rPr>
          <w:sz w:val="28"/>
          <w:szCs w:val="28"/>
        </w:rPr>
        <w:t xml:space="preserve"> </w:t>
      </w:r>
      <w:r w:rsidR="005D2A67" w:rsidRPr="005D2A67">
        <w:rPr>
          <w:sz w:val="28"/>
          <w:szCs w:val="28"/>
          <w:lang w:eastAsia="ar-SA"/>
        </w:rPr>
        <w:t xml:space="preserve">на содержание бывших пионерских лагерей </w:t>
      </w:r>
      <w:r w:rsidR="005D2A67">
        <w:rPr>
          <w:sz w:val="28"/>
          <w:szCs w:val="28"/>
          <w:lang w:eastAsia="ar-SA"/>
        </w:rPr>
        <w:t>составили</w:t>
      </w:r>
      <w:r w:rsidR="005D2A67" w:rsidRPr="005D2A67">
        <w:rPr>
          <w:sz w:val="28"/>
          <w:szCs w:val="28"/>
          <w:lang w:eastAsia="ar-SA"/>
        </w:rPr>
        <w:t xml:space="preserve"> </w:t>
      </w:r>
      <w:r w:rsidR="005D2A67" w:rsidRPr="005D2A67">
        <w:rPr>
          <w:b/>
          <w:sz w:val="28"/>
          <w:szCs w:val="28"/>
          <w:lang w:eastAsia="ar-SA"/>
        </w:rPr>
        <w:t>550 423,98 рубля</w:t>
      </w:r>
      <w:r w:rsidR="004A63E6">
        <w:rPr>
          <w:sz w:val="28"/>
          <w:szCs w:val="28"/>
          <w:lang w:eastAsia="ar-SA"/>
        </w:rPr>
        <w:t>;</w:t>
      </w:r>
    </w:p>
    <w:p w:rsidR="004972E8" w:rsidRPr="00806750" w:rsidRDefault="004972E8" w:rsidP="00646270">
      <w:pPr>
        <w:suppressAutoHyphens/>
        <w:jc w:val="both"/>
        <w:rPr>
          <w:spacing w:val="1"/>
          <w:sz w:val="28"/>
          <w:szCs w:val="28"/>
          <w:lang w:eastAsia="ar-SA"/>
        </w:rPr>
      </w:pPr>
    </w:p>
    <w:p w:rsidR="004972E8" w:rsidRDefault="00821E91" w:rsidP="006462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37121">
        <w:rPr>
          <w:sz w:val="28"/>
          <w:szCs w:val="28"/>
        </w:rPr>
        <w:t xml:space="preserve"> </w:t>
      </w:r>
      <w:r w:rsidR="004A105A">
        <w:rPr>
          <w:sz w:val="28"/>
          <w:szCs w:val="28"/>
        </w:rPr>
        <w:t xml:space="preserve">- </w:t>
      </w:r>
      <w:r w:rsidR="004972E8">
        <w:rPr>
          <w:sz w:val="28"/>
          <w:szCs w:val="28"/>
        </w:rPr>
        <w:t xml:space="preserve">проверкой арендных отношений было выявлено </w:t>
      </w:r>
      <w:r w:rsidR="004972E8" w:rsidRPr="004A105A">
        <w:rPr>
          <w:b/>
          <w:sz w:val="28"/>
          <w:szCs w:val="28"/>
        </w:rPr>
        <w:t>следующее нарушение</w:t>
      </w:r>
      <w:r w:rsidR="004972E8">
        <w:rPr>
          <w:sz w:val="28"/>
          <w:szCs w:val="28"/>
        </w:rPr>
        <w:t>:</w:t>
      </w:r>
    </w:p>
    <w:p w:rsidR="004A105A" w:rsidRDefault="004972E8" w:rsidP="006462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21E91">
        <w:rPr>
          <w:sz w:val="28"/>
          <w:szCs w:val="28"/>
        </w:rPr>
        <w:t xml:space="preserve"> </w:t>
      </w:r>
      <w:proofErr w:type="gramStart"/>
      <w:r w:rsidR="00BA76B5">
        <w:rPr>
          <w:sz w:val="28"/>
          <w:szCs w:val="28"/>
        </w:rPr>
        <w:t xml:space="preserve">06.07.2010 г </w:t>
      </w:r>
      <w:r w:rsidR="006752B8">
        <w:rPr>
          <w:sz w:val="28"/>
          <w:szCs w:val="28"/>
        </w:rPr>
        <w:t xml:space="preserve"> был </w:t>
      </w:r>
      <w:r w:rsidR="00BA76B5">
        <w:rPr>
          <w:sz w:val="28"/>
          <w:szCs w:val="28"/>
        </w:rPr>
        <w:t xml:space="preserve">заключен договор </w:t>
      </w:r>
      <w:r w:rsidR="004A105A">
        <w:rPr>
          <w:sz w:val="28"/>
          <w:szCs w:val="28"/>
        </w:rPr>
        <w:t xml:space="preserve">№4 о передаче в аренду муниципального недвижимого имущества </w:t>
      </w:r>
      <w:r w:rsidR="00BA76B5">
        <w:rPr>
          <w:sz w:val="28"/>
          <w:szCs w:val="28"/>
        </w:rPr>
        <w:t xml:space="preserve"> </w:t>
      </w:r>
      <w:r w:rsidR="006752B8">
        <w:rPr>
          <w:sz w:val="28"/>
          <w:szCs w:val="28"/>
        </w:rPr>
        <w:t xml:space="preserve"> </w:t>
      </w:r>
      <w:r w:rsidR="004A105A">
        <w:rPr>
          <w:sz w:val="28"/>
          <w:szCs w:val="28"/>
        </w:rPr>
        <w:t xml:space="preserve">общей площадью 154.82 </w:t>
      </w:r>
      <w:proofErr w:type="spellStart"/>
      <w:r w:rsidR="004A105A">
        <w:rPr>
          <w:sz w:val="28"/>
          <w:szCs w:val="28"/>
        </w:rPr>
        <w:t>кв.м</w:t>
      </w:r>
      <w:proofErr w:type="spellEnd"/>
      <w:r w:rsidR="004A105A">
        <w:rPr>
          <w:sz w:val="28"/>
          <w:szCs w:val="28"/>
        </w:rPr>
        <w:t xml:space="preserve">. Комитетом по управлению муниципальным имуществом и земельных отношений </w:t>
      </w:r>
      <w:r w:rsidR="004E0E6A">
        <w:rPr>
          <w:sz w:val="28"/>
          <w:szCs w:val="28"/>
        </w:rPr>
        <w:t>(</w:t>
      </w:r>
      <w:r w:rsidR="004A105A">
        <w:rPr>
          <w:sz w:val="28"/>
          <w:szCs w:val="28"/>
        </w:rPr>
        <w:t xml:space="preserve">«Балансодержатель»- МУ Управление образования МО </w:t>
      </w:r>
      <w:proofErr w:type="gramEnd"/>
    </w:p>
    <w:p w:rsidR="00014F20" w:rsidRDefault="004A105A" w:rsidP="0064627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 </w:t>
      </w:r>
      <w:proofErr w:type="spellStart"/>
      <w:r>
        <w:rPr>
          <w:sz w:val="28"/>
          <w:szCs w:val="28"/>
        </w:rPr>
        <w:t>Чердаклинский</w:t>
      </w:r>
      <w:proofErr w:type="spellEnd"/>
      <w:r>
        <w:rPr>
          <w:sz w:val="28"/>
          <w:szCs w:val="28"/>
        </w:rPr>
        <w:t xml:space="preserve"> район») с па</w:t>
      </w:r>
      <w:r w:rsidR="00BA76B5">
        <w:rPr>
          <w:sz w:val="28"/>
          <w:szCs w:val="28"/>
        </w:rPr>
        <w:t xml:space="preserve">триотическим спортивно-оздоровительным клубом «Атлант» </w:t>
      </w:r>
      <w:r w:rsidR="00BE4EC2">
        <w:rPr>
          <w:sz w:val="28"/>
          <w:szCs w:val="28"/>
        </w:rPr>
        <w:t xml:space="preserve"> </w:t>
      </w:r>
      <w:r w:rsidR="00A121DF">
        <w:rPr>
          <w:sz w:val="28"/>
          <w:szCs w:val="28"/>
        </w:rPr>
        <w:t>сроком на</w:t>
      </w:r>
      <w:r w:rsidR="00C54DAC">
        <w:rPr>
          <w:sz w:val="28"/>
          <w:szCs w:val="28"/>
        </w:rPr>
        <w:t xml:space="preserve"> </w:t>
      </w:r>
      <w:r w:rsidR="00A121DF">
        <w:rPr>
          <w:sz w:val="28"/>
          <w:szCs w:val="28"/>
        </w:rPr>
        <w:t>11 месяцев</w:t>
      </w:r>
      <w:r w:rsidR="002E4DE5">
        <w:rPr>
          <w:sz w:val="28"/>
          <w:szCs w:val="28"/>
        </w:rPr>
        <w:t>.</w:t>
      </w:r>
      <w:proofErr w:type="gramEnd"/>
      <w:r w:rsidR="002E4DE5">
        <w:rPr>
          <w:sz w:val="28"/>
          <w:szCs w:val="28"/>
        </w:rPr>
        <w:t xml:space="preserve"> Согласно договору </w:t>
      </w:r>
      <w:r w:rsidR="004710A5">
        <w:rPr>
          <w:sz w:val="28"/>
          <w:szCs w:val="28"/>
        </w:rPr>
        <w:t>сумма ежемесячной арендной платы составляет 5118,52 руб</w:t>
      </w:r>
      <w:proofErr w:type="gramStart"/>
      <w:r w:rsidR="004710A5">
        <w:rPr>
          <w:sz w:val="28"/>
          <w:szCs w:val="28"/>
        </w:rPr>
        <w:t>..</w:t>
      </w:r>
      <w:r w:rsidR="006752B8">
        <w:rPr>
          <w:sz w:val="28"/>
          <w:szCs w:val="28"/>
        </w:rPr>
        <w:t xml:space="preserve"> </w:t>
      </w:r>
      <w:proofErr w:type="gramEnd"/>
      <w:r w:rsidR="002E4DE5">
        <w:rPr>
          <w:sz w:val="28"/>
          <w:szCs w:val="28"/>
        </w:rPr>
        <w:t xml:space="preserve">На момент проверки </w:t>
      </w:r>
      <w:r w:rsidR="002E4DE5" w:rsidRPr="004A105A">
        <w:rPr>
          <w:b/>
          <w:sz w:val="28"/>
          <w:szCs w:val="28"/>
        </w:rPr>
        <w:t xml:space="preserve">установлена задолженность в сумме </w:t>
      </w:r>
      <w:r w:rsidR="004B767D" w:rsidRPr="004A105A">
        <w:rPr>
          <w:b/>
          <w:sz w:val="28"/>
          <w:szCs w:val="28"/>
        </w:rPr>
        <w:t xml:space="preserve">33503,29 рублей </w:t>
      </w:r>
      <w:r w:rsidRPr="004A105A">
        <w:rPr>
          <w:b/>
          <w:sz w:val="28"/>
          <w:szCs w:val="28"/>
        </w:rPr>
        <w:t>за арендатором</w:t>
      </w:r>
      <w:r>
        <w:rPr>
          <w:sz w:val="28"/>
          <w:szCs w:val="28"/>
        </w:rPr>
        <w:t xml:space="preserve">, тогда как в п.2 соглашения о расторжении договора </w:t>
      </w:r>
      <w:r w:rsidR="004A63E6">
        <w:rPr>
          <w:sz w:val="28"/>
          <w:szCs w:val="28"/>
        </w:rPr>
        <w:t xml:space="preserve"> от 08.02.2011 г. </w:t>
      </w:r>
      <w:r>
        <w:rPr>
          <w:sz w:val="28"/>
          <w:szCs w:val="28"/>
        </w:rPr>
        <w:t>указано об отсутствии задолженности по арендной плате.</w:t>
      </w:r>
    </w:p>
    <w:p w:rsidR="006752B8" w:rsidRDefault="006752B8" w:rsidP="00646270">
      <w:pPr>
        <w:jc w:val="both"/>
        <w:rPr>
          <w:sz w:val="28"/>
          <w:szCs w:val="28"/>
        </w:rPr>
      </w:pPr>
    </w:p>
    <w:p w:rsidR="00FB75E1" w:rsidRDefault="00C54DAC" w:rsidP="00646270">
      <w:pPr>
        <w:autoSpaceDE w:val="0"/>
        <w:autoSpaceDN w:val="0"/>
        <w:adjustRightInd w:val="0"/>
        <w:jc w:val="both"/>
        <w:outlineLvl w:val="0"/>
      </w:pPr>
      <w:r>
        <w:rPr>
          <w:sz w:val="28"/>
          <w:szCs w:val="28"/>
        </w:rPr>
        <w:t xml:space="preserve">  </w:t>
      </w:r>
      <w:r w:rsidR="004A105A">
        <w:rPr>
          <w:sz w:val="28"/>
          <w:szCs w:val="28"/>
        </w:rPr>
        <w:t xml:space="preserve">  МУ </w:t>
      </w:r>
      <w:r w:rsidR="004A105A" w:rsidRPr="004A105A">
        <w:rPr>
          <w:sz w:val="28"/>
          <w:szCs w:val="28"/>
        </w:rPr>
        <w:t>Управление</w:t>
      </w:r>
      <w:r w:rsidR="00A4621F" w:rsidRPr="004A105A">
        <w:rPr>
          <w:sz w:val="28"/>
          <w:szCs w:val="28"/>
        </w:rPr>
        <w:t xml:space="preserve"> образования </w:t>
      </w:r>
      <w:r w:rsidR="004A105A">
        <w:rPr>
          <w:sz w:val="28"/>
          <w:szCs w:val="28"/>
        </w:rPr>
        <w:t>занимае</w:t>
      </w:r>
      <w:r w:rsidR="00A4621F" w:rsidRPr="004A105A">
        <w:rPr>
          <w:sz w:val="28"/>
          <w:szCs w:val="28"/>
        </w:rPr>
        <w:t xml:space="preserve">т </w:t>
      </w:r>
      <w:r w:rsidR="004A105A" w:rsidRPr="004A105A">
        <w:rPr>
          <w:sz w:val="28"/>
          <w:szCs w:val="28"/>
        </w:rPr>
        <w:t>половину</w:t>
      </w:r>
      <w:r w:rsidR="004A105A">
        <w:rPr>
          <w:color w:val="FF0000"/>
          <w:sz w:val="28"/>
          <w:szCs w:val="28"/>
        </w:rPr>
        <w:t xml:space="preserve"> </w:t>
      </w:r>
      <w:r w:rsidR="00A4621F">
        <w:rPr>
          <w:sz w:val="28"/>
          <w:szCs w:val="28"/>
        </w:rPr>
        <w:t xml:space="preserve">здания общей площадью 829,3 </w:t>
      </w:r>
      <w:proofErr w:type="spellStart"/>
      <w:r w:rsidR="00A4621F">
        <w:rPr>
          <w:sz w:val="28"/>
          <w:szCs w:val="28"/>
        </w:rPr>
        <w:t>кв.м</w:t>
      </w:r>
      <w:proofErr w:type="spellEnd"/>
      <w:r w:rsidR="00A4621F">
        <w:rPr>
          <w:sz w:val="28"/>
          <w:szCs w:val="28"/>
        </w:rPr>
        <w:t>.</w:t>
      </w:r>
      <w:r w:rsidR="00D55A10">
        <w:rPr>
          <w:sz w:val="28"/>
          <w:szCs w:val="28"/>
        </w:rPr>
        <w:t xml:space="preserve">, находящегося на балансе МОУ </w:t>
      </w:r>
      <w:proofErr w:type="spellStart"/>
      <w:r w:rsidR="00D55A10">
        <w:rPr>
          <w:sz w:val="28"/>
          <w:szCs w:val="28"/>
        </w:rPr>
        <w:t>Чердаклинского</w:t>
      </w:r>
      <w:proofErr w:type="spellEnd"/>
      <w:r w:rsidR="00D55A10">
        <w:rPr>
          <w:sz w:val="28"/>
          <w:szCs w:val="28"/>
        </w:rPr>
        <w:t xml:space="preserve"> </w:t>
      </w:r>
      <w:proofErr w:type="spellStart"/>
      <w:r w:rsidR="00D55A10">
        <w:rPr>
          <w:sz w:val="28"/>
          <w:szCs w:val="28"/>
        </w:rPr>
        <w:t>ЦДОд</w:t>
      </w:r>
      <w:proofErr w:type="spellEnd"/>
      <w:r w:rsidR="004A105A">
        <w:rPr>
          <w:sz w:val="28"/>
          <w:szCs w:val="28"/>
        </w:rPr>
        <w:t xml:space="preserve">  </w:t>
      </w:r>
      <w:r w:rsidR="00D55A10">
        <w:rPr>
          <w:sz w:val="28"/>
          <w:szCs w:val="28"/>
        </w:rPr>
        <w:t xml:space="preserve">по адресу: Ульяновская область, </w:t>
      </w:r>
      <w:proofErr w:type="spellStart"/>
      <w:r w:rsidR="00D55A10">
        <w:rPr>
          <w:sz w:val="28"/>
          <w:szCs w:val="28"/>
        </w:rPr>
        <w:t>р.п</w:t>
      </w:r>
      <w:proofErr w:type="spellEnd"/>
      <w:r w:rsidR="00D55A10">
        <w:rPr>
          <w:sz w:val="28"/>
          <w:szCs w:val="28"/>
        </w:rPr>
        <w:t>. Чердаклы, ул.</w:t>
      </w:r>
      <w:r w:rsidR="00A4621F">
        <w:rPr>
          <w:sz w:val="28"/>
          <w:szCs w:val="28"/>
        </w:rPr>
        <w:t xml:space="preserve"> </w:t>
      </w:r>
      <w:r w:rsidR="00D55A10">
        <w:rPr>
          <w:sz w:val="28"/>
          <w:szCs w:val="28"/>
        </w:rPr>
        <w:t>Сове</w:t>
      </w:r>
      <w:r w:rsidR="00D34A70">
        <w:rPr>
          <w:sz w:val="28"/>
          <w:szCs w:val="28"/>
        </w:rPr>
        <w:t xml:space="preserve">тская, </w:t>
      </w:r>
      <w:r w:rsidR="00D55A10">
        <w:rPr>
          <w:sz w:val="28"/>
          <w:szCs w:val="28"/>
        </w:rPr>
        <w:t>д.2а</w:t>
      </w:r>
      <w:proofErr w:type="gramStart"/>
      <w:r w:rsidR="00D55A10">
        <w:rPr>
          <w:sz w:val="28"/>
          <w:szCs w:val="28"/>
        </w:rPr>
        <w:t xml:space="preserve"> </w:t>
      </w:r>
      <w:r w:rsidR="004A105A">
        <w:rPr>
          <w:sz w:val="28"/>
          <w:szCs w:val="28"/>
        </w:rPr>
        <w:t>.</w:t>
      </w:r>
      <w:proofErr w:type="gramEnd"/>
      <w:r w:rsidR="004A105A">
        <w:rPr>
          <w:sz w:val="28"/>
          <w:szCs w:val="28"/>
        </w:rPr>
        <w:t xml:space="preserve"> Все расходы по содержанию здания, оплате коммунальных услуг несёт МОУ </w:t>
      </w:r>
      <w:proofErr w:type="spellStart"/>
      <w:r w:rsidR="004A105A">
        <w:rPr>
          <w:sz w:val="28"/>
          <w:szCs w:val="28"/>
        </w:rPr>
        <w:t>Чердаклинский</w:t>
      </w:r>
      <w:proofErr w:type="spellEnd"/>
      <w:r w:rsidR="004A105A">
        <w:rPr>
          <w:sz w:val="28"/>
          <w:szCs w:val="28"/>
        </w:rPr>
        <w:t xml:space="preserve"> </w:t>
      </w:r>
      <w:proofErr w:type="spellStart"/>
      <w:r w:rsidR="004A105A">
        <w:rPr>
          <w:sz w:val="28"/>
          <w:szCs w:val="28"/>
        </w:rPr>
        <w:t>ЦДОд</w:t>
      </w:r>
      <w:proofErr w:type="spellEnd"/>
      <w:r w:rsidR="004A105A">
        <w:rPr>
          <w:sz w:val="28"/>
          <w:szCs w:val="28"/>
        </w:rPr>
        <w:t xml:space="preserve">.  </w:t>
      </w:r>
      <w:r w:rsidR="00D34A70">
        <w:rPr>
          <w:sz w:val="28"/>
          <w:szCs w:val="28"/>
        </w:rPr>
        <w:t xml:space="preserve">Арендные отношения </w:t>
      </w:r>
      <w:r w:rsidR="004A105A">
        <w:rPr>
          <w:sz w:val="28"/>
          <w:szCs w:val="28"/>
        </w:rPr>
        <w:t xml:space="preserve">Управления образования </w:t>
      </w:r>
      <w:r w:rsidR="00D34A70">
        <w:rPr>
          <w:sz w:val="28"/>
          <w:szCs w:val="28"/>
        </w:rPr>
        <w:t xml:space="preserve">с </w:t>
      </w:r>
      <w:proofErr w:type="spellStart"/>
      <w:r w:rsidR="00D34A70">
        <w:rPr>
          <w:sz w:val="28"/>
          <w:szCs w:val="28"/>
        </w:rPr>
        <w:t>ЦДОд</w:t>
      </w:r>
      <w:proofErr w:type="spellEnd"/>
      <w:r w:rsidR="00D34A70">
        <w:rPr>
          <w:sz w:val="28"/>
          <w:szCs w:val="28"/>
        </w:rPr>
        <w:t xml:space="preserve"> не оформлены</w:t>
      </w:r>
      <w:proofErr w:type="gramStart"/>
      <w:r w:rsidR="00D34A70">
        <w:rPr>
          <w:sz w:val="28"/>
          <w:szCs w:val="28"/>
        </w:rPr>
        <w:t xml:space="preserve"> </w:t>
      </w:r>
      <w:r w:rsidR="004A105A">
        <w:rPr>
          <w:sz w:val="28"/>
          <w:szCs w:val="28"/>
        </w:rPr>
        <w:t>.</w:t>
      </w:r>
      <w:proofErr w:type="gramEnd"/>
      <w:r w:rsidR="004A105A">
        <w:rPr>
          <w:sz w:val="28"/>
          <w:szCs w:val="28"/>
        </w:rPr>
        <w:t xml:space="preserve"> </w:t>
      </w:r>
      <w:r w:rsidR="00CD64E8">
        <w:rPr>
          <w:sz w:val="28"/>
          <w:szCs w:val="28"/>
        </w:rPr>
        <w:t>Всего к</w:t>
      </w:r>
      <w:r w:rsidR="00D55A10">
        <w:rPr>
          <w:sz w:val="28"/>
          <w:szCs w:val="28"/>
        </w:rPr>
        <w:t>оммунальные платежи в 2010 году (</w:t>
      </w:r>
      <w:r w:rsidR="00A4621F">
        <w:rPr>
          <w:sz w:val="28"/>
          <w:szCs w:val="28"/>
        </w:rPr>
        <w:t xml:space="preserve">оплата за электроэнергию, </w:t>
      </w:r>
      <w:proofErr w:type="spellStart"/>
      <w:r w:rsidR="00A4621F">
        <w:rPr>
          <w:sz w:val="28"/>
          <w:szCs w:val="28"/>
        </w:rPr>
        <w:t>теплоэнергию</w:t>
      </w:r>
      <w:proofErr w:type="spellEnd"/>
      <w:r w:rsidR="00A4621F">
        <w:rPr>
          <w:sz w:val="28"/>
          <w:szCs w:val="28"/>
        </w:rPr>
        <w:t xml:space="preserve">, воду, откачку и вывоз ТБО) составили 395060,85 рублей., </w:t>
      </w:r>
      <w:r w:rsidR="004A105A">
        <w:rPr>
          <w:sz w:val="28"/>
          <w:szCs w:val="28"/>
        </w:rPr>
        <w:t>следовательно</w:t>
      </w:r>
      <w:r w:rsidR="00A4621F">
        <w:rPr>
          <w:sz w:val="28"/>
          <w:szCs w:val="28"/>
        </w:rPr>
        <w:t xml:space="preserve"> </w:t>
      </w:r>
      <w:r w:rsidR="004A105A" w:rsidRPr="00A548F0">
        <w:rPr>
          <w:b/>
          <w:sz w:val="28"/>
          <w:szCs w:val="28"/>
        </w:rPr>
        <w:t xml:space="preserve">затраты Управления образования   </w:t>
      </w:r>
      <w:r w:rsidR="00CD64E8" w:rsidRPr="00A548F0">
        <w:rPr>
          <w:b/>
          <w:sz w:val="28"/>
          <w:szCs w:val="28"/>
        </w:rPr>
        <w:t>должны были составить1</w:t>
      </w:r>
      <w:r w:rsidR="004A105A" w:rsidRPr="00A548F0">
        <w:rPr>
          <w:b/>
          <w:sz w:val="28"/>
          <w:szCs w:val="28"/>
        </w:rPr>
        <w:t>97530,43 рублей</w:t>
      </w:r>
      <w:r w:rsidR="00812840" w:rsidRPr="00A548F0">
        <w:rPr>
          <w:b/>
          <w:sz w:val="28"/>
          <w:szCs w:val="28"/>
        </w:rPr>
        <w:t xml:space="preserve"> </w:t>
      </w:r>
      <w:r w:rsidR="004A105A">
        <w:rPr>
          <w:sz w:val="28"/>
          <w:szCs w:val="28"/>
        </w:rPr>
        <w:t xml:space="preserve">. </w:t>
      </w:r>
      <w:r w:rsidR="006D0AB0">
        <w:rPr>
          <w:sz w:val="28"/>
          <w:szCs w:val="28"/>
        </w:rPr>
        <w:t xml:space="preserve">Недостоверное отражение </w:t>
      </w:r>
      <w:r w:rsidR="00F8547A">
        <w:rPr>
          <w:sz w:val="28"/>
          <w:szCs w:val="28"/>
        </w:rPr>
        <w:t xml:space="preserve">в бухгалтерском учете </w:t>
      </w:r>
      <w:r w:rsidR="006D0AB0">
        <w:rPr>
          <w:sz w:val="28"/>
          <w:szCs w:val="28"/>
        </w:rPr>
        <w:t xml:space="preserve"> расчетов за коммунальные услуги </w:t>
      </w:r>
      <w:r w:rsidR="00F8547A">
        <w:rPr>
          <w:sz w:val="28"/>
          <w:szCs w:val="28"/>
        </w:rPr>
        <w:t xml:space="preserve">является нарушением </w:t>
      </w:r>
      <w:r w:rsidR="00FB75E1">
        <w:t xml:space="preserve"> </w:t>
      </w:r>
      <w:r w:rsidR="00371773">
        <w:rPr>
          <w:i/>
          <w:iCs/>
          <w:sz w:val="28"/>
          <w:szCs w:val="28"/>
        </w:rPr>
        <w:t>Федерального закона №129-ФЗ от 21.11.1996 г «О бухгалтерском учете».</w:t>
      </w:r>
    </w:p>
    <w:p w:rsidR="004A105A" w:rsidRDefault="004A105A" w:rsidP="00646270">
      <w:pPr>
        <w:jc w:val="both"/>
        <w:rPr>
          <w:sz w:val="28"/>
          <w:szCs w:val="28"/>
        </w:rPr>
      </w:pPr>
    </w:p>
    <w:p w:rsidR="00A9383F" w:rsidRDefault="00812840" w:rsidP="0064627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737AD">
        <w:rPr>
          <w:sz w:val="28"/>
          <w:szCs w:val="28"/>
        </w:rPr>
        <w:t xml:space="preserve">   </w:t>
      </w:r>
      <w:r w:rsidR="004737AD" w:rsidRPr="004737AD">
        <w:rPr>
          <w:b/>
          <w:sz w:val="28"/>
          <w:szCs w:val="28"/>
        </w:rPr>
        <w:t>Проверкой</w:t>
      </w:r>
      <w:r w:rsidR="004737AD">
        <w:rPr>
          <w:sz w:val="28"/>
          <w:szCs w:val="28"/>
        </w:rPr>
        <w:t xml:space="preserve"> </w:t>
      </w:r>
      <w:r w:rsidR="004737AD">
        <w:rPr>
          <w:b/>
          <w:sz w:val="28"/>
          <w:szCs w:val="28"/>
        </w:rPr>
        <w:t>ведения</w:t>
      </w:r>
      <w:r w:rsidR="00A9383F" w:rsidRPr="00A9383F">
        <w:rPr>
          <w:b/>
          <w:sz w:val="28"/>
          <w:szCs w:val="28"/>
        </w:rPr>
        <w:t xml:space="preserve"> бухгалтерского уче</w:t>
      </w:r>
      <w:r w:rsidR="004737AD">
        <w:rPr>
          <w:b/>
          <w:sz w:val="28"/>
          <w:szCs w:val="28"/>
        </w:rPr>
        <w:t>та установлено:</w:t>
      </w:r>
      <w:r w:rsidR="00A9383F" w:rsidRPr="00A9383F">
        <w:rPr>
          <w:b/>
          <w:sz w:val="28"/>
          <w:szCs w:val="28"/>
        </w:rPr>
        <w:t xml:space="preserve"> </w:t>
      </w:r>
    </w:p>
    <w:p w:rsidR="004737AD" w:rsidRPr="00EB371B" w:rsidRDefault="004737AD" w:rsidP="00646270">
      <w:pPr>
        <w:jc w:val="both"/>
        <w:rPr>
          <w:sz w:val="28"/>
          <w:szCs w:val="28"/>
        </w:rPr>
      </w:pPr>
    </w:p>
    <w:p w:rsidR="00A9383F" w:rsidRDefault="00A9383F" w:rsidP="00646270">
      <w:pPr>
        <w:jc w:val="both"/>
        <w:rPr>
          <w:sz w:val="28"/>
          <w:szCs w:val="28"/>
        </w:rPr>
      </w:pPr>
      <w:r w:rsidRPr="00A9383F">
        <w:rPr>
          <w:sz w:val="28"/>
          <w:szCs w:val="28"/>
        </w:rPr>
        <w:t xml:space="preserve">  Учетная политика</w:t>
      </w:r>
      <w:r>
        <w:rPr>
          <w:sz w:val="28"/>
          <w:szCs w:val="28"/>
        </w:rPr>
        <w:t xml:space="preserve"> МУ Управление образования  МО «</w:t>
      </w:r>
      <w:proofErr w:type="spellStart"/>
      <w:r>
        <w:rPr>
          <w:sz w:val="28"/>
          <w:szCs w:val="28"/>
        </w:rPr>
        <w:t>Чердаклинский</w:t>
      </w:r>
      <w:proofErr w:type="spellEnd"/>
      <w:r>
        <w:rPr>
          <w:sz w:val="28"/>
          <w:szCs w:val="28"/>
        </w:rPr>
        <w:t xml:space="preserve"> район» утверждена приказом начальником Управления образо</w:t>
      </w:r>
      <w:r w:rsidR="004737AD">
        <w:rPr>
          <w:sz w:val="28"/>
          <w:szCs w:val="28"/>
        </w:rPr>
        <w:t>вания № 148 от 16.03.2010 г., н</w:t>
      </w:r>
      <w:r w:rsidR="00BF709C">
        <w:rPr>
          <w:sz w:val="28"/>
          <w:szCs w:val="28"/>
        </w:rPr>
        <w:t xml:space="preserve">о </w:t>
      </w:r>
      <w:proofErr w:type="gramStart"/>
      <w:r w:rsidR="00BF709C">
        <w:rPr>
          <w:sz w:val="28"/>
          <w:szCs w:val="28"/>
        </w:rPr>
        <w:t>согласно</w:t>
      </w:r>
      <w:proofErr w:type="gramEnd"/>
      <w:r w:rsidR="00BF709C">
        <w:rPr>
          <w:sz w:val="28"/>
          <w:szCs w:val="28"/>
        </w:rPr>
        <w:t xml:space="preserve"> вышеуказанного приказа </w:t>
      </w:r>
      <w:r w:rsidR="00371773">
        <w:rPr>
          <w:sz w:val="28"/>
          <w:szCs w:val="28"/>
        </w:rPr>
        <w:t xml:space="preserve">применяется </w:t>
      </w:r>
      <w:r w:rsidR="00271A16">
        <w:rPr>
          <w:sz w:val="28"/>
          <w:szCs w:val="28"/>
        </w:rPr>
        <w:t>с 1 января 2010 года.</w:t>
      </w:r>
      <w:r w:rsidR="00BF709C">
        <w:rPr>
          <w:sz w:val="28"/>
          <w:szCs w:val="28"/>
        </w:rPr>
        <w:t xml:space="preserve"> </w:t>
      </w:r>
    </w:p>
    <w:p w:rsidR="00932783" w:rsidRPr="00AF5E1B" w:rsidRDefault="004737AD" w:rsidP="00646270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В</w:t>
      </w:r>
      <w:r w:rsidR="00281627">
        <w:rPr>
          <w:sz w:val="28"/>
          <w:szCs w:val="28"/>
        </w:rPr>
        <w:t xml:space="preserve"> целом учетная  политика соответствует нормам и требованиям </w:t>
      </w:r>
      <w:r w:rsidR="00281627" w:rsidRPr="00AF5E1B">
        <w:rPr>
          <w:i/>
          <w:sz w:val="28"/>
          <w:szCs w:val="28"/>
        </w:rPr>
        <w:t>Положения по бухгалтерскому учету «Учетная политика организации» ПБУ 1</w:t>
      </w:r>
      <w:r w:rsidR="00932783" w:rsidRPr="00AF5E1B">
        <w:rPr>
          <w:i/>
          <w:sz w:val="28"/>
          <w:szCs w:val="28"/>
        </w:rPr>
        <w:t>/2008, утвержденного приказом Министерства финансов РФ от 06.10.2008 № 106 н.</w:t>
      </w:r>
      <w:r w:rsidR="00BF709C" w:rsidRPr="00AF5E1B">
        <w:rPr>
          <w:i/>
          <w:sz w:val="28"/>
          <w:szCs w:val="28"/>
        </w:rPr>
        <w:t xml:space="preserve">  </w:t>
      </w:r>
    </w:p>
    <w:p w:rsidR="00E97FE2" w:rsidRDefault="00E97FE2" w:rsidP="00646270">
      <w:pPr>
        <w:jc w:val="both"/>
        <w:rPr>
          <w:sz w:val="28"/>
          <w:szCs w:val="28"/>
        </w:rPr>
      </w:pPr>
    </w:p>
    <w:p w:rsidR="00A9383F" w:rsidRDefault="00932783" w:rsidP="0064627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32783">
        <w:rPr>
          <w:b/>
          <w:sz w:val="28"/>
          <w:szCs w:val="28"/>
        </w:rPr>
        <w:t>Списание ГСМ:</w:t>
      </w:r>
      <w:r w:rsidR="001928D3" w:rsidRPr="00932783">
        <w:rPr>
          <w:b/>
          <w:sz w:val="28"/>
          <w:szCs w:val="28"/>
        </w:rPr>
        <w:t xml:space="preserve"> </w:t>
      </w:r>
    </w:p>
    <w:p w:rsidR="00EC2B98" w:rsidRDefault="00EC2B98" w:rsidP="00646270">
      <w:pPr>
        <w:jc w:val="both"/>
        <w:rPr>
          <w:b/>
          <w:sz w:val="28"/>
          <w:szCs w:val="28"/>
        </w:rPr>
      </w:pPr>
    </w:p>
    <w:p w:rsidR="00932783" w:rsidRDefault="00D2656D" w:rsidP="0064627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</w:t>
      </w:r>
      <w:r w:rsidR="00751FFF">
        <w:rPr>
          <w:b/>
          <w:sz w:val="28"/>
          <w:szCs w:val="28"/>
        </w:rPr>
        <w:t xml:space="preserve">  </w:t>
      </w:r>
      <w:r w:rsidRPr="00D2656D">
        <w:rPr>
          <w:sz w:val="28"/>
          <w:szCs w:val="28"/>
        </w:rPr>
        <w:t>На балансе Управления образования числится 1 автомобиль В</w:t>
      </w:r>
      <w:r w:rsidR="004737AD">
        <w:rPr>
          <w:sz w:val="28"/>
          <w:szCs w:val="28"/>
        </w:rPr>
        <w:t>АЗ</w:t>
      </w:r>
      <w:r w:rsidRPr="00D2656D">
        <w:rPr>
          <w:sz w:val="28"/>
          <w:szCs w:val="28"/>
        </w:rPr>
        <w:t xml:space="preserve"> Лада 210740 балансовой стоимостью 157500 рублей</w:t>
      </w:r>
      <w:r w:rsidR="007711EC">
        <w:rPr>
          <w:sz w:val="28"/>
          <w:szCs w:val="28"/>
        </w:rPr>
        <w:t>.</w:t>
      </w:r>
      <w:r>
        <w:rPr>
          <w:sz w:val="28"/>
          <w:szCs w:val="28"/>
        </w:rPr>
        <w:t xml:space="preserve"> Выборочной проверкой </w:t>
      </w:r>
      <w:r w:rsidR="004737AD">
        <w:rPr>
          <w:sz w:val="28"/>
          <w:szCs w:val="28"/>
        </w:rPr>
        <w:t xml:space="preserve">путевых листов </w:t>
      </w:r>
      <w:r>
        <w:rPr>
          <w:sz w:val="28"/>
          <w:szCs w:val="28"/>
        </w:rPr>
        <w:t>установлено:</w:t>
      </w:r>
    </w:p>
    <w:p w:rsidR="00D2656D" w:rsidRDefault="00D2656D" w:rsidP="00646270">
      <w:pPr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данных о движении горючего (остатки при выезде, возвращении, расход норма</w:t>
      </w:r>
      <w:r w:rsidR="00E97FE2">
        <w:rPr>
          <w:sz w:val="28"/>
          <w:szCs w:val="28"/>
        </w:rPr>
        <w:t xml:space="preserve"> </w:t>
      </w:r>
      <w:r>
        <w:rPr>
          <w:sz w:val="28"/>
          <w:szCs w:val="28"/>
        </w:rPr>
        <w:t>- факт</w:t>
      </w:r>
      <w:r w:rsidR="009144CB">
        <w:rPr>
          <w:sz w:val="28"/>
          <w:szCs w:val="28"/>
        </w:rPr>
        <w:t>);</w:t>
      </w:r>
    </w:p>
    <w:p w:rsidR="009144CB" w:rsidRDefault="009144CB" w:rsidP="006462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B54A2">
        <w:rPr>
          <w:sz w:val="28"/>
          <w:szCs w:val="28"/>
        </w:rPr>
        <w:t>отсутствие</w:t>
      </w:r>
      <w:r w:rsidR="000559D5">
        <w:rPr>
          <w:sz w:val="28"/>
          <w:szCs w:val="28"/>
        </w:rPr>
        <w:t xml:space="preserve"> п</w:t>
      </w:r>
      <w:r w:rsidR="001B54A2">
        <w:rPr>
          <w:sz w:val="28"/>
          <w:szCs w:val="28"/>
        </w:rPr>
        <w:t>одписи</w:t>
      </w:r>
      <w:r w:rsidR="000559D5">
        <w:rPr>
          <w:sz w:val="28"/>
          <w:szCs w:val="28"/>
        </w:rPr>
        <w:t xml:space="preserve"> лица, пользовавшегося автомобилем;</w:t>
      </w:r>
    </w:p>
    <w:p w:rsidR="000559D5" w:rsidRDefault="000559D5" w:rsidP="006462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51F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расчеты </w:t>
      </w:r>
      <w:r w:rsidR="00DA1028">
        <w:rPr>
          <w:sz w:val="28"/>
          <w:szCs w:val="28"/>
        </w:rPr>
        <w:t xml:space="preserve">по списанию ГСМ </w:t>
      </w:r>
      <w:r>
        <w:rPr>
          <w:sz w:val="28"/>
          <w:szCs w:val="28"/>
        </w:rPr>
        <w:t>не производятся</w:t>
      </w:r>
      <w:r w:rsidR="001B54A2">
        <w:rPr>
          <w:sz w:val="28"/>
          <w:szCs w:val="28"/>
        </w:rPr>
        <w:t>.</w:t>
      </w:r>
      <w:r w:rsidR="00751FFF">
        <w:rPr>
          <w:sz w:val="28"/>
          <w:szCs w:val="28"/>
        </w:rPr>
        <w:t xml:space="preserve"> </w:t>
      </w:r>
    </w:p>
    <w:p w:rsidR="00751FFF" w:rsidRDefault="00751FFF" w:rsidP="006462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 xml:space="preserve">При этом списание ведётся в соответствии </w:t>
      </w:r>
      <w:r w:rsidR="00FD3B3E">
        <w:rPr>
          <w:sz w:val="28"/>
          <w:szCs w:val="28"/>
        </w:rPr>
        <w:t xml:space="preserve">с установленными нормами на основании </w:t>
      </w:r>
      <w:r w:rsidR="00FD3B3E" w:rsidRPr="00FD3B3E">
        <w:rPr>
          <w:i/>
          <w:iCs/>
          <w:sz w:val="28"/>
          <w:szCs w:val="28"/>
        </w:rPr>
        <w:t xml:space="preserve"> </w:t>
      </w:r>
      <w:r w:rsidR="00FD3B3E">
        <w:rPr>
          <w:i/>
          <w:iCs/>
          <w:sz w:val="28"/>
          <w:szCs w:val="28"/>
        </w:rPr>
        <w:t>распоряжения Минтранса РФ от 14.03.2008 N АМ-23-р "О введении в действие методических рекомендаций "Нормы расхода топлив и смазочных материалов на автомобильном транспорте")</w:t>
      </w:r>
      <w:r w:rsidR="00A548F0">
        <w:rPr>
          <w:i/>
          <w:iCs/>
          <w:sz w:val="28"/>
          <w:szCs w:val="28"/>
        </w:rPr>
        <w:t xml:space="preserve"> в сводной  ежемесячной ведомости по движению ГСМ. </w:t>
      </w:r>
      <w:proofErr w:type="gramEnd"/>
    </w:p>
    <w:p w:rsidR="00E97FE2" w:rsidRDefault="00E97FE2" w:rsidP="00646270">
      <w:pPr>
        <w:jc w:val="both"/>
        <w:rPr>
          <w:sz w:val="28"/>
          <w:szCs w:val="28"/>
        </w:rPr>
      </w:pPr>
    </w:p>
    <w:p w:rsidR="001B54A2" w:rsidRDefault="001B54A2" w:rsidP="0064627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1B54A2">
        <w:rPr>
          <w:b/>
          <w:sz w:val="28"/>
          <w:szCs w:val="28"/>
        </w:rPr>
        <w:t>Ведение кассовых операций</w:t>
      </w:r>
      <w:r w:rsidR="00840075">
        <w:rPr>
          <w:b/>
          <w:sz w:val="28"/>
          <w:szCs w:val="28"/>
        </w:rPr>
        <w:t>. Расчеты с подотчетными лицами:</w:t>
      </w:r>
    </w:p>
    <w:p w:rsidR="00EC2B98" w:rsidRDefault="00EC2B98" w:rsidP="00646270">
      <w:pPr>
        <w:jc w:val="both"/>
        <w:rPr>
          <w:b/>
          <w:sz w:val="28"/>
          <w:szCs w:val="28"/>
        </w:rPr>
      </w:pPr>
    </w:p>
    <w:p w:rsidR="00545C9C" w:rsidRDefault="00840075" w:rsidP="00B4326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C2A42">
        <w:rPr>
          <w:sz w:val="28"/>
          <w:szCs w:val="28"/>
        </w:rPr>
        <w:t xml:space="preserve"> В расчете на установление предприятию лимита остатка кассы и оформление разрешения на расходование наличных денег из выручки на 2010 год, </w:t>
      </w:r>
      <w:r w:rsidR="00FD3B3E">
        <w:rPr>
          <w:sz w:val="28"/>
          <w:szCs w:val="28"/>
        </w:rPr>
        <w:t xml:space="preserve"> </w:t>
      </w:r>
      <w:r w:rsidR="003C2A42">
        <w:rPr>
          <w:sz w:val="28"/>
          <w:szCs w:val="28"/>
        </w:rPr>
        <w:t>поступающей в его кассу отсутствует решение учреждения банка</w:t>
      </w:r>
      <w:r w:rsidR="00DF395E">
        <w:rPr>
          <w:sz w:val="28"/>
          <w:szCs w:val="28"/>
        </w:rPr>
        <w:t>,</w:t>
      </w:r>
      <w:r w:rsidR="003C2A42">
        <w:rPr>
          <w:sz w:val="28"/>
          <w:szCs w:val="28"/>
        </w:rPr>
        <w:t xml:space="preserve"> в данном случае МУ Управления финансов МО «</w:t>
      </w:r>
      <w:proofErr w:type="spellStart"/>
      <w:r w:rsidR="003C2A42">
        <w:rPr>
          <w:sz w:val="28"/>
          <w:szCs w:val="28"/>
        </w:rPr>
        <w:t>Чердаклинский</w:t>
      </w:r>
      <w:proofErr w:type="spellEnd"/>
      <w:r w:rsidR="003C2A42">
        <w:rPr>
          <w:sz w:val="28"/>
          <w:szCs w:val="28"/>
        </w:rPr>
        <w:t xml:space="preserve"> район». В проверяемом периоде лимит остатка кассы не нарушался</w:t>
      </w:r>
      <w:r w:rsidR="00407321">
        <w:rPr>
          <w:sz w:val="28"/>
          <w:szCs w:val="28"/>
        </w:rPr>
        <w:t xml:space="preserve">. </w:t>
      </w:r>
    </w:p>
    <w:p w:rsidR="00F528A1" w:rsidRDefault="00DF395E" w:rsidP="00545C9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proofErr w:type="gramStart"/>
      <w:r>
        <w:rPr>
          <w:sz w:val="28"/>
          <w:szCs w:val="28"/>
        </w:rPr>
        <w:t>В ходе выборочной проверки</w:t>
      </w:r>
      <w:r w:rsidR="00F528A1">
        <w:rPr>
          <w:sz w:val="28"/>
          <w:szCs w:val="28"/>
        </w:rPr>
        <w:t xml:space="preserve"> за порядком учета кассовых оп</w:t>
      </w:r>
      <w:r w:rsidR="00545C9C">
        <w:rPr>
          <w:sz w:val="28"/>
          <w:szCs w:val="28"/>
        </w:rPr>
        <w:t xml:space="preserve">ераций в учреждении установлено </w:t>
      </w:r>
      <w:r w:rsidR="00F528A1">
        <w:rPr>
          <w:sz w:val="28"/>
          <w:szCs w:val="28"/>
        </w:rPr>
        <w:t xml:space="preserve">отсутствие заявлений на выдачу денег </w:t>
      </w:r>
      <w:r w:rsidR="00545C9C">
        <w:rPr>
          <w:sz w:val="28"/>
          <w:szCs w:val="28"/>
        </w:rPr>
        <w:t>из кассы</w:t>
      </w:r>
      <w:proofErr w:type="gramEnd"/>
      <w:r w:rsidR="00545C9C">
        <w:rPr>
          <w:sz w:val="28"/>
          <w:szCs w:val="28"/>
        </w:rPr>
        <w:t>.</w:t>
      </w:r>
    </w:p>
    <w:p w:rsidR="00E97FE2" w:rsidRDefault="00E97FE2" w:rsidP="00646270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5F2330" w:rsidRDefault="005F2330" w:rsidP="00646270">
      <w:pPr>
        <w:autoSpaceDE w:val="0"/>
        <w:autoSpaceDN w:val="0"/>
        <w:adjustRightInd w:val="0"/>
        <w:ind w:firstLine="540"/>
        <w:jc w:val="both"/>
        <w:outlineLvl w:val="2"/>
        <w:rPr>
          <w:b/>
          <w:sz w:val="28"/>
          <w:szCs w:val="28"/>
        </w:rPr>
      </w:pPr>
      <w:r w:rsidRPr="005F2330">
        <w:rPr>
          <w:b/>
          <w:sz w:val="28"/>
          <w:szCs w:val="28"/>
        </w:rPr>
        <w:t>Оплата труда. Штатное расписание:</w:t>
      </w:r>
    </w:p>
    <w:p w:rsidR="00EC2B98" w:rsidRDefault="00EC2B98" w:rsidP="00646270">
      <w:pPr>
        <w:autoSpaceDE w:val="0"/>
        <w:autoSpaceDN w:val="0"/>
        <w:adjustRightInd w:val="0"/>
        <w:ind w:firstLine="540"/>
        <w:jc w:val="both"/>
        <w:outlineLvl w:val="2"/>
        <w:rPr>
          <w:b/>
          <w:sz w:val="28"/>
          <w:szCs w:val="28"/>
        </w:rPr>
      </w:pPr>
    </w:p>
    <w:p w:rsidR="00545C9C" w:rsidRDefault="005F2330" w:rsidP="00545C9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DA0952" w:rsidRPr="00DA0952">
        <w:rPr>
          <w:sz w:val="28"/>
          <w:szCs w:val="28"/>
        </w:rPr>
        <w:t>Пре</w:t>
      </w:r>
      <w:r w:rsidRPr="00DA0952">
        <w:rPr>
          <w:sz w:val="28"/>
          <w:szCs w:val="28"/>
        </w:rPr>
        <w:t xml:space="preserve">дельная </w:t>
      </w:r>
      <w:r w:rsidR="00DA0952" w:rsidRPr="00DA0952">
        <w:rPr>
          <w:sz w:val="28"/>
          <w:szCs w:val="28"/>
        </w:rPr>
        <w:t xml:space="preserve">штатная </w:t>
      </w:r>
      <w:r w:rsidRPr="00DA0952">
        <w:rPr>
          <w:sz w:val="28"/>
          <w:szCs w:val="28"/>
        </w:rPr>
        <w:t xml:space="preserve">численность </w:t>
      </w:r>
      <w:r w:rsidR="00DA0952" w:rsidRPr="00DA0952">
        <w:rPr>
          <w:sz w:val="28"/>
          <w:szCs w:val="28"/>
        </w:rPr>
        <w:t xml:space="preserve">управления образования  МО </w:t>
      </w:r>
      <w:r w:rsidR="00DA0952">
        <w:rPr>
          <w:sz w:val="28"/>
          <w:szCs w:val="28"/>
        </w:rPr>
        <w:t>«</w:t>
      </w:r>
      <w:proofErr w:type="spellStart"/>
      <w:r w:rsidR="00DA0952" w:rsidRPr="00DA0952">
        <w:rPr>
          <w:sz w:val="28"/>
          <w:szCs w:val="28"/>
        </w:rPr>
        <w:t>Чердаклинский</w:t>
      </w:r>
      <w:proofErr w:type="spellEnd"/>
      <w:r w:rsidR="00DA0952" w:rsidRPr="00DA0952">
        <w:rPr>
          <w:sz w:val="28"/>
          <w:szCs w:val="28"/>
        </w:rPr>
        <w:t xml:space="preserve"> район» </w:t>
      </w:r>
      <w:r w:rsidR="00DA0952">
        <w:rPr>
          <w:sz w:val="28"/>
          <w:szCs w:val="28"/>
        </w:rPr>
        <w:t xml:space="preserve">утверждена </w:t>
      </w:r>
      <w:r w:rsidR="00D139A5">
        <w:rPr>
          <w:sz w:val="28"/>
          <w:szCs w:val="28"/>
        </w:rPr>
        <w:t>распоряжениями  администрации МО «</w:t>
      </w:r>
      <w:proofErr w:type="spellStart"/>
      <w:r w:rsidR="00D139A5">
        <w:rPr>
          <w:sz w:val="28"/>
          <w:szCs w:val="28"/>
        </w:rPr>
        <w:t>Чердаклинский</w:t>
      </w:r>
      <w:proofErr w:type="spellEnd"/>
      <w:r w:rsidR="00D139A5">
        <w:rPr>
          <w:sz w:val="28"/>
          <w:szCs w:val="28"/>
        </w:rPr>
        <w:t xml:space="preserve"> район» № 635-к от 31.12.2009 и № 153-к от 21.07.2010</w:t>
      </w:r>
      <w:r w:rsidR="00B5753F">
        <w:rPr>
          <w:sz w:val="28"/>
          <w:szCs w:val="28"/>
        </w:rPr>
        <w:t xml:space="preserve"> в количестве 20 штатных единиц</w:t>
      </w:r>
      <w:r w:rsidR="00695965">
        <w:rPr>
          <w:sz w:val="28"/>
          <w:szCs w:val="28"/>
        </w:rPr>
        <w:t xml:space="preserve"> с месячным фондом заработной платы</w:t>
      </w:r>
      <w:r w:rsidR="000E6CB5">
        <w:rPr>
          <w:sz w:val="28"/>
          <w:szCs w:val="28"/>
        </w:rPr>
        <w:t xml:space="preserve"> 217577,00 рублей</w:t>
      </w:r>
      <w:r w:rsidR="00545C9C">
        <w:rPr>
          <w:sz w:val="28"/>
          <w:szCs w:val="28"/>
        </w:rPr>
        <w:t>.</w:t>
      </w:r>
    </w:p>
    <w:p w:rsidR="000D4F52" w:rsidRDefault="000D4F52" w:rsidP="00646270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Работники муниципального учреждения </w:t>
      </w:r>
      <w:r w:rsidR="005A5A53">
        <w:rPr>
          <w:sz w:val="28"/>
          <w:szCs w:val="28"/>
        </w:rPr>
        <w:t>ознакомлены  со своими должностными обязанностями, правами и ответственностью</w:t>
      </w:r>
      <w:proofErr w:type="gramStart"/>
      <w:r w:rsidR="005A5A53">
        <w:rPr>
          <w:sz w:val="28"/>
          <w:szCs w:val="28"/>
        </w:rPr>
        <w:t xml:space="preserve"> ,</w:t>
      </w:r>
      <w:proofErr w:type="gramEnd"/>
      <w:r w:rsidR="005A5A53">
        <w:rPr>
          <w:sz w:val="28"/>
          <w:szCs w:val="28"/>
        </w:rPr>
        <w:t xml:space="preserve"> должностные регламенты подписаны .</w:t>
      </w:r>
    </w:p>
    <w:p w:rsidR="000312CC" w:rsidRDefault="00695965" w:rsidP="00646270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Выборочной проверкой </w:t>
      </w:r>
      <w:r w:rsidR="00C554EA">
        <w:rPr>
          <w:sz w:val="28"/>
          <w:szCs w:val="28"/>
        </w:rPr>
        <w:t xml:space="preserve">правильности установления должностных окладов, ежемесячных надбавок к должностному окладу за выслугу лет, за особые условия муниципальной службы, надбавки за классный чин, </w:t>
      </w:r>
      <w:r w:rsidR="000312CC">
        <w:rPr>
          <w:sz w:val="28"/>
          <w:szCs w:val="28"/>
        </w:rPr>
        <w:t>ежемесячного денежного поощрения работников, замещающих должности муниципальной службы нарушений не установлено.</w:t>
      </w:r>
    </w:p>
    <w:p w:rsidR="00E97FE2" w:rsidRDefault="00C554EA" w:rsidP="00646270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528A1" w:rsidRDefault="000D2181" w:rsidP="00646270">
      <w:pPr>
        <w:autoSpaceDE w:val="0"/>
        <w:autoSpaceDN w:val="0"/>
        <w:adjustRightInd w:val="0"/>
        <w:ind w:firstLine="540"/>
        <w:jc w:val="both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Проверкой р</w:t>
      </w:r>
      <w:r w:rsidR="007850EB" w:rsidRPr="007850EB">
        <w:rPr>
          <w:b/>
          <w:sz w:val="28"/>
          <w:szCs w:val="28"/>
        </w:rPr>
        <w:t>азмещ</w:t>
      </w:r>
      <w:r>
        <w:rPr>
          <w:b/>
          <w:sz w:val="28"/>
          <w:szCs w:val="28"/>
        </w:rPr>
        <w:t>ения</w:t>
      </w:r>
      <w:r w:rsidR="004F1A88" w:rsidRPr="004F1A88">
        <w:rPr>
          <w:b/>
          <w:sz w:val="28"/>
          <w:szCs w:val="28"/>
        </w:rPr>
        <w:t xml:space="preserve"> муниципального заказа на поставку товаров, выполнение работ и оказание услуг</w:t>
      </w:r>
      <w:r>
        <w:rPr>
          <w:b/>
          <w:sz w:val="28"/>
          <w:szCs w:val="28"/>
        </w:rPr>
        <w:t xml:space="preserve"> </w:t>
      </w:r>
      <w:r w:rsidRPr="000D2181">
        <w:rPr>
          <w:sz w:val="28"/>
          <w:szCs w:val="28"/>
        </w:rPr>
        <w:t>у</w:t>
      </w:r>
      <w:r>
        <w:rPr>
          <w:sz w:val="28"/>
          <w:szCs w:val="28"/>
        </w:rPr>
        <w:t>становлено:</w:t>
      </w:r>
      <w:r w:rsidR="003729B9" w:rsidRPr="004F1A88">
        <w:rPr>
          <w:b/>
          <w:sz w:val="28"/>
          <w:szCs w:val="28"/>
        </w:rPr>
        <w:t xml:space="preserve"> </w:t>
      </w:r>
    </w:p>
    <w:p w:rsidR="00554A46" w:rsidRDefault="00554A46" w:rsidP="00646270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8116AC" w:rsidRDefault="008116AC" w:rsidP="00646270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15F70">
        <w:rPr>
          <w:sz w:val="28"/>
          <w:szCs w:val="28"/>
        </w:rPr>
        <w:t xml:space="preserve">Уполномоченным органом по размещению заказов для нужд муниципальных заказчиков </w:t>
      </w:r>
      <w:r w:rsidR="001C2C5D">
        <w:rPr>
          <w:sz w:val="28"/>
          <w:szCs w:val="28"/>
        </w:rPr>
        <w:t xml:space="preserve">путем проведения торгов и запроса котировок </w:t>
      </w:r>
      <w:r w:rsidRPr="00415F70">
        <w:rPr>
          <w:sz w:val="28"/>
          <w:szCs w:val="28"/>
        </w:rPr>
        <w:t xml:space="preserve">является отдел экономического мониторинга, прогнозирования, </w:t>
      </w:r>
      <w:r w:rsidRPr="00415F70">
        <w:rPr>
          <w:sz w:val="28"/>
          <w:szCs w:val="28"/>
        </w:rPr>
        <w:lastRenderedPageBreak/>
        <w:t>планирования и размещения м</w:t>
      </w:r>
      <w:r>
        <w:rPr>
          <w:sz w:val="28"/>
          <w:szCs w:val="28"/>
        </w:rPr>
        <w:t>униципального образования «</w:t>
      </w:r>
      <w:proofErr w:type="spellStart"/>
      <w:r w:rsidRPr="00415F70">
        <w:rPr>
          <w:sz w:val="28"/>
          <w:szCs w:val="28"/>
        </w:rPr>
        <w:t>Чердаклинский</w:t>
      </w:r>
      <w:proofErr w:type="spellEnd"/>
      <w:r w:rsidRPr="00415F70">
        <w:rPr>
          <w:sz w:val="28"/>
          <w:szCs w:val="28"/>
        </w:rPr>
        <w:t xml:space="preserve"> район» </w:t>
      </w:r>
      <w:proofErr w:type="gramStart"/>
      <w:r w:rsidRPr="00415F70">
        <w:rPr>
          <w:sz w:val="28"/>
          <w:szCs w:val="28"/>
        </w:rPr>
        <w:t>согласно Постановления</w:t>
      </w:r>
      <w:proofErr w:type="gramEnd"/>
      <w:r w:rsidRPr="00415F70">
        <w:rPr>
          <w:sz w:val="28"/>
          <w:szCs w:val="28"/>
        </w:rPr>
        <w:t xml:space="preserve"> администрации муниципального образования от 25 декабря 2008 г. № 1059.</w:t>
      </w:r>
    </w:p>
    <w:p w:rsidR="00812EBE" w:rsidRDefault="00812EBE" w:rsidP="00646270">
      <w:pPr>
        <w:jc w:val="both"/>
        <w:rPr>
          <w:sz w:val="28"/>
          <w:szCs w:val="28"/>
        </w:rPr>
      </w:pPr>
    </w:p>
    <w:p w:rsidR="000A1D77" w:rsidRPr="00A76CEA" w:rsidRDefault="00812EBE" w:rsidP="00646270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</w:t>
      </w:r>
      <w:r w:rsidR="000312CC">
        <w:rPr>
          <w:sz w:val="28"/>
          <w:szCs w:val="28"/>
        </w:rPr>
        <w:t xml:space="preserve">   </w:t>
      </w:r>
      <w:r w:rsidR="00315A94">
        <w:rPr>
          <w:sz w:val="28"/>
        </w:rPr>
        <w:t>Сумма договоров</w:t>
      </w:r>
      <w:r w:rsidR="000A1D77">
        <w:rPr>
          <w:sz w:val="28"/>
        </w:rPr>
        <w:t xml:space="preserve">, заключенных </w:t>
      </w:r>
      <w:r w:rsidR="00315A94">
        <w:rPr>
          <w:sz w:val="28"/>
        </w:rPr>
        <w:t>МУ Управление образования МО «</w:t>
      </w:r>
      <w:proofErr w:type="spellStart"/>
      <w:r w:rsidR="00315A94">
        <w:rPr>
          <w:sz w:val="28"/>
        </w:rPr>
        <w:t>Чердаклинский</w:t>
      </w:r>
      <w:proofErr w:type="spellEnd"/>
      <w:r w:rsidR="00315A94">
        <w:rPr>
          <w:sz w:val="28"/>
        </w:rPr>
        <w:t xml:space="preserve"> район» </w:t>
      </w:r>
      <w:r>
        <w:rPr>
          <w:sz w:val="28"/>
        </w:rPr>
        <w:t xml:space="preserve"> согласно </w:t>
      </w:r>
      <w:r w:rsidR="000A1D77">
        <w:rPr>
          <w:sz w:val="28"/>
        </w:rPr>
        <w:t xml:space="preserve"> ст.55 Закона о размещении заказов, по реестрам заказчик</w:t>
      </w:r>
      <w:r w:rsidR="007025A8">
        <w:rPr>
          <w:sz w:val="28"/>
        </w:rPr>
        <w:t>а составила по состоянию на 01.01.2011</w:t>
      </w:r>
      <w:r w:rsidR="000A1D77">
        <w:rPr>
          <w:sz w:val="28"/>
        </w:rPr>
        <w:t xml:space="preserve"> г </w:t>
      </w:r>
      <w:r w:rsidR="000A1D77">
        <w:rPr>
          <w:sz w:val="28"/>
          <w:szCs w:val="28"/>
        </w:rPr>
        <w:t>–</w:t>
      </w:r>
      <w:r w:rsidR="000A1D77" w:rsidRPr="006159F7">
        <w:rPr>
          <w:sz w:val="28"/>
          <w:szCs w:val="28"/>
        </w:rPr>
        <w:t xml:space="preserve"> </w:t>
      </w:r>
      <w:r w:rsidR="00D47546">
        <w:rPr>
          <w:b/>
          <w:bCs/>
          <w:sz w:val="28"/>
          <w:szCs w:val="28"/>
        </w:rPr>
        <w:t>1012</w:t>
      </w:r>
      <w:r w:rsidR="00A76CEA">
        <w:rPr>
          <w:b/>
          <w:bCs/>
          <w:sz w:val="28"/>
          <w:szCs w:val="28"/>
        </w:rPr>
        <w:t>,01</w:t>
      </w:r>
      <w:r w:rsidR="000A1D77" w:rsidRPr="006159F7">
        <w:rPr>
          <w:b/>
          <w:bCs/>
          <w:sz w:val="28"/>
          <w:szCs w:val="28"/>
        </w:rPr>
        <w:t xml:space="preserve"> руб., а по отчету, предоставленному</w:t>
      </w:r>
      <w:r w:rsidR="00EC0328">
        <w:rPr>
          <w:b/>
          <w:bCs/>
          <w:sz w:val="28"/>
          <w:szCs w:val="28"/>
        </w:rPr>
        <w:t xml:space="preserve"> в уполномоченный орган </w:t>
      </w:r>
      <w:r w:rsidR="00A76CEA">
        <w:rPr>
          <w:b/>
          <w:bCs/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</w:t>
      </w:r>
      <w:r w:rsidR="00A76CEA">
        <w:rPr>
          <w:b/>
          <w:bCs/>
          <w:sz w:val="28"/>
          <w:szCs w:val="28"/>
        </w:rPr>
        <w:t>49538, 30 тыс.</w:t>
      </w:r>
      <w:r w:rsidR="00646270">
        <w:rPr>
          <w:b/>
          <w:bCs/>
          <w:sz w:val="28"/>
          <w:szCs w:val="28"/>
        </w:rPr>
        <w:t xml:space="preserve"> </w:t>
      </w:r>
      <w:r w:rsidR="000A1D77" w:rsidRPr="006159F7">
        <w:rPr>
          <w:b/>
          <w:bCs/>
          <w:sz w:val="28"/>
          <w:szCs w:val="28"/>
        </w:rPr>
        <w:t>руб., расхождения соста</w:t>
      </w:r>
      <w:r w:rsidR="000A1D77">
        <w:rPr>
          <w:b/>
          <w:bCs/>
          <w:sz w:val="28"/>
          <w:szCs w:val="28"/>
        </w:rPr>
        <w:t>вляют –</w:t>
      </w:r>
      <w:r w:rsidR="00A76CEA">
        <w:rPr>
          <w:b/>
          <w:bCs/>
          <w:sz w:val="28"/>
          <w:szCs w:val="28"/>
        </w:rPr>
        <w:t>48526,29 тыс.</w:t>
      </w:r>
      <w:r>
        <w:rPr>
          <w:b/>
          <w:bCs/>
          <w:sz w:val="28"/>
          <w:szCs w:val="28"/>
        </w:rPr>
        <w:t xml:space="preserve"> </w:t>
      </w:r>
      <w:r w:rsidR="000A1D77" w:rsidRPr="006159F7">
        <w:rPr>
          <w:b/>
          <w:bCs/>
          <w:sz w:val="28"/>
          <w:szCs w:val="28"/>
        </w:rPr>
        <w:t>рублей.</w:t>
      </w:r>
      <w:r w:rsidR="000A1D77">
        <w:rPr>
          <w:b/>
          <w:bCs/>
          <w:sz w:val="28"/>
          <w:szCs w:val="28"/>
        </w:rPr>
        <w:t xml:space="preserve"> </w:t>
      </w:r>
      <w:r w:rsidR="000A1D77" w:rsidRPr="00456B56">
        <w:rPr>
          <w:bCs/>
          <w:sz w:val="28"/>
          <w:szCs w:val="28"/>
        </w:rPr>
        <w:t xml:space="preserve">Сумма контрактов, заключенных путем проведения торгов или </w:t>
      </w:r>
      <w:r w:rsidR="00BF7BAB">
        <w:rPr>
          <w:bCs/>
          <w:sz w:val="28"/>
          <w:szCs w:val="28"/>
        </w:rPr>
        <w:t xml:space="preserve">по итогам запроса котировок цен, </w:t>
      </w:r>
      <w:r w:rsidR="000A1D77" w:rsidRPr="00456B56">
        <w:rPr>
          <w:bCs/>
          <w:sz w:val="28"/>
          <w:szCs w:val="28"/>
        </w:rPr>
        <w:t>заказчика составила на 01.</w:t>
      </w:r>
      <w:r w:rsidR="00D47546">
        <w:rPr>
          <w:bCs/>
          <w:sz w:val="28"/>
          <w:szCs w:val="28"/>
        </w:rPr>
        <w:t>01</w:t>
      </w:r>
      <w:r w:rsidR="000A1D77" w:rsidRPr="00456B56">
        <w:rPr>
          <w:bCs/>
          <w:sz w:val="28"/>
          <w:szCs w:val="28"/>
        </w:rPr>
        <w:t>.201</w:t>
      </w:r>
      <w:r w:rsidR="00D47546">
        <w:rPr>
          <w:bCs/>
          <w:sz w:val="28"/>
          <w:szCs w:val="28"/>
        </w:rPr>
        <w:t>1</w:t>
      </w:r>
      <w:r w:rsidR="000A1D77" w:rsidRPr="00456B56">
        <w:rPr>
          <w:bCs/>
          <w:sz w:val="28"/>
          <w:szCs w:val="28"/>
        </w:rPr>
        <w:t xml:space="preserve"> г.</w:t>
      </w:r>
      <w:r w:rsidR="000A1D77">
        <w:rPr>
          <w:b/>
          <w:bCs/>
          <w:sz w:val="28"/>
          <w:szCs w:val="28"/>
        </w:rPr>
        <w:t xml:space="preserve"> - </w:t>
      </w:r>
      <w:r w:rsidR="00D47546">
        <w:rPr>
          <w:b/>
          <w:bCs/>
          <w:sz w:val="28"/>
          <w:szCs w:val="28"/>
        </w:rPr>
        <w:t>727</w:t>
      </w:r>
      <w:r w:rsidR="00E21FA4">
        <w:rPr>
          <w:b/>
          <w:bCs/>
          <w:sz w:val="28"/>
          <w:szCs w:val="28"/>
        </w:rPr>
        <w:t>,88</w:t>
      </w:r>
      <w:r w:rsidR="00D47546">
        <w:rPr>
          <w:b/>
          <w:bCs/>
          <w:sz w:val="28"/>
          <w:szCs w:val="28"/>
        </w:rPr>
        <w:t xml:space="preserve"> </w:t>
      </w:r>
      <w:r w:rsidR="00E21FA4">
        <w:rPr>
          <w:b/>
          <w:bCs/>
          <w:sz w:val="28"/>
          <w:szCs w:val="28"/>
        </w:rPr>
        <w:t>тыс.</w:t>
      </w:r>
      <w:r w:rsidR="00A76CEA">
        <w:rPr>
          <w:b/>
          <w:bCs/>
          <w:sz w:val="28"/>
          <w:szCs w:val="28"/>
        </w:rPr>
        <w:t xml:space="preserve"> </w:t>
      </w:r>
      <w:r w:rsidR="000A1D77">
        <w:rPr>
          <w:b/>
          <w:bCs/>
          <w:sz w:val="28"/>
          <w:szCs w:val="28"/>
        </w:rPr>
        <w:t xml:space="preserve">руб., </w:t>
      </w:r>
      <w:r w:rsidR="00E21FA4" w:rsidRPr="006159F7">
        <w:rPr>
          <w:b/>
          <w:bCs/>
          <w:sz w:val="28"/>
          <w:szCs w:val="28"/>
        </w:rPr>
        <w:t>а по отчету, предоставленному</w:t>
      </w:r>
      <w:r w:rsidR="00E21FA4">
        <w:rPr>
          <w:b/>
          <w:bCs/>
          <w:sz w:val="28"/>
          <w:szCs w:val="28"/>
        </w:rPr>
        <w:t xml:space="preserve"> в уполномоченный орган – 379,91 тыс.</w:t>
      </w:r>
      <w:r w:rsidR="00A76CEA">
        <w:rPr>
          <w:b/>
          <w:bCs/>
          <w:sz w:val="28"/>
          <w:szCs w:val="28"/>
        </w:rPr>
        <w:t xml:space="preserve"> </w:t>
      </w:r>
      <w:r w:rsidR="00E21FA4" w:rsidRPr="006159F7">
        <w:rPr>
          <w:b/>
          <w:bCs/>
          <w:sz w:val="28"/>
          <w:szCs w:val="28"/>
        </w:rPr>
        <w:t>руб., расхождения соста</w:t>
      </w:r>
      <w:r w:rsidR="00E21FA4">
        <w:rPr>
          <w:b/>
          <w:bCs/>
          <w:sz w:val="28"/>
          <w:szCs w:val="28"/>
        </w:rPr>
        <w:t>вляют –347,97 тыс.</w:t>
      </w:r>
      <w:r w:rsidR="00A76CEA">
        <w:rPr>
          <w:b/>
          <w:bCs/>
          <w:sz w:val="28"/>
          <w:szCs w:val="28"/>
        </w:rPr>
        <w:t xml:space="preserve"> </w:t>
      </w:r>
      <w:r w:rsidR="00E21FA4" w:rsidRPr="006159F7">
        <w:rPr>
          <w:b/>
          <w:bCs/>
          <w:sz w:val="28"/>
          <w:szCs w:val="28"/>
        </w:rPr>
        <w:t>рублей</w:t>
      </w:r>
      <w:r w:rsidR="00E21FA4">
        <w:rPr>
          <w:b/>
          <w:bCs/>
          <w:sz w:val="28"/>
          <w:szCs w:val="28"/>
        </w:rPr>
        <w:t xml:space="preserve">. </w:t>
      </w:r>
      <w:proofErr w:type="gramStart"/>
      <w:r w:rsidR="00A76CEA" w:rsidRPr="00A76CEA">
        <w:rPr>
          <w:bCs/>
          <w:sz w:val="28"/>
          <w:szCs w:val="28"/>
        </w:rPr>
        <w:t>Согласно пояснения</w:t>
      </w:r>
      <w:proofErr w:type="gramEnd"/>
      <w:r w:rsidR="00A76CEA" w:rsidRPr="00A76CEA">
        <w:rPr>
          <w:bCs/>
          <w:sz w:val="28"/>
          <w:szCs w:val="28"/>
        </w:rPr>
        <w:t xml:space="preserve"> Управления образования данные в отчете уполномоченного органа сводные по всем  подведомственным ему муниципальным учреждениям.</w:t>
      </w:r>
      <w:r w:rsidR="00C60FBC">
        <w:rPr>
          <w:bCs/>
          <w:sz w:val="28"/>
          <w:szCs w:val="28"/>
        </w:rPr>
        <w:t xml:space="preserve"> </w:t>
      </w:r>
    </w:p>
    <w:p w:rsidR="00646270" w:rsidRDefault="00646270" w:rsidP="00646270">
      <w:pPr>
        <w:jc w:val="both"/>
        <w:rPr>
          <w:sz w:val="28"/>
          <w:szCs w:val="28"/>
        </w:rPr>
      </w:pPr>
    </w:p>
    <w:p w:rsidR="0060470A" w:rsidRDefault="008116AC" w:rsidP="006462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A1D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15F70">
        <w:rPr>
          <w:sz w:val="28"/>
          <w:szCs w:val="28"/>
        </w:rPr>
        <w:t>Согласно п.3 ст.18 Федерального закона о размещении заказов в течени</w:t>
      </w:r>
      <w:proofErr w:type="gramStart"/>
      <w:r w:rsidRPr="00415F70">
        <w:rPr>
          <w:sz w:val="28"/>
          <w:szCs w:val="28"/>
        </w:rPr>
        <w:t>и</w:t>
      </w:r>
      <w:proofErr w:type="gramEnd"/>
      <w:r w:rsidRPr="00415F70">
        <w:rPr>
          <w:sz w:val="28"/>
          <w:szCs w:val="28"/>
        </w:rPr>
        <w:t xml:space="preserve"> 3 рабочих дней со дня заключения муниципального контракта </w:t>
      </w:r>
      <w:r w:rsidR="000D2181">
        <w:rPr>
          <w:sz w:val="28"/>
          <w:szCs w:val="28"/>
        </w:rPr>
        <w:t>МУ Управление образования направляе</w:t>
      </w:r>
      <w:r w:rsidRPr="00415F70">
        <w:rPr>
          <w:sz w:val="28"/>
          <w:szCs w:val="28"/>
        </w:rPr>
        <w:t>т сведения в уполномоченный орган.</w:t>
      </w:r>
      <w:r w:rsidR="00CE29F6">
        <w:rPr>
          <w:sz w:val="28"/>
          <w:szCs w:val="28"/>
        </w:rPr>
        <w:t xml:space="preserve"> </w:t>
      </w:r>
    </w:p>
    <w:p w:rsidR="00646270" w:rsidRDefault="00646270" w:rsidP="00646270">
      <w:pPr>
        <w:jc w:val="both"/>
        <w:rPr>
          <w:sz w:val="28"/>
          <w:szCs w:val="28"/>
        </w:rPr>
      </w:pPr>
    </w:p>
    <w:p w:rsidR="0060470A" w:rsidRPr="00BF7BAB" w:rsidRDefault="0060470A" w:rsidP="00646270">
      <w:pPr>
        <w:ind w:firstLine="539"/>
        <w:jc w:val="both"/>
        <w:rPr>
          <w:sz w:val="28"/>
          <w:szCs w:val="28"/>
        </w:rPr>
      </w:pPr>
      <w:r w:rsidRPr="00BF7BAB">
        <w:rPr>
          <w:sz w:val="28"/>
          <w:szCs w:val="28"/>
        </w:rPr>
        <w:t xml:space="preserve">В ходе проведения проверки размещения заказов, муниципальных контрактов и гражданско-правовых договоров выявлены следующие нарушения </w:t>
      </w:r>
      <w:r w:rsidRPr="00AF5E1B">
        <w:rPr>
          <w:i/>
          <w:sz w:val="28"/>
          <w:szCs w:val="28"/>
        </w:rPr>
        <w:t>Федерального закона от 21.07.2005 № 94-ФЗ « О размещении заказов на поставки товаров, выполнение работ, оказание услуг для государственных и муниципальных нужд»</w:t>
      </w:r>
      <w:r w:rsidRPr="00BF7BAB">
        <w:rPr>
          <w:sz w:val="28"/>
          <w:szCs w:val="28"/>
        </w:rPr>
        <w:t xml:space="preserve"> (далее - Закон о размещении заказов):</w:t>
      </w:r>
    </w:p>
    <w:p w:rsidR="00F30EA5" w:rsidRPr="00687EBD" w:rsidRDefault="00F30EA5" w:rsidP="00646270">
      <w:pPr>
        <w:jc w:val="both"/>
        <w:rPr>
          <w:sz w:val="28"/>
          <w:szCs w:val="28"/>
        </w:rPr>
      </w:pPr>
    </w:p>
    <w:p w:rsidR="00681A56" w:rsidRPr="00C450CE" w:rsidRDefault="0014488A" w:rsidP="00646270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A71CC">
        <w:rPr>
          <w:sz w:val="28"/>
          <w:szCs w:val="28"/>
        </w:rPr>
        <w:t xml:space="preserve"> </w:t>
      </w:r>
      <w:r w:rsidR="0060470A">
        <w:rPr>
          <w:b/>
          <w:sz w:val="28"/>
          <w:szCs w:val="28"/>
        </w:rPr>
        <w:t>1</w:t>
      </w:r>
      <w:r w:rsidR="00681A56" w:rsidRPr="00C450CE">
        <w:rPr>
          <w:b/>
          <w:sz w:val="28"/>
          <w:szCs w:val="28"/>
        </w:rPr>
        <w:t>.</w:t>
      </w:r>
      <w:r w:rsidR="00681A56" w:rsidRPr="00C450CE">
        <w:rPr>
          <w:sz w:val="28"/>
          <w:szCs w:val="28"/>
        </w:rPr>
        <w:t xml:space="preserve"> В нарушение </w:t>
      </w:r>
      <w:r w:rsidR="00681A56" w:rsidRPr="00C450CE">
        <w:rPr>
          <w:b/>
          <w:sz w:val="28"/>
          <w:szCs w:val="28"/>
        </w:rPr>
        <w:t>пункта 11 статьи 9 Закона</w:t>
      </w:r>
      <w:r w:rsidR="00681A56" w:rsidRPr="00C450CE">
        <w:rPr>
          <w:sz w:val="28"/>
          <w:szCs w:val="28"/>
        </w:rPr>
        <w:t xml:space="preserve"> о размещении заказов, в условиях договоров за неисполнение в срок обязательств поставщиком (исполнителем, подрядчиком) при исчислении размера неустойки (штрафа, пеней) не используется в качестве базовой величины ставка рефинансирования Ц</w:t>
      </w:r>
      <w:r>
        <w:rPr>
          <w:sz w:val="28"/>
          <w:szCs w:val="28"/>
        </w:rPr>
        <w:t xml:space="preserve">Б </w:t>
      </w:r>
      <w:r w:rsidR="000D2181">
        <w:rPr>
          <w:sz w:val="28"/>
          <w:szCs w:val="28"/>
        </w:rPr>
        <w:t>Российской Федерации</w:t>
      </w:r>
      <w:r w:rsidR="00EC2B98">
        <w:rPr>
          <w:sz w:val="28"/>
          <w:szCs w:val="28"/>
        </w:rPr>
        <w:t>.</w:t>
      </w:r>
    </w:p>
    <w:p w:rsidR="00B04437" w:rsidRDefault="0014488A" w:rsidP="006462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случае неисполнения обязательств заказчик не сможет предъявить штрафные санкции, и районный бюджет недополучит денежные средства.</w:t>
      </w:r>
    </w:p>
    <w:p w:rsidR="00646270" w:rsidRPr="00C450CE" w:rsidRDefault="00646270" w:rsidP="00646270">
      <w:pPr>
        <w:jc w:val="both"/>
        <w:rPr>
          <w:sz w:val="28"/>
          <w:szCs w:val="28"/>
        </w:rPr>
      </w:pPr>
    </w:p>
    <w:p w:rsidR="00681A56" w:rsidRDefault="0060470A" w:rsidP="0064627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</w:t>
      </w:r>
      <w:r w:rsidR="00681A56" w:rsidRPr="00C450CE">
        <w:rPr>
          <w:rFonts w:ascii="Times New Roman" w:hAnsi="Times New Roman" w:cs="Times New Roman"/>
          <w:b/>
        </w:rPr>
        <w:t>.</w:t>
      </w:r>
      <w:r w:rsidR="00681A56" w:rsidRPr="00C450CE">
        <w:rPr>
          <w:rFonts w:ascii="Times New Roman" w:hAnsi="Times New Roman" w:cs="Times New Roman"/>
        </w:rPr>
        <w:t xml:space="preserve"> В нарушение </w:t>
      </w:r>
      <w:r w:rsidR="00681A56" w:rsidRPr="005C4C5E">
        <w:rPr>
          <w:rFonts w:ascii="Times New Roman" w:hAnsi="Times New Roman" w:cs="Times New Roman"/>
          <w:b/>
        </w:rPr>
        <w:t>пункта 8 статьи 9 Закона</w:t>
      </w:r>
      <w:r w:rsidR="00681A56" w:rsidRPr="00C450CE">
        <w:rPr>
          <w:rFonts w:ascii="Times New Roman" w:hAnsi="Times New Roman" w:cs="Times New Roman"/>
        </w:rPr>
        <w:t xml:space="preserve"> о размещении заказов в условиях заключенных договоров предусмотрено их расторжение в одностороннем по</w:t>
      </w:r>
      <w:r w:rsidR="00EC2B98">
        <w:rPr>
          <w:rFonts w:ascii="Times New Roman" w:hAnsi="Times New Roman" w:cs="Times New Roman"/>
        </w:rPr>
        <w:t>рядке.</w:t>
      </w:r>
    </w:p>
    <w:p w:rsidR="00EC2B98" w:rsidRDefault="00EC2B98" w:rsidP="0064627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EC2B98" w:rsidRDefault="0014488A" w:rsidP="00EC2B98">
      <w:pPr>
        <w:tabs>
          <w:tab w:val="left" w:pos="480"/>
        </w:tabs>
        <w:jc w:val="both"/>
        <w:rPr>
          <w:sz w:val="28"/>
          <w:szCs w:val="28"/>
        </w:rPr>
      </w:pPr>
      <w:r w:rsidRPr="0014488A">
        <w:rPr>
          <w:b/>
          <w:sz w:val="28"/>
          <w:szCs w:val="28"/>
        </w:rPr>
        <w:t xml:space="preserve">       </w:t>
      </w:r>
      <w:r w:rsidR="0060470A" w:rsidRPr="0014488A">
        <w:rPr>
          <w:b/>
          <w:sz w:val="28"/>
          <w:szCs w:val="28"/>
        </w:rPr>
        <w:t>3</w:t>
      </w:r>
      <w:r w:rsidR="00681A56" w:rsidRPr="0014488A">
        <w:rPr>
          <w:b/>
          <w:sz w:val="28"/>
          <w:szCs w:val="28"/>
        </w:rPr>
        <w:t>.</w:t>
      </w:r>
      <w:r w:rsidR="00681A56" w:rsidRPr="00C450CE">
        <w:rPr>
          <w:sz w:val="28"/>
          <w:szCs w:val="28"/>
        </w:rPr>
        <w:t xml:space="preserve"> В нарушение </w:t>
      </w:r>
      <w:r w:rsidR="00681A56" w:rsidRPr="005C4C5E">
        <w:rPr>
          <w:b/>
          <w:sz w:val="28"/>
          <w:szCs w:val="28"/>
        </w:rPr>
        <w:t>пункта 9 статьи 9 Закона</w:t>
      </w:r>
      <w:r w:rsidR="00681A56" w:rsidRPr="00C450CE">
        <w:rPr>
          <w:sz w:val="28"/>
          <w:szCs w:val="28"/>
        </w:rPr>
        <w:t xml:space="preserve"> о размещении заказов, в условиях договора за неисполнение в срок обязательств заказчиком размер неустойки (штрафа, пеней) не устанавливается в размере одной трехсотой действующей на день уплаты неустойки (штрафа, пеней) ставки рефинансирования Центрального банка Российской Феде</w:t>
      </w:r>
      <w:r w:rsidR="00F30EA5">
        <w:rPr>
          <w:sz w:val="28"/>
          <w:szCs w:val="28"/>
        </w:rPr>
        <w:t>рации</w:t>
      </w:r>
      <w:r w:rsidR="00EC2B98">
        <w:rPr>
          <w:sz w:val="28"/>
          <w:szCs w:val="28"/>
        </w:rPr>
        <w:t>.</w:t>
      </w:r>
    </w:p>
    <w:p w:rsidR="00081F6F" w:rsidRPr="00C450CE" w:rsidRDefault="0014488A" w:rsidP="00EC2B98">
      <w:pPr>
        <w:tabs>
          <w:tab w:val="left" w:pos="4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F6F30" w:rsidRDefault="00574C97" w:rsidP="0064627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</w:t>
      </w:r>
      <w:r w:rsidR="0060470A">
        <w:rPr>
          <w:b/>
          <w:sz w:val="28"/>
          <w:szCs w:val="28"/>
        </w:rPr>
        <w:t>4</w:t>
      </w:r>
      <w:r w:rsidR="00025016" w:rsidRPr="006159F7">
        <w:rPr>
          <w:b/>
          <w:sz w:val="28"/>
          <w:szCs w:val="28"/>
        </w:rPr>
        <w:t>.</w:t>
      </w:r>
      <w:r w:rsidR="00957C24" w:rsidRPr="006159F7">
        <w:rPr>
          <w:b/>
          <w:sz w:val="28"/>
          <w:szCs w:val="28"/>
        </w:rPr>
        <w:t xml:space="preserve"> </w:t>
      </w:r>
      <w:r w:rsidR="00957C24" w:rsidRPr="0060470A">
        <w:rPr>
          <w:sz w:val="28"/>
          <w:szCs w:val="28"/>
        </w:rPr>
        <w:t xml:space="preserve">При заключении </w:t>
      </w:r>
      <w:r w:rsidR="00B21684" w:rsidRPr="0060470A">
        <w:rPr>
          <w:sz w:val="28"/>
          <w:szCs w:val="28"/>
        </w:rPr>
        <w:t>гражданско-правовых до</w:t>
      </w:r>
      <w:r w:rsidR="002C63D6">
        <w:rPr>
          <w:sz w:val="28"/>
          <w:szCs w:val="28"/>
        </w:rPr>
        <w:t xml:space="preserve">говоров в сумме до 100 </w:t>
      </w:r>
      <w:proofErr w:type="spellStart"/>
      <w:r w:rsidR="002C63D6">
        <w:rPr>
          <w:sz w:val="28"/>
          <w:szCs w:val="28"/>
        </w:rPr>
        <w:t>тыс</w:t>
      </w:r>
      <w:proofErr w:type="gramStart"/>
      <w:r w:rsidR="002C63D6">
        <w:rPr>
          <w:sz w:val="28"/>
          <w:szCs w:val="28"/>
        </w:rPr>
        <w:t>.р</w:t>
      </w:r>
      <w:proofErr w:type="gramEnd"/>
      <w:r w:rsidR="002C63D6">
        <w:rPr>
          <w:sz w:val="28"/>
          <w:szCs w:val="28"/>
        </w:rPr>
        <w:t>уб</w:t>
      </w:r>
      <w:proofErr w:type="spellEnd"/>
      <w:r w:rsidR="002C63D6">
        <w:rPr>
          <w:sz w:val="28"/>
          <w:szCs w:val="28"/>
        </w:rPr>
        <w:t xml:space="preserve">. </w:t>
      </w:r>
      <w:r w:rsidR="00B21684" w:rsidRPr="0060470A">
        <w:rPr>
          <w:sz w:val="28"/>
          <w:szCs w:val="28"/>
        </w:rPr>
        <w:t xml:space="preserve">в большинстве случаев отсутствует мониторинг цен </w:t>
      </w:r>
    </w:p>
    <w:p w:rsidR="00F87F59" w:rsidRDefault="00B21684" w:rsidP="00646270">
      <w:pPr>
        <w:jc w:val="both"/>
        <w:rPr>
          <w:sz w:val="28"/>
          <w:szCs w:val="28"/>
        </w:rPr>
      </w:pPr>
      <w:r w:rsidRPr="00C450CE">
        <w:rPr>
          <w:sz w:val="28"/>
          <w:szCs w:val="28"/>
        </w:rPr>
        <w:t>( сравнительный анализ цен среди поставщиков и подрядчиков)</w:t>
      </w:r>
      <w:proofErr w:type="gramStart"/>
      <w:r w:rsidRPr="00C450CE">
        <w:rPr>
          <w:sz w:val="28"/>
          <w:szCs w:val="28"/>
        </w:rPr>
        <w:t xml:space="preserve"> .</w:t>
      </w:r>
      <w:proofErr w:type="gramEnd"/>
      <w:r w:rsidRPr="00C450CE">
        <w:rPr>
          <w:sz w:val="28"/>
          <w:szCs w:val="28"/>
        </w:rPr>
        <w:t xml:space="preserve"> </w:t>
      </w:r>
    </w:p>
    <w:p w:rsidR="00574C97" w:rsidRDefault="00574C97" w:rsidP="006462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646270" w:rsidRPr="00C450CE" w:rsidRDefault="00A76CEA" w:rsidP="006462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C55F91" w:rsidRPr="00646270" w:rsidRDefault="00A05692" w:rsidP="0064627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AA34BE">
        <w:rPr>
          <w:i/>
          <w:iCs/>
        </w:rPr>
        <w:t xml:space="preserve"> </w:t>
      </w:r>
    </w:p>
    <w:p w:rsidR="00C55F91" w:rsidRDefault="00C55F91" w:rsidP="00646270">
      <w:pPr>
        <w:pStyle w:val="ConsPlusNonformat"/>
        <w:ind w:left="-540" w:firstLine="540"/>
        <w:jc w:val="both"/>
        <w:rPr>
          <w:rFonts w:ascii="Times New Roman" w:hAnsi="Times New Roman" w:cs="Times New Roman"/>
          <w:b/>
        </w:rPr>
      </w:pPr>
    </w:p>
    <w:p w:rsidR="006B7245" w:rsidRDefault="006B7245" w:rsidP="00646270">
      <w:pPr>
        <w:pStyle w:val="ConsPlusNonformat"/>
        <w:ind w:left="-540" w:firstLine="540"/>
        <w:jc w:val="both"/>
        <w:rPr>
          <w:rFonts w:ascii="Times New Roman" w:hAnsi="Times New Roman" w:cs="Times New Roman"/>
          <w:b/>
        </w:rPr>
      </w:pPr>
    </w:p>
    <w:p w:rsidR="00E22958" w:rsidRDefault="00E22958" w:rsidP="00646270">
      <w:pPr>
        <w:pStyle w:val="ConsPlusNonformat"/>
        <w:ind w:left="-540" w:firstLine="540"/>
        <w:jc w:val="both"/>
        <w:rPr>
          <w:rFonts w:ascii="Times New Roman" w:hAnsi="Times New Roman" w:cs="Times New Roman"/>
          <w:b/>
        </w:rPr>
      </w:pPr>
    </w:p>
    <w:p w:rsidR="00646270" w:rsidRDefault="00646270" w:rsidP="00646270">
      <w:pPr>
        <w:pStyle w:val="ConsPlusNonformat"/>
        <w:ind w:left="-540" w:firstLine="540"/>
        <w:jc w:val="both"/>
        <w:rPr>
          <w:rFonts w:ascii="Times New Roman" w:hAnsi="Times New Roman" w:cs="Times New Roman"/>
          <w:b/>
        </w:rPr>
      </w:pPr>
    </w:p>
    <w:p w:rsidR="00646270" w:rsidRDefault="00646270" w:rsidP="00646270">
      <w:pPr>
        <w:pStyle w:val="ConsPlusNonformat"/>
        <w:ind w:left="-540" w:firstLine="540"/>
        <w:jc w:val="both"/>
        <w:rPr>
          <w:rFonts w:ascii="Times New Roman" w:hAnsi="Times New Roman" w:cs="Times New Roman"/>
          <w:b/>
        </w:rPr>
      </w:pPr>
    </w:p>
    <w:p w:rsidR="00646270" w:rsidRDefault="00646270" w:rsidP="00646270">
      <w:pPr>
        <w:pStyle w:val="ConsPlusNonformat"/>
        <w:ind w:left="-540" w:firstLine="540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E22958" w:rsidRDefault="00E22958" w:rsidP="00646270">
      <w:pPr>
        <w:pStyle w:val="ConsPlusNonformat"/>
        <w:ind w:left="-540" w:firstLine="540"/>
        <w:jc w:val="both"/>
        <w:rPr>
          <w:rFonts w:ascii="Times New Roman" w:hAnsi="Times New Roman" w:cs="Times New Roman"/>
          <w:b/>
        </w:rPr>
      </w:pPr>
    </w:p>
    <w:p w:rsidR="00E22958" w:rsidRDefault="00E22958" w:rsidP="00646270">
      <w:pPr>
        <w:pStyle w:val="ConsPlusNonformat"/>
        <w:ind w:left="-540" w:firstLine="540"/>
        <w:jc w:val="both"/>
        <w:rPr>
          <w:rFonts w:ascii="Times New Roman" w:hAnsi="Times New Roman" w:cs="Times New Roman"/>
          <w:b/>
        </w:rPr>
      </w:pPr>
    </w:p>
    <w:p w:rsidR="006B7245" w:rsidRDefault="00125605" w:rsidP="00646270">
      <w:pPr>
        <w:pStyle w:val="ConsPlusNonformat"/>
        <w:ind w:left="-540" w:firstLine="5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2F7D6E">
        <w:rPr>
          <w:rFonts w:ascii="Times New Roman" w:hAnsi="Times New Roman" w:cs="Times New Roman"/>
          <w:b/>
        </w:rPr>
        <w:t>Аудитор</w:t>
      </w:r>
      <w:r>
        <w:rPr>
          <w:rFonts w:ascii="Times New Roman" w:hAnsi="Times New Roman" w:cs="Times New Roman"/>
          <w:b/>
        </w:rPr>
        <w:t xml:space="preserve"> </w:t>
      </w:r>
      <w:r w:rsidR="006B7245">
        <w:rPr>
          <w:rFonts w:ascii="Times New Roman" w:hAnsi="Times New Roman" w:cs="Times New Roman"/>
          <w:b/>
        </w:rPr>
        <w:t xml:space="preserve"> КРК </w:t>
      </w:r>
    </w:p>
    <w:p w:rsidR="006B7245" w:rsidRDefault="006B7245" w:rsidP="00646270">
      <w:pPr>
        <w:pStyle w:val="ConsPlusNonformat"/>
        <w:ind w:left="-540" w:firstLine="5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МУ Совет депутатов </w:t>
      </w:r>
    </w:p>
    <w:p w:rsidR="00C55F91" w:rsidRDefault="006B7245" w:rsidP="00646270">
      <w:pPr>
        <w:pStyle w:val="ConsPlusNonformat"/>
        <w:ind w:left="-540" w:firstLine="5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МО «</w:t>
      </w:r>
      <w:proofErr w:type="spellStart"/>
      <w:r>
        <w:rPr>
          <w:rFonts w:ascii="Times New Roman" w:hAnsi="Times New Roman" w:cs="Times New Roman"/>
          <w:b/>
        </w:rPr>
        <w:t>Чердаклинский</w:t>
      </w:r>
      <w:proofErr w:type="spellEnd"/>
      <w:r>
        <w:rPr>
          <w:rFonts w:ascii="Times New Roman" w:hAnsi="Times New Roman" w:cs="Times New Roman"/>
          <w:b/>
        </w:rPr>
        <w:t xml:space="preserve"> район»  </w:t>
      </w:r>
      <w:r w:rsidR="000926EF">
        <w:rPr>
          <w:rFonts w:ascii="Times New Roman" w:hAnsi="Times New Roman" w:cs="Times New Roman"/>
          <w:b/>
        </w:rPr>
        <w:t xml:space="preserve">                                      </w:t>
      </w:r>
      <w:r>
        <w:rPr>
          <w:rFonts w:ascii="Times New Roman" w:hAnsi="Times New Roman" w:cs="Times New Roman"/>
          <w:b/>
        </w:rPr>
        <w:t xml:space="preserve">     </w:t>
      </w:r>
      <w:r w:rsidR="00125605">
        <w:rPr>
          <w:rFonts w:ascii="Times New Roman" w:hAnsi="Times New Roman" w:cs="Times New Roman"/>
          <w:b/>
        </w:rPr>
        <w:t xml:space="preserve">Н.Г. </w:t>
      </w:r>
      <w:proofErr w:type="spellStart"/>
      <w:r w:rsidR="00125605">
        <w:rPr>
          <w:rFonts w:ascii="Times New Roman" w:hAnsi="Times New Roman" w:cs="Times New Roman"/>
          <w:b/>
        </w:rPr>
        <w:t>Барышева</w:t>
      </w:r>
      <w:proofErr w:type="spellEnd"/>
    </w:p>
    <w:p w:rsidR="006B7245" w:rsidRDefault="006B7245" w:rsidP="00646270">
      <w:pPr>
        <w:pStyle w:val="ConsPlusNonformat"/>
        <w:ind w:left="-540" w:firstLine="540"/>
        <w:jc w:val="both"/>
        <w:rPr>
          <w:rFonts w:ascii="Times New Roman" w:hAnsi="Times New Roman" w:cs="Times New Roman"/>
          <w:b/>
        </w:rPr>
      </w:pPr>
    </w:p>
    <w:p w:rsidR="00C55F91" w:rsidRDefault="00C55F91" w:rsidP="00646270">
      <w:pPr>
        <w:jc w:val="both"/>
        <w:rPr>
          <w:sz w:val="28"/>
          <w:szCs w:val="28"/>
        </w:rPr>
      </w:pPr>
    </w:p>
    <w:p w:rsidR="00E22958" w:rsidRDefault="00E22958" w:rsidP="00646270">
      <w:pPr>
        <w:jc w:val="both"/>
        <w:rPr>
          <w:sz w:val="28"/>
          <w:szCs w:val="28"/>
        </w:rPr>
      </w:pPr>
    </w:p>
    <w:p w:rsidR="00E22958" w:rsidRDefault="00E22958" w:rsidP="00646270">
      <w:pPr>
        <w:jc w:val="both"/>
        <w:rPr>
          <w:sz w:val="28"/>
          <w:szCs w:val="28"/>
        </w:rPr>
      </w:pPr>
    </w:p>
    <w:p w:rsidR="00E22958" w:rsidRDefault="00E22958" w:rsidP="00646270">
      <w:pPr>
        <w:jc w:val="both"/>
        <w:rPr>
          <w:sz w:val="28"/>
          <w:szCs w:val="28"/>
        </w:rPr>
      </w:pPr>
    </w:p>
    <w:p w:rsidR="00E22958" w:rsidRDefault="00E22958" w:rsidP="00646270">
      <w:pPr>
        <w:jc w:val="both"/>
        <w:rPr>
          <w:sz w:val="28"/>
          <w:szCs w:val="28"/>
        </w:rPr>
      </w:pPr>
    </w:p>
    <w:p w:rsidR="00B4469D" w:rsidRDefault="00B4469D" w:rsidP="00646270">
      <w:pPr>
        <w:jc w:val="both"/>
        <w:rPr>
          <w:sz w:val="28"/>
          <w:szCs w:val="28"/>
        </w:rPr>
      </w:pPr>
    </w:p>
    <w:p w:rsidR="00B4469D" w:rsidRDefault="00B4469D" w:rsidP="00646270">
      <w:pPr>
        <w:jc w:val="both"/>
        <w:rPr>
          <w:sz w:val="28"/>
          <w:szCs w:val="28"/>
        </w:rPr>
      </w:pPr>
    </w:p>
    <w:p w:rsidR="00E22958" w:rsidRDefault="00E22958" w:rsidP="00646270">
      <w:pPr>
        <w:jc w:val="both"/>
        <w:rPr>
          <w:sz w:val="28"/>
          <w:szCs w:val="28"/>
        </w:rPr>
      </w:pPr>
    </w:p>
    <w:p w:rsidR="00E22958" w:rsidRDefault="00E22958" w:rsidP="00646270">
      <w:pPr>
        <w:jc w:val="both"/>
        <w:rPr>
          <w:sz w:val="28"/>
          <w:szCs w:val="28"/>
        </w:rPr>
      </w:pPr>
    </w:p>
    <w:p w:rsidR="00646270" w:rsidRDefault="00646270" w:rsidP="00646270">
      <w:pPr>
        <w:jc w:val="both"/>
        <w:rPr>
          <w:sz w:val="28"/>
          <w:szCs w:val="28"/>
        </w:rPr>
      </w:pPr>
    </w:p>
    <w:p w:rsidR="00646270" w:rsidRDefault="00646270" w:rsidP="00646270">
      <w:pPr>
        <w:jc w:val="both"/>
        <w:rPr>
          <w:sz w:val="28"/>
          <w:szCs w:val="28"/>
        </w:rPr>
      </w:pPr>
    </w:p>
    <w:p w:rsidR="00646270" w:rsidRDefault="00646270" w:rsidP="00646270">
      <w:pPr>
        <w:jc w:val="both"/>
        <w:rPr>
          <w:sz w:val="28"/>
          <w:szCs w:val="28"/>
        </w:rPr>
      </w:pPr>
    </w:p>
    <w:p w:rsidR="00646270" w:rsidRDefault="00646270" w:rsidP="00646270">
      <w:pPr>
        <w:jc w:val="both"/>
        <w:rPr>
          <w:sz w:val="28"/>
          <w:szCs w:val="28"/>
        </w:rPr>
      </w:pPr>
    </w:p>
    <w:p w:rsidR="00646270" w:rsidRDefault="00646270" w:rsidP="00646270">
      <w:pPr>
        <w:jc w:val="both"/>
        <w:rPr>
          <w:sz w:val="28"/>
          <w:szCs w:val="28"/>
        </w:rPr>
      </w:pPr>
    </w:p>
    <w:p w:rsidR="00C55F91" w:rsidRDefault="00C55F91" w:rsidP="00646270">
      <w:pPr>
        <w:jc w:val="both"/>
        <w:rPr>
          <w:sz w:val="28"/>
          <w:szCs w:val="28"/>
        </w:rPr>
      </w:pPr>
    </w:p>
    <w:p w:rsidR="004A4C7E" w:rsidRDefault="004A4C7E" w:rsidP="00646270">
      <w:pPr>
        <w:jc w:val="both"/>
        <w:rPr>
          <w:sz w:val="28"/>
          <w:szCs w:val="28"/>
        </w:rPr>
      </w:pPr>
    </w:p>
    <w:p w:rsidR="004A4C7E" w:rsidRDefault="004A4C7E" w:rsidP="00646270">
      <w:pPr>
        <w:jc w:val="both"/>
        <w:rPr>
          <w:sz w:val="28"/>
          <w:szCs w:val="28"/>
        </w:rPr>
      </w:pPr>
    </w:p>
    <w:p w:rsidR="004A4C7E" w:rsidRDefault="004A4C7E" w:rsidP="00646270">
      <w:pPr>
        <w:jc w:val="both"/>
        <w:rPr>
          <w:sz w:val="28"/>
          <w:szCs w:val="28"/>
        </w:rPr>
      </w:pPr>
    </w:p>
    <w:p w:rsidR="004A4C7E" w:rsidRDefault="004A4C7E" w:rsidP="00646270">
      <w:pPr>
        <w:jc w:val="both"/>
        <w:rPr>
          <w:sz w:val="28"/>
          <w:szCs w:val="28"/>
        </w:rPr>
      </w:pPr>
    </w:p>
    <w:p w:rsidR="004A4C7E" w:rsidRDefault="004A4C7E" w:rsidP="00646270">
      <w:pPr>
        <w:jc w:val="both"/>
        <w:rPr>
          <w:sz w:val="28"/>
          <w:szCs w:val="28"/>
        </w:rPr>
      </w:pPr>
    </w:p>
    <w:p w:rsidR="004A4C7E" w:rsidRDefault="004A4C7E" w:rsidP="00646270">
      <w:pPr>
        <w:jc w:val="both"/>
        <w:rPr>
          <w:sz w:val="28"/>
          <w:szCs w:val="28"/>
        </w:rPr>
      </w:pPr>
    </w:p>
    <w:p w:rsidR="004A4C7E" w:rsidRDefault="004A4C7E" w:rsidP="00646270">
      <w:pPr>
        <w:jc w:val="both"/>
        <w:rPr>
          <w:sz w:val="28"/>
          <w:szCs w:val="28"/>
        </w:rPr>
      </w:pPr>
    </w:p>
    <w:p w:rsidR="004A4C7E" w:rsidRDefault="004A4C7E" w:rsidP="00646270">
      <w:pPr>
        <w:jc w:val="both"/>
        <w:rPr>
          <w:sz w:val="28"/>
          <w:szCs w:val="28"/>
        </w:rPr>
      </w:pPr>
    </w:p>
    <w:p w:rsidR="004A4C7E" w:rsidRDefault="004A4C7E" w:rsidP="00646270">
      <w:pPr>
        <w:jc w:val="both"/>
        <w:rPr>
          <w:sz w:val="28"/>
          <w:szCs w:val="28"/>
        </w:rPr>
      </w:pPr>
    </w:p>
    <w:p w:rsidR="004A4C7E" w:rsidRDefault="004A4C7E" w:rsidP="00646270">
      <w:pPr>
        <w:jc w:val="both"/>
        <w:rPr>
          <w:sz w:val="28"/>
          <w:szCs w:val="28"/>
        </w:rPr>
      </w:pPr>
    </w:p>
    <w:p w:rsidR="004A4C7E" w:rsidRDefault="004A4C7E" w:rsidP="00646270">
      <w:pPr>
        <w:jc w:val="both"/>
        <w:rPr>
          <w:sz w:val="28"/>
          <w:szCs w:val="28"/>
        </w:rPr>
      </w:pPr>
    </w:p>
    <w:p w:rsidR="004A4C7E" w:rsidRDefault="004A4C7E" w:rsidP="00646270">
      <w:pPr>
        <w:jc w:val="both"/>
        <w:rPr>
          <w:sz w:val="28"/>
          <w:szCs w:val="28"/>
        </w:rPr>
      </w:pPr>
    </w:p>
    <w:p w:rsidR="004A4C7E" w:rsidRDefault="004A4C7E" w:rsidP="00646270">
      <w:pPr>
        <w:jc w:val="both"/>
        <w:rPr>
          <w:sz w:val="28"/>
          <w:szCs w:val="28"/>
        </w:rPr>
      </w:pPr>
    </w:p>
    <w:p w:rsidR="004A4C7E" w:rsidRPr="009A54BC" w:rsidRDefault="004A4C7E" w:rsidP="00646270">
      <w:pPr>
        <w:jc w:val="both"/>
        <w:rPr>
          <w:sz w:val="28"/>
          <w:szCs w:val="28"/>
        </w:rPr>
      </w:pPr>
    </w:p>
    <w:sectPr w:rsidR="004A4C7E" w:rsidRPr="009A54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507" w:rsidRDefault="00CF2507">
      <w:r>
        <w:separator/>
      </w:r>
    </w:p>
  </w:endnote>
  <w:endnote w:type="continuationSeparator" w:id="0">
    <w:p w:rsidR="00CF2507" w:rsidRDefault="00CF2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C5D" w:rsidRDefault="001C2C5D" w:rsidP="00585E9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C2C5D" w:rsidRDefault="001C2C5D" w:rsidP="00125605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C5D" w:rsidRDefault="001C2C5D" w:rsidP="00585E9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A2798">
      <w:rPr>
        <w:rStyle w:val="a5"/>
        <w:noProof/>
      </w:rPr>
      <w:t>5</w:t>
    </w:r>
    <w:r>
      <w:rPr>
        <w:rStyle w:val="a5"/>
      </w:rPr>
      <w:fldChar w:fldCharType="end"/>
    </w:r>
  </w:p>
  <w:p w:rsidR="001C2C5D" w:rsidRDefault="001C2C5D" w:rsidP="00125605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76C" w:rsidRDefault="008E476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507" w:rsidRDefault="00CF2507">
      <w:r>
        <w:separator/>
      </w:r>
    </w:p>
  </w:footnote>
  <w:footnote w:type="continuationSeparator" w:id="0">
    <w:p w:rsidR="00CF2507" w:rsidRDefault="00CF25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76C" w:rsidRDefault="008E476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76C" w:rsidRDefault="008E476C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76C" w:rsidRDefault="008E476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2A3"/>
    <w:rsid w:val="00014F20"/>
    <w:rsid w:val="00015027"/>
    <w:rsid w:val="00025016"/>
    <w:rsid w:val="000312CC"/>
    <w:rsid w:val="00036FFE"/>
    <w:rsid w:val="00037DDF"/>
    <w:rsid w:val="000559D5"/>
    <w:rsid w:val="00074EAF"/>
    <w:rsid w:val="00081F6F"/>
    <w:rsid w:val="000926EF"/>
    <w:rsid w:val="000A1D77"/>
    <w:rsid w:val="000B530C"/>
    <w:rsid w:val="000C398F"/>
    <w:rsid w:val="000D2181"/>
    <w:rsid w:val="000D4F52"/>
    <w:rsid w:val="000D50CA"/>
    <w:rsid w:val="000D754B"/>
    <w:rsid w:val="000E6CB5"/>
    <w:rsid w:val="001028B7"/>
    <w:rsid w:val="00121AB5"/>
    <w:rsid w:val="00122AB1"/>
    <w:rsid w:val="001252C6"/>
    <w:rsid w:val="00125605"/>
    <w:rsid w:val="001414A6"/>
    <w:rsid w:val="0014488A"/>
    <w:rsid w:val="001629EE"/>
    <w:rsid w:val="001635F8"/>
    <w:rsid w:val="00164E32"/>
    <w:rsid w:val="0017387B"/>
    <w:rsid w:val="00175B2B"/>
    <w:rsid w:val="00177D8D"/>
    <w:rsid w:val="00185FB3"/>
    <w:rsid w:val="00187555"/>
    <w:rsid w:val="00187A94"/>
    <w:rsid w:val="001928D3"/>
    <w:rsid w:val="001B54A2"/>
    <w:rsid w:val="001B748D"/>
    <w:rsid w:val="001C2C5D"/>
    <w:rsid w:val="001F18FB"/>
    <w:rsid w:val="001F65C7"/>
    <w:rsid w:val="001F679A"/>
    <w:rsid w:val="00206008"/>
    <w:rsid w:val="00220196"/>
    <w:rsid w:val="0022149C"/>
    <w:rsid w:val="00233F8C"/>
    <w:rsid w:val="00236354"/>
    <w:rsid w:val="00242CF9"/>
    <w:rsid w:val="00255E74"/>
    <w:rsid w:val="00271A16"/>
    <w:rsid w:val="00275948"/>
    <w:rsid w:val="00281627"/>
    <w:rsid w:val="0028261F"/>
    <w:rsid w:val="002B6634"/>
    <w:rsid w:val="002B6A8E"/>
    <w:rsid w:val="002C3AA1"/>
    <w:rsid w:val="002C560D"/>
    <w:rsid w:val="002C63D6"/>
    <w:rsid w:val="002D1F37"/>
    <w:rsid w:val="002E482C"/>
    <w:rsid w:val="002E4DE5"/>
    <w:rsid w:val="002F7D6E"/>
    <w:rsid w:val="00302F39"/>
    <w:rsid w:val="00303AD3"/>
    <w:rsid w:val="00311206"/>
    <w:rsid w:val="00315A94"/>
    <w:rsid w:val="00345AED"/>
    <w:rsid w:val="00355858"/>
    <w:rsid w:val="00360FC4"/>
    <w:rsid w:val="0036555A"/>
    <w:rsid w:val="00371773"/>
    <w:rsid w:val="003729B9"/>
    <w:rsid w:val="003737A4"/>
    <w:rsid w:val="00383203"/>
    <w:rsid w:val="003A08A9"/>
    <w:rsid w:val="003C2A42"/>
    <w:rsid w:val="003C69A6"/>
    <w:rsid w:val="003F572F"/>
    <w:rsid w:val="00407321"/>
    <w:rsid w:val="00414BC2"/>
    <w:rsid w:val="00415F70"/>
    <w:rsid w:val="00436D55"/>
    <w:rsid w:val="00440032"/>
    <w:rsid w:val="00446B6F"/>
    <w:rsid w:val="004565D7"/>
    <w:rsid w:val="00456B56"/>
    <w:rsid w:val="004710A5"/>
    <w:rsid w:val="00472815"/>
    <w:rsid w:val="004737AD"/>
    <w:rsid w:val="00475ED4"/>
    <w:rsid w:val="00477D17"/>
    <w:rsid w:val="004972E8"/>
    <w:rsid w:val="004A105A"/>
    <w:rsid w:val="004A133A"/>
    <w:rsid w:val="004A4357"/>
    <w:rsid w:val="004A4C7E"/>
    <w:rsid w:val="004A63E6"/>
    <w:rsid w:val="004B0501"/>
    <w:rsid w:val="004B767D"/>
    <w:rsid w:val="004C2F53"/>
    <w:rsid w:val="004E0E6A"/>
    <w:rsid w:val="004F1A88"/>
    <w:rsid w:val="00514255"/>
    <w:rsid w:val="005201C9"/>
    <w:rsid w:val="00526FB9"/>
    <w:rsid w:val="00532A1D"/>
    <w:rsid w:val="00533C7C"/>
    <w:rsid w:val="00537121"/>
    <w:rsid w:val="00537727"/>
    <w:rsid w:val="00540BBE"/>
    <w:rsid w:val="00545C9C"/>
    <w:rsid w:val="005507E0"/>
    <w:rsid w:val="0055222F"/>
    <w:rsid w:val="00554A46"/>
    <w:rsid w:val="005559C3"/>
    <w:rsid w:val="00555EC7"/>
    <w:rsid w:val="00565A18"/>
    <w:rsid w:val="00574C97"/>
    <w:rsid w:val="00585E93"/>
    <w:rsid w:val="005A5A53"/>
    <w:rsid w:val="005B2EEE"/>
    <w:rsid w:val="005C4C5E"/>
    <w:rsid w:val="005D2A67"/>
    <w:rsid w:val="005E5C47"/>
    <w:rsid w:val="005F2330"/>
    <w:rsid w:val="0060470A"/>
    <w:rsid w:val="00612B0E"/>
    <w:rsid w:val="006159F7"/>
    <w:rsid w:val="00620C5F"/>
    <w:rsid w:val="006253CD"/>
    <w:rsid w:val="00626B47"/>
    <w:rsid w:val="006327E0"/>
    <w:rsid w:val="00640BCD"/>
    <w:rsid w:val="00642BE5"/>
    <w:rsid w:val="00646270"/>
    <w:rsid w:val="00654474"/>
    <w:rsid w:val="00657232"/>
    <w:rsid w:val="006752B8"/>
    <w:rsid w:val="00681A56"/>
    <w:rsid w:val="00687EBD"/>
    <w:rsid w:val="0069277D"/>
    <w:rsid w:val="00695965"/>
    <w:rsid w:val="00695B41"/>
    <w:rsid w:val="006A1664"/>
    <w:rsid w:val="006B7245"/>
    <w:rsid w:val="006B7D53"/>
    <w:rsid w:val="006C46B1"/>
    <w:rsid w:val="006D0AB0"/>
    <w:rsid w:val="00701BAC"/>
    <w:rsid w:val="007025A8"/>
    <w:rsid w:val="00702EE8"/>
    <w:rsid w:val="00711D3E"/>
    <w:rsid w:val="00712F11"/>
    <w:rsid w:val="007231B2"/>
    <w:rsid w:val="00725DA8"/>
    <w:rsid w:val="00737363"/>
    <w:rsid w:val="00751FFF"/>
    <w:rsid w:val="007549F7"/>
    <w:rsid w:val="00756BD1"/>
    <w:rsid w:val="007643A5"/>
    <w:rsid w:val="00770D90"/>
    <w:rsid w:val="007711EC"/>
    <w:rsid w:val="00773E8F"/>
    <w:rsid w:val="007748B5"/>
    <w:rsid w:val="007773EA"/>
    <w:rsid w:val="007850EB"/>
    <w:rsid w:val="007854F1"/>
    <w:rsid w:val="00792AE7"/>
    <w:rsid w:val="007B2933"/>
    <w:rsid w:val="00806750"/>
    <w:rsid w:val="008116AC"/>
    <w:rsid w:val="00811C59"/>
    <w:rsid w:val="00812840"/>
    <w:rsid w:val="00812EBE"/>
    <w:rsid w:val="00813F8B"/>
    <w:rsid w:val="00821E91"/>
    <w:rsid w:val="00840075"/>
    <w:rsid w:val="00866D0D"/>
    <w:rsid w:val="00876B25"/>
    <w:rsid w:val="00886678"/>
    <w:rsid w:val="00894AED"/>
    <w:rsid w:val="00894C04"/>
    <w:rsid w:val="008A6285"/>
    <w:rsid w:val="008B452A"/>
    <w:rsid w:val="008B6CB6"/>
    <w:rsid w:val="008C2157"/>
    <w:rsid w:val="008D6E58"/>
    <w:rsid w:val="008E2A13"/>
    <w:rsid w:val="008E476C"/>
    <w:rsid w:val="008F711E"/>
    <w:rsid w:val="009055C2"/>
    <w:rsid w:val="00913E3A"/>
    <w:rsid w:val="009144CB"/>
    <w:rsid w:val="0092642B"/>
    <w:rsid w:val="00932783"/>
    <w:rsid w:val="00934713"/>
    <w:rsid w:val="0094190C"/>
    <w:rsid w:val="009421DA"/>
    <w:rsid w:val="009433EE"/>
    <w:rsid w:val="00953724"/>
    <w:rsid w:val="00957C24"/>
    <w:rsid w:val="00965186"/>
    <w:rsid w:val="00970CF5"/>
    <w:rsid w:val="00974444"/>
    <w:rsid w:val="009A54BC"/>
    <w:rsid w:val="009B4D38"/>
    <w:rsid w:val="009B6867"/>
    <w:rsid w:val="009D6F65"/>
    <w:rsid w:val="009F36F1"/>
    <w:rsid w:val="00A052E8"/>
    <w:rsid w:val="00A05692"/>
    <w:rsid w:val="00A071F4"/>
    <w:rsid w:val="00A121DF"/>
    <w:rsid w:val="00A23CAC"/>
    <w:rsid w:val="00A24CF3"/>
    <w:rsid w:val="00A2717F"/>
    <w:rsid w:val="00A4621F"/>
    <w:rsid w:val="00A548F0"/>
    <w:rsid w:val="00A55181"/>
    <w:rsid w:val="00A55B89"/>
    <w:rsid w:val="00A70868"/>
    <w:rsid w:val="00A73031"/>
    <w:rsid w:val="00A74F45"/>
    <w:rsid w:val="00A76CEA"/>
    <w:rsid w:val="00A776D0"/>
    <w:rsid w:val="00A830B4"/>
    <w:rsid w:val="00A86900"/>
    <w:rsid w:val="00A932EC"/>
    <w:rsid w:val="00A9383F"/>
    <w:rsid w:val="00A94A7E"/>
    <w:rsid w:val="00A97101"/>
    <w:rsid w:val="00AA34BE"/>
    <w:rsid w:val="00AB638E"/>
    <w:rsid w:val="00AC4CF4"/>
    <w:rsid w:val="00AD14C8"/>
    <w:rsid w:val="00AD2CE4"/>
    <w:rsid w:val="00AF32DD"/>
    <w:rsid w:val="00AF5E1B"/>
    <w:rsid w:val="00B04437"/>
    <w:rsid w:val="00B07A10"/>
    <w:rsid w:val="00B1717C"/>
    <w:rsid w:val="00B21684"/>
    <w:rsid w:val="00B21768"/>
    <w:rsid w:val="00B2478D"/>
    <w:rsid w:val="00B43266"/>
    <w:rsid w:val="00B4469D"/>
    <w:rsid w:val="00B44C58"/>
    <w:rsid w:val="00B563B1"/>
    <w:rsid w:val="00B5753F"/>
    <w:rsid w:val="00B63291"/>
    <w:rsid w:val="00B7155D"/>
    <w:rsid w:val="00B74439"/>
    <w:rsid w:val="00B74464"/>
    <w:rsid w:val="00B762A3"/>
    <w:rsid w:val="00B829CC"/>
    <w:rsid w:val="00B86102"/>
    <w:rsid w:val="00B95801"/>
    <w:rsid w:val="00BA76B5"/>
    <w:rsid w:val="00BB1B5B"/>
    <w:rsid w:val="00BB7A78"/>
    <w:rsid w:val="00BD31D8"/>
    <w:rsid w:val="00BE4EC2"/>
    <w:rsid w:val="00BF709C"/>
    <w:rsid w:val="00BF7BAB"/>
    <w:rsid w:val="00C06827"/>
    <w:rsid w:val="00C10265"/>
    <w:rsid w:val="00C1191E"/>
    <w:rsid w:val="00C450CE"/>
    <w:rsid w:val="00C54DAC"/>
    <w:rsid w:val="00C554EA"/>
    <w:rsid w:val="00C55F91"/>
    <w:rsid w:val="00C57D92"/>
    <w:rsid w:val="00C60FBC"/>
    <w:rsid w:val="00C63253"/>
    <w:rsid w:val="00C648B8"/>
    <w:rsid w:val="00C67906"/>
    <w:rsid w:val="00C70689"/>
    <w:rsid w:val="00C97DC3"/>
    <w:rsid w:val="00CA5FAA"/>
    <w:rsid w:val="00CA71CC"/>
    <w:rsid w:val="00CC19F8"/>
    <w:rsid w:val="00CD3D04"/>
    <w:rsid w:val="00CD64E8"/>
    <w:rsid w:val="00CE29F6"/>
    <w:rsid w:val="00CF0C6F"/>
    <w:rsid w:val="00CF2507"/>
    <w:rsid w:val="00CF5547"/>
    <w:rsid w:val="00D0261D"/>
    <w:rsid w:val="00D139A5"/>
    <w:rsid w:val="00D139F8"/>
    <w:rsid w:val="00D170D4"/>
    <w:rsid w:val="00D241EB"/>
    <w:rsid w:val="00D2656D"/>
    <w:rsid w:val="00D34A70"/>
    <w:rsid w:val="00D47546"/>
    <w:rsid w:val="00D55A10"/>
    <w:rsid w:val="00D57E30"/>
    <w:rsid w:val="00D66265"/>
    <w:rsid w:val="00D7450E"/>
    <w:rsid w:val="00DA0952"/>
    <w:rsid w:val="00DA1028"/>
    <w:rsid w:val="00DA3E52"/>
    <w:rsid w:val="00DA4968"/>
    <w:rsid w:val="00DA6CC2"/>
    <w:rsid w:val="00DB5AD2"/>
    <w:rsid w:val="00DC4099"/>
    <w:rsid w:val="00DC5868"/>
    <w:rsid w:val="00DE2070"/>
    <w:rsid w:val="00DF395E"/>
    <w:rsid w:val="00DF5808"/>
    <w:rsid w:val="00E05050"/>
    <w:rsid w:val="00E11DCC"/>
    <w:rsid w:val="00E21FA4"/>
    <w:rsid w:val="00E22958"/>
    <w:rsid w:val="00E47300"/>
    <w:rsid w:val="00E5122A"/>
    <w:rsid w:val="00E76806"/>
    <w:rsid w:val="00E97FE2"/>
    <w:rsid w:val="00EA2798"/>
    <w:rsid w:val="00EA4664"/>
    <w:rsid w:val="00EB371B"/>
    <w:rsid w:val="00EC0328"/>
    <w:rsid w:val="00EC2B98"/>
    <w:rsid w:val="00EC6425"/>
    <w:rsid w:val="00ED0EF3"/>
    <w:rsid w:val="00EF6F30"/>
    <w:rsid w:val="00F06678"/>
    <w:rsid w:val="00F30EA5"/>
    <w:rsid w:val="00F35369"/>
    <w:rsid w:val="00F40923"/>
    <w:rsid w:val="00F528A1"/>
    <w:rsid w:val="00F72C20"/>
    <w:rsid w:val="00F8547A"/>
    <w:rsid w:val="00F86101"/>
    <w:rsid w:val="00F86A42"/>
    <w:rsid w:val="00F87F59"/>
    <w:rsid w:val="00FA190B"/>
    <w:rsid w:val="00FA1A3E"/>
    <w:rsid w:val="00FA705A"/>
    <w:rsid w:val="00FB1BA9"/>
    <w:rsid w:val="00FB71AB"/>
    <w:rsid w:val="00FB75E1"/>
    <w:rsid w:val="00FD2E28"/>
    <w:rsid w:val="00FD3B3E"/>
    <w:rsid w:val="00FD4A09"/>
    <w:rsid w:val="00FD780A"/>
    <w:rsid w:val="00FF288D"/>
    <w:rsid w:val="00FF3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81A56"/>
    <w:pPr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ConsPlusNormal">
    <w:name w:val="ConsPlusNormal"/>
    <w:rsid w:val="00681A5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a3">
    <w:name w:val="Balloon Text"/>
    <w:basedOn w:val="a"/>
    <w:semiHidden/>
    <w:rsid w:val="00FA705A"/>
    <w:rPr>
      <w:rFonts w:ascii="Tahoma" w:hAnsi="Tahoma" w:cs="Tahoma"/>
      <w:sz w:val="16"/>
      <w:szCs w:val="16"/>
    </w:rPr>
  </w:style>
  <w:style w:type="paragraph" w:styleId="a4">
    <w:name w:val="footer"/>
    <w:basedOn w:val="a"/>
    <w:rsid w:val="0012560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25605"/>
  </w:style>
  <w:style w:type="character" w:styleId="a6">
    <w:name w:val="Hyperlink"/>
    <w:rsid w:val="00303AD3"/>
    <w:rPr>
      <w:color w:val="0000FF"/>
      <w:u w:val="single"/>
    </w:rPr>
  </w:style>
  <w:style w:type="paragraph" w:styleId="a7">
    <w:name w:val="header"/>
    <w:basedOn w:val="a"/>
    <w:link w:val="a8"/>
    <w:rsid w:val="008E47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E476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81A56"/>
    <w:pPr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ConsPlusNormal">
    <w:name w:val="ConsPlusNormal"/>
    <w:rsid w:val="00681A5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a3">
    <w:name w:val="Balloon Text"/>
    <w:basedOn w:val="a"/>
    <w:semiHidden/>
    <w:rsid w:val="00FA705A"/>
    <w:rPr>
      <w:rFonts w:ascii="Tahoma" w:hAnsi="Tahoma" w:cs="Tahoma"/>
      <w:sz w:val="16"/>
      <w:szCs w:val="16"/>
    </w:rPr>
  </w:style>
  <w:style w:type="paragraph" w:styleId="a4">
    <w:name w:val="footer"/>
    <w:basedOn w:val="a"/>
    <w:rsid w:val="0012560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25605"/>
  </w:style>
  <w:style w:type="character" w:styleId="a6">
    <w:name w:val="Hyperlink"/>
    <w:rsid w:val="00303AD3"/>
    <w:rPr>
      <w:color w:val="0000FF"/>
      <w:u w:val="single"/>
    </w:rPr>
  </w:style>
  <w:style w:type="paragraph" w:styleId="a7">
    <w:name w:val="header"/>
    <w:basedOn w:val="a"/>
    <w:link w:val="a8"/>
    <w:rsid w:val="008E47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E476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6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981D9-9169-4606-A232-B0FB84BEC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7</Pages>
  <Words>1701</Words>
  <Characters>9699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/>
  <LinksUpToDate>false</LinksUpToDate>
  <CharactersWithSpaces>11378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creator>Мушарапова</dc:creator>
  <cp:lastModifiedBy>Мушарапова</cp:lastModifiedBy>
  <cp:revision>17</cp:revision>
  <cp:lastPrinted>2011-03-30T13:35:00Z</cp:lastPrinted>
  <dcterms:created xsi:type="dcterms:W3CDTF">2011-03-09T06:43:00Z</dcterms:created>
  <dcterms:modified xsi:type="dcterms:W3CDTF">2011-03-30T13:36:00Z</dcterms:modified>
</cp:coreProperties>
</file>