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A0" w:rsidRDefault="008A6DD1" w:rsidP="00010B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bookmarkStart w:id="0" w:name="_GoBack"/>
      <w:bookmarkEnd w:id="0"/>
      <w:r w:rsidR="00010BA0">
        <w:rPr>
          <w:rFonts w:ascii="Times New Roman" w:eastAsia="Times New Roman" w:hAnsi="Times New Roman"/>
          <w:b/>
          <w:sz w:val="28"/>
        </w:rPr>
        <w:t>СОВЕТ ДЕПУТАТОВ МУНИЦИПАЛЬНОГО ОБРАЗОВАНИЯ</w:t>
      </w:r>
    </w:p>
    <w:p w:rsidR="008F499A" w:rsidRDefault="00010BA0" w:rsidP="00010B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«ЧЕРДАКЛИНСК</w:t>
      </w:r>
      <w:r w:rsidR="00373BF3">
        <w:rPr>
          <w:rFonts w:ascii="Times New Roman" w:eastAsia="Times New Roman" w:hAnsi="Times New Roman"/>
          <w:b/>
          <w:sz w:val="28"/>
        </w:rPr>
        <w:t>ОЕ ГОРОДСКОЕ ПОСЕЛЕНИЕ</w:t>
      </w:r>
      <w:r>
        <w:rPr>
          <w:rFonts w:ascii="Times New Roman" w:eastAsia="Times New Roman" w:hAnsi="Times New Roman"/>
          <w:b/>
          <w:sz w:val="28"/>
        </w:rPr>
        <w:t xml:space="preserve">» </w:t>
      </w:r>
    </w:p>
    <w:p w:rsidR="00010BA0" w:rsidRDefault="008F499A" w:rsidP="00010B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ЧЕРДАКЛИНСКОГО РАЙОНА </w:t>
      </w:r>
      <w:r w:rsidR="00010BA0">
        <w:rPr>
          <w:rFonts w:ascii="Times New Roman" w:eastAsia="Times New Roman" w:hAnsi="Times New Roman"/>
          <w:b/>
          <w:sz w:val="28"/>
        </w:rPr>
        <w:t>УЛЬЯНОВСКОЙ ОБЛАСТИ</w:t>
      </w:r>
    </w:p>
    <w:p w:rsidR="00010BA0" w:rsidRDefault="00010BA0" w:rsidP="00010B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010BA0" w:rsidRDefault="00010BA0" w:rsidP="00010B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РЕШЕНИЕ</w:t>
      </w:r>
    </w:p>
    <w:p w:rsidR="00010BA0" w:rsidRDefault="00E37D3A" w:rsidP="00010BA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27 февраля</w:t>
      </w:r>
      <w:r w:rsidR="00010BA0">
        <w:rPr>
          <w:rFonts w:ascii="Times New Roman" w:eastAsia="Times New Roman" w:hAnsi="Times New Roman"/>
          <w:b/>
          <w:sz w:val="28"/>
        </w:rPr>
        <w:t xml:space="preserve">  201</w:t>
      </w:r>
      <w:r w:rsidR="00831BD3">
        <w:rPr>
          <w:rFonts w:ascii="Times New Roman" w:eastAsia="Times New Roman" w:hAnsi="Times New Roman"/>
          <w:b/>
          <w:sz w:val="28"/>
        </w:rPr>
        <w:t>4</w:t>
      </w:r>
      <w:r w:rsidR="00010BA0">
        <w:rPr>
          <w:rFonts w:ascii="Times New Roman" w:eastAsia="Times New Roman" w:hAnsi="Times New Roman"/>
          <w:b/>
          <w:sz w:val="28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</w:rPr>
        <w:t>06</w:t>
      </w:r>
    </w:p>
    <w:p w:rsidR="00010BA0" w:rsidRDefault="00010BA0" w:rsidP="00010BA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</w:rPr>
      </w:pPr>
    </w:p>
    <w:p w:rsidR="00010BA0" w:rsidRDefault="00010BA0" w:rsidP="00010B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р.п. Чердаклы</w:t>
      </w:r>
    </w:p>
    <w:p w:rsidR="00010BA0" w:rsidRDefault="00010BA0" w:rsidP="00010BA0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</w:rPr>
      </w:pPr>
    </w:p>
    <w:p w:rsidR="00010BA0" w:rsidRDefault="00010BA0" w:rsidP="00010BA0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</w:rPr>
      </w:pPr>
    </w:p>
    <w:p w:rsidR="00010BA0" w:rsidRDefault="00831BD3" w:rsidP="00010B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</w:rPr>
        <w:t>Чердаклинское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городское поселение»  от 08.10.2013 № 08 «</w:t>
      </w:r>
      <w:r w:rsidR="00010BA0">
        <w:rPr>
          <w:rFonts w:ascii="Times New Roman" w:eastAsia="Times New Roman" w:hAnsi="Times New Roman"/>
          <w:b/>
          <w:sz w:val="28"/>
        </w:rPr>
        <w:t xml:space="preserve">Об утверждении Программы управления муниципальной </w:t>
      </w:r>
    </w:p>
    <w:p w:rsidR="00010BA0" w:rsidRDefault="00010BA0" w:rsidP="00010B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собственностью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</w:rPr>
        <w:t>Чердаклинское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городское поселение» Ульяновской области на 2014 год</w:t>
      </w:r>
      <w:r w:rsidR="00831BD3">
        <w:rPr>
          <w:rFonts w:ascii="Times New Roman" w:eastAsia="Times New Roman" w:hAnsi="Times New Roman"/>
          <w:b/>
          <w:sz w:val="28"/>
        </w:rPr>
        <w:t>»</w:t>
      </w:r>
    </w:p>
    <w:p w:rsidR="00010BA0" w:rsidRDefault="00010BA0" w:rsidP="00010BA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010BA0" w:rsidRDefault="008F499A" w:rsidP="00010BA0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Рассмотрев </w:t>
      </w:r>
      <w:r w:rsidR="00831BD3">
        <w:rPr>
          <w:rFonts w:ascii="Times New Roman" w:eastAsia="Times New Roman" w:hAnsi="Times New Roman"/>
          <w:sz w:val="28"/>
        </w:rPr>
        <w:t xml:space="preserve"> ув</w:t>
      </w:r>
      <w:r w:rsidR="00EF6706">
        <w:rPr>
          <w:rFonts w:ascii="Times New Roman" w:eastAsia="Times New Roman" w:hAnsi="Times New Roman"/>
          <w:sz w:val="28"/>
        </w:rPr>
        <w:t>едомление о лимита</w:t>
      </w:r>
      <w:r w:rsidR="00831BD3">
        <w:rPr>
          <w:rFonts w:ascii="Times New Roman" w:eastAsia="Times New Roman" w:hAnsi="Times New Roman"/>
          <w:sz w:val="28"/>
        </w:rPr>
        <w:t>х бюджетных</w:t>
      </w:r>
      <w:r w:rsidR="00EF6706">
        <w:rPr>
          <w:rFonts w:ascii="Times New Roman" w:eastAsia="Times New Roman" w:hAnsi="Times New Roman"/>
          <w:sz w:val="28"/>
        </w:rPr>
        <w:t xml:space="preserve"> </w:t>
      </w:r>
      <w:r w:rsidR="00831BD3">
        <w:rPr>
          <w:rFonts w:ascii="Times New Roman" w:eastAsia="Times New Roman" w:hAnsi="Times New Roman"/>
          <w:sz w:val="28"/>
        </w:rPr>
        <w:t>обязательств и бюджетных ассигнований  от 20.12.2013 № 30,</w:t>
      </w:r>
      <w:r w:rsidR="00010BA0">
        <w:rPr>
          <w:rFonts w:ascii="Times New Roman" w:eastAsia="Times New Roman" w:hAnsi="Times New Roman"/>
          <w:sz w:val="28"/>
        </w:rPr>
        <w:t xml:space="preserve"> Совет депутатов муниципального образования «</w:t>
      </w:r>
      <w:proofErr w:type="spellStart"/>
      <w:r w:rsidR="00010BA0">
        <w:rPr>
          <w:rFonts w:ascii="Times New Roman" w:eastAsia="Times New Roman" w:hAnsi="Times New Roman"/>
          <w:sz w:val="28"/>
        </w:rPr>
        <w:t>Чердаклинское</w:t>
      </w:r>
      <w:proofErr w:type="spellEnd"/>
      <w:r w:rsidR="00010BA0">
        <w:rPr>
          <w:rFonts w:ascii="Times New Roman" w:eastAsia="Times New Roman" w:hAnsi="Times New Roman"/>
          <w:sz w:val="28"/>
        </w:rPr>
        <w:t xml:space="preserve">  городское поселение» Ульяновской области решил:</w:t>
      </w:r>
    </w:p>
    <w:p w:rsidR="00831BD3" w:rsidRPr="00831BD3" w:rsidRDefault="00831BD3" w:rsidP="00831BD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1.</w:t>
      </w:r>
      <w:r w:rsidRPr="00831BD3">
        <w:rPr>
          <w:rFonts w:ascii="Times New Roman" w:eastAsia="Times New Roman" w:hAnsi="Times New Roman"/>
          <w:sz w:val="28"/>
        </w:rPr>
        <w:t>Внести в решение Совета</w:t>
      </w:r>
      <w:r w:rsidR="00010BA0" w:rsidRPr="00831BD3">
        <w:rPr>
          <w:rFonts w:ascii="Times New Roman" w:eastAsia="Times New Roman" w:hAnsi="Times New Roman"/>
          <w:sz w:val="28"/>
        </w:rPr>
        <w:t xml:space="preserve"> </w:t>
      </w:r>
      <w:r w:rsidRPr="00831BD3">
        <w:rPr>
          <w:rFonts w:ascii="Times New Roman" w:eastAsia="Times New Roman" w:hAnsi="Times New Roman"/>
          <w:sz w:val="28"/>
        </w:rPr>
        <w:t xml:space="preserve"> депутатов муниципального образования «</w:t>
      </w:r>
      <w:proofErr w:type="spellStart"/>
      <w:r w:rsidRPr="00831BD3">
        <w:rPr>
          <w:rFonts w:ascii="Times New Roman" w:eastAsia="Times New Roman" w:hAnsi="Times New Roman"/>
          <w:sz w:val="28"/>
        </w:rPr>
        <w:t>Чердаклинское</w:t>
      </w:r>
      <w:proofErr w:type="spellEnd"/>
      <w:r w:rsidRPr="00831BD3">
        <w:rPr>
          <w:rFonts w:ascii="Times New Roman" w:eastAsia="Times New Roman" w:hAnsi="Times New Roman"/>
          <w:sz w:val="28"/>
        </w:rPr>
        <w:t xml:space="preserve"> городское поселение»  от 08.10.2013 № 08 «Об утверждении Программы управления муниципальной собственностью муниципального образования «</w:t>
      </w:r>
      <w:proofErr w:type="spellStart"/>
      <w:r w:rsidRPr="00831BD3">
        <w:rPr>
          <w:rFonts w:ascii="Times New Roman" w:eastAsia="Times New Roman" w:hAnsi="Times New Roman"/>
          <w:sz w:val="28"/>
        </w:rPr>
        <w:t>Чердаклинское</w:t>
      </w:r>
      <w:proofErr w:type="spellEnd"/>
      <w:r w:rsidRPr="00831BD3">
        <w:rPr>
          <w:rFonts w:ascii="Times New Roman" w:eastAsia="Times New Roman" w:hAnsi="Times New Roman"/>
          <w:sz w:val="28"/>
        </w:rPr>
        <w:t xml:space="preserve"> городское поселение» Ульяновской области на 2014 год» следующие изменения:</w:t>
      </w:r>
    </w:p>
    <w:p w:rsidR="00831BD3" w:rsidRDefault="00831BD3" w:rsidP="0083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1.1. в </w:t>
      </w:r>
      <w:proofErr w:type="gramStart"/>
      <w:r w:rsidR="008F499A">
        <w:rPr>
          <w:rFonts w:ascii="Times New Roman" w:eastAsia="Times New Roman" w:hAnsi="Times New Roman"/>
          <w:sz w:val="28"/>
        </w:rPr>
        <w:t>п</w:t>
      </w:r>
      <w:proofErr w:type="gramEnd"/>
      <w:r w:rsidR="008F499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2.2. раздела 2</w:t>
      </w:r>
      <w:r w:rsidR="008F499A">
        <w:rPr>
          <w:rFonts w:ascii="Times New Roman" w:eastAsia="Times New Roman" w:hAnsi="Times New Roman"/>
          <w:sz w:val="28"/>
        </w:rPr>
        <w:t xml:space="preserve"> Программы</w:t>
      </w:r>
      <w:r>
        <w:rPr>
          <w:rFonts w:ascii="Times New Roman" w:eastAsia="Times New Roman" w:hAnsi="Times New Roman"/>
          <w:sz w:val="28"/>
        </w:rPr>
        <w:t xml:space="preserve"> цифру «</w:t>
      </w:r>
      <w:r w:rsidRPr="00DF143D">
        <w:rPr>
          <w:rFonts w:ascii="Times New Roman" w:hAnsi="Times New Roman"/>
          <w:color w:val="000000"/>
          <w:sz w:val="28"/>
          <w:szCs w:val="28"/>
        </w:rPr>
        <w:t>1600,0</w:t>
      </w:r>
      <w:r>
        <w:rPr>
          <w:rFonts w:ascii="Times New Roman" w:hAnsi="Times New Roman"/>
          <w:color w:val="000000"/>
          <w:sz w:val="28"/>
          <w:szCs w:val="28"/>
        </w:rPr>
        <w:t>» заменить цифрой «700»;</w:t>
      </w:r>
    </w:p>
    <w:p w:rsidR="00831BD3" w:rsidRDefault="00831BD3" w:rsidP="00831BD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Приложение 2 к Программе изложить в следующей  редакции:</w:t>
      </w:r>
    </w:p>
    <w:p w:rsidR="008F499A" w:rsidRDefault="00831BD3" w:rsidP="00831BD3">
      <w:pPr>
        <w:pStyle w:val="4"/>
        <w:spacing w:before="0" w:after="0"/>
      </w:pPr>
      <w:r>
        <w:t xml:space="preserve">«       </w:t>
      </w:r>
    </w:p>
    <w:p w:rsidR="008F499A" w:rsidRPr="008F499A" w:rsidRDefault="008F499A" w:rsidP="008F499A">
      <w:pPr>
        <w:pStyle w:val="a7"/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8F499A">
        <w:rPr>
          <w:rFonts w:ascii="Times New Roman" w:hAnsi="Times New Roman"/>
          <w:sz w:val="24"/>
          <w:szCs w:val="24"/>
        </w:rPr>
        <w:t xml:space="preserve">Приложение 2 </w:t>
      </w:r>
    </w:p>
    <w:p w:rsidR="008F499A" w:rsidRPr="008F499A" w:rsidRDefault="008F499A" w:rsidP="008F499A">
      <w:pPr>
        <w:pStyle w:val="a7"/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8F499A">
        <w:rPr>
          <w:rFonts w:ascii="Times New Roman" w:hAnsi="Times New Roman"/>
          <w:sz w:val="24"/>
          <w:szCs w:val="24"/>
        </w:rPr>
        <w:t>к Программе</w:t>
      </w:r>
    </w:p>
    <w:p w:rsidR="008F499A" w:rsidRDefault="008F499A" w:rsidP="00831BD3">
      <w:pPr>
        <w:pStyle w:val="4"/>
        <w:spacing w:before="0" w:after="0"/>
      </w:pPr>
    </w:p>
    <w:p w:rsidR="00831BD3" w:rsidRPr="006F74E2" w:rsidRDefault="00831BD3" w:rsidP="00831BD3">
      <w:pPr>
        <w:pStyle w:val="4"/>
        <w:spacing w:before="0" w:after="0"/>
        <w:rPr>
          <w:b w:val="0"/>
          <w:sz w:val="24"/>
          <w:szCs w:val="24"/>
        </w:rPr>
      </w:pPr>
      <w:r>
        <w:t xml:space="preserve">                    </w:t>
      </w:r>
      <w:r w:rsidRPr="006F74E2">
        <w:rPr>
          <w:sz w:val="24"/>
          <w:szCs w:val="24"/>
        </w:rPr>
        <w:t>Предполагаемый размер расходов на управление</w:t>
      </w:r>
    </w:p>
    <w:p w:rsidR="00831BD3" w:rsidRDefault="00831BD3" w:rsidP="00831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74E2">
        <w:rPr>
          <w:rFonts w:ascii="Times New Roman" w:hAnsi="Times New Roman"/>
          <w:b/>
          <w:sz w:val="24"/>
          <w:szCs w:val="24"/>
        </w:rPr>
        <w:t xml:space="preserve">имуществом, находящимся в </w:t>
      </w:r>
      <w:r w:rsidRPr="0016364C"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364C">
        <w:rPr>
          <w:rFonts w:ascii="Times New Roman" w:hAnsi="Times New Roman"/>
          <w:b/>
          <w:sz w:val="24"/>
          <w:szCs w:val="24"/>
        </w:rPr>
        <w:t>собственности</w:t>
      </w:r>
    </w:p>
    <w:p w:rsidR="00831BD3" w:rsidRDefault="00831BD3" w:rsidP="00831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364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C35642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C35642">
        <w:rPr>
          <w:rFonts w:ascii="Times New Roman" w:eastAsia="Times New Roman" w:hAnsi="Times New Roman"/>
          <w:b/>
          <w:sz w:val="24"/>
          <w:szCs w:val="24"/>
        </w:rPr>
        <w:t>Чердаклинское</w:t>
      </w:r>
      <w:proofErr w:type="spellEnd"/>
      <w:r w:rsidRPr="00C35642">
        <w:rPr>
          <w:rFonts w:ascii="Times New Roman" w:eastAsia="Times New Roman" w:hAnsi="Times New Roman"/>
          <w:b/>
          <w:sz w:val="24"/>
          <w:szCs w:val="24"/>
        </w:rPr>
        <w:t xml:space="preserve"> 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1BD3" w:rsidRPr="006F74E2" w:rsidRDefault="00831BD3" w:rsidP="00831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364C">
        <w:rPr>
          <w:rFonts w:ascii="Times New Roman" w:hAnsi="Times New Roman"/>
          <w:b/>
          <w:sz w:val="24"/>
          <w:szCs w:val="24"/>
        </w:rPr>
        <w:t>Ульяновской области</w:t>
      </w:r>
      <w:r w:rsidRPr="006F74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74E2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6F74E2">
        <w:rPr>
          <w:rFonts w:ascii="Times New Roman" w:hAnsi="Times New Roman"/>
          <w:b/>
          <w:sz w:val="24"/>
          <w:szCs w:val="24"/>
        </w:rPr>
        <w:t>году</w:t>
      </w:r>
    </w:p>
    <w:p w:rsidR="00831BD3" w:rsidRDefault="00831BD3" w:rsidP="00831BD3">
      <w:pPr>
        <w:spacing w:after="0" w:line="240" w:lineRule="auto"/>
        <w:ind w:firstLine="561"/>
        <w:jc w:val="right"/>
        <w:rPr>
          <w:rFonts w:ascii="Times New Roman" w:hAnsi="Times New Roman"/>
          <w:sz w:val="24"/>
          <w:szCs w:val="24"/>
        </w:rPr>
      </w:pPr>
    </w:p>
    <w:p w:rsidR="00831BD3" w:rsidRPr="006F74E2" w:rsidRDefault="00831BD3" w:rsidP="00831BD3">
      <w:pPr>
        <w:spacing w:after="0" w:line="240" w:lineRule="auto"/>
        <w:ind w:firstLine="5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F74E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8112"/>
        <w:gridCol w:w="967"/>
      </w:tblGrid>
      <w:tr w:rsidR="00831BD3" w:rsidRPr="006F74E2" w:rsidTr="00522393">
        <w:trPr>
          <w:trHeight w:val="418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74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4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31BD3" w:rsidRPr="006F74E2" w:rsidTr="00522393">
        <w:trPr>
          <w:trHeight w:val="512"/>
        </w:trPr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D3" w:rsidRPr="006F74E2" w:rsidTr="00522393">
        <w:trPr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1BD3" w:rsidRPr="006F74E2" w:rsidTr="00522393">
        <w:trPr>
          <w:trHeight w:val="60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Расходы, связанные с управлением объектами, находящимися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hAnsi="Times New Roman"/>
                <w:sz w:val="24"/>
                <w:szCs w:val="24"/>
              </w:rPr>
              <w:t xml:space="preserve">  городское поселение»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Ульяновской области: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BD3" w:rsidRPr="00A04F29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</w:t>
            </w:r>
            <w:r w:rsidRPr="00A04F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1BD3" w:rsidRPr="006F74E2" w:rsidTr="00522393">
        <w:trPr>
          <w:trHeight w:val="741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На инвентаризацию и паспортизацию объектов недвижимого имущества,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</w:t>
            </w:r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городское поселение»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A04F29" w:rsidRDefault="00376D6E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831BD3" w:rsidRPr="00A04F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31BD3" w:rsidRPr="006F74E2" w:rsidTr="00522393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На государственную регистрацию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</w:t>
            </w:r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городское поселение»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D3" w:rsidRPr="00A04F29" w:rsidRDefault="00376D6E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BD3" w:rsidRPr="00A04F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31BD3" w:rsidRPr="006F74E2" w:rsidTr="00522393">
        <w:trPr>
          <w:trHeight w:val="733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left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а) государственная регистрация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</w:t>
            </w:r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городское поселение»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 на объекты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 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являющиеся земельными участками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831BD3" w:rsidRPr="00A04F29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D3" w:rsidRPr="006F74E2" w:rsidTr="00522393">
        <w:trPr>
          <w:trHeight w:val="623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б) государственная регистрация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</w:t>
            </w:r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городское поселение»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 на земельные участки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A04F29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D3" w:rsidRPr="006F74E2" w:rsidTr="00522393">
        <w:trPr>
          <w:trHeight w:val="1248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D3" w:rsidRPr="006F74E2" w:rsidRDefault="00831BD3" w:rsidP="002E28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На оценку 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</w:t>
            </w:r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городское поселение»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1BD3" w:rsidRPr="006F74E2" w:rsidRDefault="00831BD3" w:rsidP="002E2822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31BD3" w:rsidRPr="006F74E2" w:rsidRDefault="00831BD3" w:rsidP="002E2822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при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 сдаваемого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D3" w:rsidRPr="00A04F29" w:rsidRDefault="00376D6E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1BD3" w:rsidRPr="00A04F2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1BD3" w:rsidRPr="006F74E2" w:rsidTr="00522393">
        <w:trPr>
          <w:trHeight w:val="168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На управление и распоряжение земельными участками,           проведение территориального землеустройства, установление            независимым оценщиком рыночной стоимости, публикацию              информационных сообщений и формирование земельных             участков для проведения торгов, внедрение автоматизированных систем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объектами недвижимости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BD3" w:rsidRPr="00A04F29" w:rsidRDefault="00376D6E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1BD3" w:rsidRPr="00A04F2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1BD3" w:rsidRPr="006F74E2" w:rsidTr="00522393">
        <w:trPr>
          <w:trHeight w:val="145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На организацию продажи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</w:t>
            </w:r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городское поселение»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, рекламирование, а также публикацию               информационных сообщений о приватизации в определённых в установленном порядке средствах массовой информации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BD3" w:rsidRPr="006F74E2" w:rsidRDefault="00376D6E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1B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1BD3" w:rsidRPr="006F74E2" w:rsidTr="00522393">
        <w:trPr>
          <w:trHeight w:val="104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D3" w:rsidRPr="006F74E2" w:rsidRDefault="00831BD3" w:rsidP="002E28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На организацию продажи права на заключение договоров аренды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</w:t>
            </w:r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>Чердаклинское</w:t>
            </w:r>
            <w:proofErr w:type="spellEnd"/>
            <w:r w:rsidRPr="002A6419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городское поселение»</w:t>
            </w:r>
            <w:r w:rsidRPr="002A6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Ульяновской области, не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закреплённого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 xml:space="preserve"> учреждениями и унитарными предприятиями, на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укционах, рекламирование и </w:t>
            </w:r>
            <w:r w:rsidRPr="006F74E2">
              <w:rPr>
                <w:rFonts w:ascii="Times New Roman" w:hAnsi="Times New Roman"/>
                <w:sz w:val="24"/>
                <w:szCs w:val="24"/>
              </w:rPr>
              <w:t>публикацию информационных сообщений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D3" w:rsidRPr="006F74E2" w:rsidRDefault="00376D6E" w:rsidP="002E2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1B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1BD3" w:rsidRPr="00A04F29" w:rsidTr="00522393">
        <w:trPr>
          <w:trHeight w:val="406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6F74E2" w:rsidRDefault="00831BD3" w:rsidP="002E282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D3" w:rsidRPr="006F74E2" w:rsidRDefault="00831BD3" w:rsidP="002E2822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E2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D3" w:rsidRPr="00A04F29" w:rsidRDefault="00376D6E" w:rsidP="002E2822">
            <w:pPr>
              <w:pStyle w:val="Con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 w:rsidR="00831BD3" w:rsidRPr="00A04F2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831BD3" w:rsidRPr="006F74E2" w:rsidRDefault="00831BD3" w:rsidP="00831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BD3" w:rsidRPr="006F74E2" w:rsidRDefault="00376D6E" w:rsidP="00831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»</w:t>
      </w:r>
    </w:p>
    <w:p w:rsidR="0074537B" w:rsidRPr="0074537B" w:rsidRDefault="0074537B" w:rsidP="0074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74537B">
        <w:rPr>
          <w:rFonts w:ascii="Times New Roman" w:hAnsi="Times New Roman"/>
          <w:sz w:val="28"/>
        </w:rPr>
        <w:t>2</w:t>
      </w:r>
      <w:r w:rsidRPr="0074537B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 в газете «Приволжская правда»</w:t>
      </w:r>
      <w:r>
        <w:rPr>
          <w:rFonts w:ascii="Times New Roman" w:hAnsi="Times New Roman"/>
          <w:sz w:val="28"/>
          <w:szCs w:val="28"/>
        </w:rPr>
        <w:t>.</w:t>
      </w:r>
    </w:p>
    <w:p w:rsidR="00010BA0" w:rsidRDefault="00086693" w:rsidP="00010BA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010BA0" w:rsidRDefault="00010BA0" w:rsidP="00010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Глава муниципального образования </w:t>
      </w:r>
    </w:p>
    <w:p w:rsidR="00010BA0" w:rsidRPr="00010BA0" w:rsidRDefault="00010BA0" w:rsidP="00010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010BA0">
        <w:rPr>
          <w:rFonts w:ascii="Times New Roman" w:eastAsia="Times New Roman" w:hAnsi="Times New Roman"/>
          <w:b/>
          <w:sz w:val="28"/>
        </w:rPr>
        <w:t>«</w:t>
      </w:r>
      <w:proofErr w:type="spellStart"/>
      <w:r w:rsidRPr="00010BA0">
        <w:rPr>
          <w:rFonts w:ascii="Times New Roman" w:eastAsia="Times New Roman" w:hAnsi="Times New Roman"/>
          <w:b/>
          <w:sz w:val="28"/>
        </w:rPr>
        <w:t>Чердаклинское</w:t>
      </w:r>
      <w:proofErr w:type="spellEnd"/>
      <w:r w:rsidRPr="00010BA0">
        <w:rPr>
          <w:rFonts w:ascii="Times New Roman" w:eastAsia="Times New Roman" w:hAnsi="Times New Roman"/>
          <w:b/>
          <w:sz w:val="28"/>
        </w:rPr>
        <w:t xml:space="preserve">  городское поселение» </w:t>
      </w:r>
    </w:p>
    <w:p w:rsidR="00010BA0" w:rsidRDefault="00010BA0" w:rsidP="00010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Ульяновской области                                                      </w:t>
      </w:r>
      <w:r w:rsidR="0074537B">
        <w:rPr>
          <w:rFonts w:ascii="Times New Roman" w:eastAsia="Times New Roman" w:hAnsi="Times New Roman"/>
          <w:b/>
          <w:sz w:val="28"/>
        </w:rPr>
        <w:t xml:space="preserve">         </w:t>
      </w:r>
      <w:r>
        <w:rPr>
          <w:rFonts w:ascii="Times New Roman" w:eastAsia="Times New Roman" w:hAnsi="Times New Roman"/>
          <w:b/>
          <w:sz w:val="28"/>
        </w:rPr>
        <w:t xml:space="preserve">    Н.К. </w:t>
      </w:r>
      <w:proofErr w:type="spellStart"/>
      <w:r>
        <w:rPr>
          <w:rFonts w:ascii="Times New Roman" w:eastAsia="Times New Roman" w:hAnsi="Times New Roman"/>
          <w:b/>
          <w:sz w:val="28"/>
        </w:rPr>
        <w:t>Каюмов</w:t>
      </w:r>
      <w:proofErr w:type="spellEnd"/>
    </w:p>
    <w:p w:rsidR="00010BA0" w:rsidRDefault="00010BA0" w:rsidP="00010BA0">
      <w:pPr>
        <w:spacing w:after="0" w:line="240" w:lineRule="auto"/>
        <w:ind w:firstLine="560"/>
        <w:jc w:val="both"/>
        <w:rPr>
          <w:rFonts w:ascii="Arial" w:eastAsia="Arial" w:hAnsi="Arial" w:cs="Arial"/>
          <w:b/>
          <w:sz w:val="20"/>
        </w:rPr>
      </w:pPr>
    </w:p>
    <w:p w:rsidR="00010BA0" w:rsidRDefault="00010BA0" w:rsidP="00010BA0">
      <w:pPr>
        <w:spacing w:after="0" w:line="240" w:lineRule="auto"/>
        <w:ind w:firstLine="560"/>
        <w:jc w:val="both"/>
        <w:rPr>
          <w:rFonts w:ascii="Arial" w:eastAsia="Arial" w:hAnsi="Arial" w:cs="Arial"/>
          <w:b/>
          <w:sz w:val="20"/>
        </w:rPr>
      </w:pPr>
    </w:p>
    <w:p w:rsidR="00010BA0" w:rsidRDefault="00010BA0" w:rsidP="00010BA0">
      <w:pPr>
        <w:spacing w:after="0" w:line="240" w:lineRule="auto"/>
        <w:ind w:firstLine="560"/>
        <w:jc w:val="both"/>
        <w:rPr>
          <w:rFonts w:ascii="Arial" w:eastAsia="Arial" w:hAnsi="Arial" w:cs="Arial"/>
          <w:b/>
          <w:sz w:val="20"/>
        </w:rPr>
      </w:pPr>
    </w:p>
    <w:p w:rsidR="00010BA0" w:rsidRDefault="00010BA0" w:rsidP="00010BA0">
      <w:pPr>
        <w:spacing w:after="0" w:line="240" w:lineRule="auto"/>
        <w:ind w:firstLine="560"/>
        <w:jc w:val="both"/>
        <w:rPr>
          <w:rFonts w:ascii="Arial" w:eastAsia="Arial" w:hAnsi="Arial" w:cs="Arial"/>
          <w:b/>
          <w:sz w:val="20"/>
        </w:rPr>
      </w:pPr>
    </w:p>
    <w:p w:rsidR="00010BA0" w:rsidRDefault="00010BA0" w:rsidP="00010BA0">
      <w:pPr>
        <w:spacing w:after="0" w:line="240" w:lineRule="auto"/>
        <w:ind w:firstLine="560"/>
        <w:jc w:val="both"/>
        <w:rPr>
          <w:rFonts w:ascii="Arial" w:eastAsia="Arial" w:hAnsi="Arial" w:cs="Arial"/>
          <w:b/>
          <w:sz w:val="20"/>
        </w:rPr>
      </w:pPr>
    </w:p>
    <w:p w:rsidR="00010BA0" w:rsidRDefault="00010BA0" w:rsidP="00010BA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5BA3" w:rsidRDefault="00465BA3" w:rsidP="00BD05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465BA3" w:rsidRDefault="00465BA3" w:rsidP="00BD05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465BA3" w:rsidRDefault="00465BA3" w:rsidP="00BD05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010BA0" w:rsidRPr="00BD0594" w:rsidRDefault="00010BA0" w:rsidP="00BD059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       </w:t>
      </w:r>
      <w:r w:rsidR="00BD0594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                      </w:t>
      </w:r>
    </w:p>
    <w:sectPr w:rsidR="00010BA0" w:rsidRPr="00BD0594" w:rsidSect="008F73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0D5"/>
    <w:multiLevelType w:val="hybridMultilevel"/>
    <w:tmpl w:val="336E5A1C"/>
    <w:lvl w:ilvl="0" w:tplc="DBCCBB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2119"/>
    <w:rsid w:val="0000166F"/>
    <w:rsid w:val="0000615F"/>
    <w:rsid w:val="00010BA0"/>
    <w:rsid w:val="000118C4"/>
    <w:rsid w:val="0001239C"/>
    <w:rsid w:val="000432BE"/>
    <w:rsid w:val="000445F5"/>
    <w:rsid w:val="00051130"/>
    <w:rsid w:val="00053108"/>
    <w:rsid w:val="00062837"/>
    <w:rsid w:val="00073BA2"/>
    <w:rsid w:val="00086693"/>
    <w:rsid w:val="000876A3"/>
    <w:rsid w:val="000A0A09"/>
    <w:rsid w:val="000A41B6"/>
    <w:rsid w:val="000A7C6A"/>
    <w:rsid w:val="000C44CF"/>
    <w:rsid w:val="000C5439"/>
    <w:rsid w:val="000D6DCC"/>
    <w:rsid w:val="001018C7"/>
    <w:rsid w:val="00110B2D"/>
    <w:rsid w:val="00116245"/>
    <w:rsid w:val="00137898"/>
    <w:rsid w:val="00153AD3"/>
    <w:rsid w:val="00155660"/>
    <w:rsid w:val="00163815"/>
    <w:rsid w:val="001647FF"/>
    <w:rsid w:val="001827FF"/>
    <w:rsid w:val="001860CA"/>
    <w:rsid w:val="00197A4D"/>
    <w:rsid w:val="001A5556"/>
    <w:rsid w:val="001C2119"/>
    <w:rsid w:val="001F1D64"/>
    <w:rsid w:val="00215297"/>
    <w:rsid w:val="002450D4"/>
    <w:rsid w:val="002740A7"/>
    <w:rsid w:val="002925CB"/>
    <w:rsid w:val="00292FDC"/>
    <w:rsid w:val="00296B0F"/>
    <w:rsid w:val="002A14E0"/>
    <w:rsid w:val="002A6419"/>
    <w:rsid w:val="002C3405"/>
    <w:rsid w:val="002C6A75"/>
    <w:rsid w:val="002E0D53"/>
    <w:rsid w:val="002E11DC"/>
    <w:rsid w:val="003040BA"/>
    <w:rsid w:val="0030578E"/>
    <w:rsid w:val="00306829"/>
    <w:rsid w:val="00311866"/>
    <w:rsid w:val="00342E73"/>
    <w:rsid w:val="00362C68"/>
    <w:rsid w:val="0036356F"/>
    <w:rsid w:val="00365C12"/>
    <w:rsid w:val="00373BF3"/>
    <w:rsid w:val="00376D6E"/>
    <w:rsid w:val="0038516C"/>
    <w:rsid w:val="00397A52"/>
    <w:rsid w:val="003B41CE"/>
    <w:rsid w:val="003C45B2"/>
    <w:rsid w:val="003E29D6"/>
    <w:rsid w:val="003F2AFE"/>
    <w:rsid w:val="00410528"/>
    <w:rsid w:val="00420190"/>
    <w:rsid w:val="004514A3"/>
    <w:rsid w:val="00453DA0"/>
    <w:rsid w:val="00465BA3"/>
    <w:rsid w:val="00492723"/>
    <w:rsid w:val="004A40A2"/>
    <w:rsid w:val="004C336D"/>
    <w:rsid w:val="004C408F"/>
    <w:rsid w:val="00522393"/>
    <w:rsid w:val="00530E60"/>
    <w:rsid w:val="0054392E"/>
    <w:rsid w:val="00555007"/>
    <w:rsid w:val="005575E7"/>
    <w:rsid w:val="00571BE6"/>
    <w:rsid w:val="00574C9B"/>
    <w:rsid w:val="00581DE7"/>
    <w:rsid w:val="00593315"/>
    <w:rsid w:val="00597CDC"/>
    <w:rsid w:val="005A015C"/>
    <w:rsid w:val="005A473C"/>
    <w:rsid w:val="005B141D"/>
    <w:rsid w:val="005B6532"/>
    <w:rsid w:val="00613CDE"/>
    <w:rsid w:val="00624D4F"/>
    <w:rsid w:val="006279B4"/>
    <w:rsid w:val="00640D03"/>
    <w:rsid w:val="0064112C"/>
    <w:rsid w:val="0066723F"/>
    <w:rsid w:val="006676B4"/>
    <w:rsid w:val="00676DB0"/>
    <w:rsid w:val="00680A34"/>
    <w:rsid w:val="00687102"/>
    <w:rsid w:val="0069798E"/>
    <w:rsid w:val="006B4235"/>
    <w:rsid w:val="006C0C66"/>
    <w:rsid w:val="006C11D5"/>
    <w:rsid w:val="006F57E0"/>
    <w:rsid w:val="006F583E"/>
    <w:rsid w:val="007427DD"/>
    <w:rsid w:val="0074537B"/>
    <w:rsid w:val="00757B94"/>
    <w:rsid w:val="00762F61"/>
    <w:rsid w:val="007925ED"/>
    <w:rsid w:val="007A08A5"/>
    <w:rsid w:val="007A5F24"/>
    <w:rsid w:val="007E61A4"/>
    <w:rsid w:val="007E6D1B"/>
    <w:rsid w:val="007F1558"/>
    <w:rsid w:val="007F7219"/>
    <w:rsid w:val="00810C02"/>
    <w:rsid w:val="00815616"/>
    <w:rsid w:val="0082201A"/>
    <w:rsid w:val="00831BD3"/>
    <w:rsid w:val="008366A4"/>
    <w:rsid w:val="00846AF0"/>
    <w:rsid w:val="00870C4C"/>
    <w:rsid w:val="008736AB"/>
    <w:rsid w:val="008975EF"/>
    <w:rsid w:val="008A6DD1"/>
    <w:rsid w:val="008B7E6C"/>
    <w:rsid w:val="008F499A"/>
    <w:rsid w:val="008F73E0"/>
    <w:rsid w:val="009146F7"/>
    <w:rsid w:val="009154E6"/>
    <w:rsid w:val="0094266D"/>
    <w:rsid w:val="00956693"/>
    <w:rsid w:val="00956724"/>
    <w:rsid w:val="00961782"/>
    <w:rsid w:val="0097020F"/>
    <w:rsid w:val="00971BFD"/>
    <w:rsid w:val="00981C7C"/>
    <w:rsid w:val="00990564"/>
    <w:rsid w:val="009B71AA"/>
    <w:rsid w:val="009C67D0"/>
    <w:rsid w:val="009D4722"/>
    <w:rsid w:val="009F2E63"/>
    <w:rsid w:val="00A1400B"/>
    <w:rsid w:val="00A34509"/>
    <w:rsid w:val="00A469C2"/>
    <w:rsid w:val="00A52149"/>
    <w:rsid w:val="00AA6337"/>
    <w:rsid w:val="00AF3A29"/>
    <w:rsid w:val="00AF480E"/>
    <w:rsid w:val="00B057FC"/>
    <w:rsid w:val="00B15DAE"/>
    <w:rsid w:val="00B25863"/>
    <w:rsid w:val="00B354AF"/>
    <w:rsid w:val="00B53A08"/>
    <w:rsid w:val="00B54610"/>
    <w:rsid w:val="00B56239"/>
    <w:rsid w:val="00B575BF"/>
    <w:rsid w:val="00B65407"/>
    <w:rsid w:val="00B70935"/>
    <w:rsid w:val="00B757FF"/>
    <w:rsid w:val="00B81FBF"/>
    <w:rsid w:val="00B940E5"/>
    <w:rsid w:val="00BB4F78"/>
    <w:rsid w:val="00BB607E"/>
    <w:rsid w:val="00BD0594"/>
    <w:rsid w:val="00BD3538"/>
    <w:rsid w:val="00BE0CD7"/>
    <w:rsid w:val="00BF471E"/>
    <w:rsid w:val="00BF709A"/>
    <w:rsid w:val="00C16A97"/>
    <w:rsid w:val="00C17D23"/>
    <w:rsid w:val="00C35642"/>
    <w:rsid w:val="00C61DDE"/>
    <w:rsid w:val="00C66FDB"/>
    <w:rsid w:val="00CD22FD"/>
    <w:rsid w:val="00CE636A"/>
    <w:rsid w:val="00CF5DEF"/>
    <w:rsid w:val="00D03E3D"/>
    <w:rsid w:val="00D27136"/>
    <w:rsid w:val="00D305F5"/>
    <w:rsid w:val="00D34D17"/>
    <w:rsid w:val="00D410F2"/>
    <w:rsid w:val="00D43EA8"/>
    <w:rsid w:val="00D56312"/>
    <w:rsid w:val="00D6413E"/>
    <w:rsid w:val="00D732E9"/>
    <w:rsid w:val="00D97221"/>
    <w:rsid w:val="00DA03A7"/>
    <w:rsid w:val="00DA4E87"/>
    <w:rsid w:val="00DE2BB5"/>
    <w:rsid w:val="00DE2FD1"/>
    <w:rsid w:val="00DF143D"/>
    <w:rsid w:val="00DF163C"/>
    <w:rsid w:val="00DF4B08"/>
    <w:rsid w:val="00E03E2D"/>
    <w:rsid w:val="00E2256B"/>
    <w:rsid w:val="00E37D3A"/>
    <w:rsid w:val="00E57B4D"/>
    <w:rsid w:val="00EC6FA5"/>
    <w:rsid w:val="00EF6706"/>
    <w:rsid w:val="00F06534"/>
    <w:rsid w:val="00F133F2"/>
    <w:rsid w:val="00F23130"/>
    <w:rsid w:val="00F23850"/>
    <w:rsid w:val="00F3434C"/>
    <w:rsid w:val="00F458B6"/>
    <w:rsid w:val="00F63FE6"/>
    <w:rsid w:val="00F73B7A"/>
    <w:rsid w:val="00F96E0A"/>
    <w:rsid w:val="00FA2082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0BA0"/>
    <w:pPr>
      <w:keepNext/>
      <w:tabs>
        <w:tab w:val="left" w:pos="70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BA0"/>
    <w:pPr>
      <w:keepNext/>
      <w:tabs>
        <w:tab w:val="left" w:pos="709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10B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10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010BA0"/>
    <w:pPr>
      <w:widowControl w:val="0"/>
      <w:autoSpaceDE w:val="0"/>
      <w:autoSpaceDN w:val="0"/>
      <w:adjustRightInd w:val="0"/>
      <w:spacing w:before="140" w:after="0" w:line="240" w:lineRule="auto"/>
      <w:ind w:left="2200" w:right="22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010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010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10BA0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10BA0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10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10B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E8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0BA0"/>
    <w:pPr>
      <w:keepNext/>
      <w:tabs>
        <w:tab w:val="left" w:pos="70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BA0"/>
    <w:pPr>
      <w:keepNext/>
      <w:tabs>
        <w:tab w:val="left" w:pos="709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10B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10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010BA0"/>
    <w:pPr>
      <w:widowControl w:val="0"/>
      <w:autoSpaceDE w:val="0"/>
      <w:autoSpaceDN w:val="0"/>
      <w:adjustRightInd w:val="0"/>
      <w:spacing w:before="140" w:after="0" w:line="240" w:lineRule="auto"/>
      <w:ind w:left="2200" w:right="22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010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010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10BA0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10BA0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10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10BA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имуществом, находящимся в муниципальной собственности</vt:lpstr>
      <vt:lpstr>    муниципального образования «Чердаклинское  городское поселение» </vt:lpstr>
      <vt:lpstr>    Ульяновской области, в 2014 году</vt:lpstr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Северова АА</cp:lastModifiedBy>
  <cp:revision>42</cp:revision>
  <cp:lastPrinted>2014-03-11T07:33:00Z</cp:lastPrinted>
  <dcterms:created xsi:type="dcterms:W3CDTF">2013-10-02T07:41:00Z</dcterms:created>
  <dcterms:modified xsi:type="dcterms:W3CDTF">2014-03-11T07:34:00Z</dcterms:modified>
</cp:coreProperties>
</file>