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14" w:rsidRPr="00592914" w:rsidRDefault="0029259F" w:rsidP="00592914">
      <w:pPr>
        <w:ind w:right="-81"/>
        <w:jc w:val="center"/>
        <w:rPr>
          <w:b/>
          <w:bCs/>
        </w:rPr>
      </w:pPr>
      <w:r>
        <w:rPr>
          <w:b/>
          <w:bCs/>
        </w:rPr>
        <w:t>И</w:t>
      </w:r>
      <w:r w:rsidR="00592914" w:rsidRPr="00592914">
        <w:rPr>
          <w:b/>
          <w:bCs/>
        </w:rPr>
        <w:t xml:space="preserve">нформация </w:t>
      </w:r>
    </w:p>
    <w:p w:rsidR="00592914" w:rsidRPr="00592914" w:rsidRDefault="00592914" w:rsidP="00592914">
      <w:pPr>
        <w:ind w:right="-81"/>
        <w:jc w:val="center"/>
        <w:rPr>
          <w:b/>
          <w:bCs/>
        </w:rPr>
      </w:pPr>
      <w:r w:rsidRPr="00592914">
        <w:rPr>
          <w:b/>
          <w:bCs/>
        </w:rPr>
        <w:t xml:space="preserve">  об исполнении показателей Указов Президе</w:t>
      </w:r>
      <w:r w:rsidR="00175541">
        <w:rPr>
          <w:b/>
          <w:bCs/>
        </w:rPr>
        <w:t>нта РФ от 07.05.2012 года №№ 597-600</w:t>
      </w:r>
      <w:r w:rsidRPr="00592914">
        <w:rPr>
          <w:b/>
          <w:bCs/>
        </w:rPr>
        <w:t xml:space="preserve">,606 </w:t>
      </w:r>
      <w:r w:rsidRPr="00592914">
        <w:rPr>
          <w:b/>
          <w:bCs/>
        </w:rPr>
        <w:br/>
        <w:t>на территории МО «Ч</w:t>
      </w:r>
      <w:r w:rsidR="00983636">
        <w:rPr>
          <w:b/>
          <w:bCs/>
        </w:rPr>
        <w:t xml:space="preserve">ердаклинский район» </w:t>
      </w:r>
      <w:r w:rsidRPr="00592914">
        <w:rPr>
          <w:b/>
          <w:bCs/>
        </w:rPr>
        <w:t xml:space="preserve"> </w:t>
      </w:r>
      <w:r>
        <w:rPr>
          <w:b/>
          <w:bCs/>
        </w:rPr>
        <w:t xml:space="preserve"> за </w:t>
      </w:r>
      <w:r w:rsidR="00D06243">
        <w:rPr>
          <w:b/>
          <w:bCs/>
        </w:rPr>
        <w:t xml:space="preserve"> 1 </w:t>
      </w:r>
      <w:r w:rsidR="00D10FC3">
        <w:rPr>
          <w:b/>
          <w:bCs/>
        </w:rPr>
        <w:t>полугодие</w:t>
      </w:r>
      <w:r w:rsidR="00D06243">
        <w:rPr>
          <w:b/>
          <w:bCs/>
        </w:rPr>
        <w:t xml:space="preserve"> 2015</w:t>
      </w:r>
      <w:r>
        <w:rPr>
          <w:b/>
          <w:bCs/>
        </w:rPr>
        <w:t xml:space="preserve"> год</w:t>
      </w:r>
      <w:r w:rsidR="00D06243">
        <w:rPr>
          <w:b/>
          <w:bCs/>
        </w:rPr>
        <w:t>а</w:t>
      </w:r>
    </w:p>
    <w:p w:rsidR="00B2247A" w:rsidRDefault="00B2247A" w:rsidP="00B309FD">
      <w:pPr>
        <w:ind w:right="-81"/>
        <w:jc w:val="right"/>
        <w:rPr>
          <w:b/>
        </w:rPr>
      </w:pPr>
    </w:p>
    <w:tbl>
      <w:tblPr>
        <w:tblpPr w:leftFromText="180" w:rightFromText="180" w:vertAnchor="page" w:horzAnchor="margin" w:tblpY="257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363"/>
        <w:gridCol w:w="2126"/>
        <w:gridCol w:w="1701"/>
        <w:gridCol w:w="1701"/>
        <w:gridCol w:w="1984"/>
      </w:tblGrid>
      <w:tr w:rsidR="00B309FD" w:rsidRPr="001D270E" w:rsidTr="00B309FD">
        <w:trPr>
          <w:cantSplit/>
          <w:trHeight w:val="915"/>
        </w:trPr>
        <w:tc>
          <w:tcPr>
            <w:tcW w:w="542" w:type="dxa"/>
            <w:shd w:val="clear" w:color="auto" w:fill="D9D9D9"/>
          </w:tcPr>
          <w:p w:rsidR="00B309FD" w:rsidRPr="001D270E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 w:rsidRPr="001D270E">
              <w:rPr>
                <w:b/>
                <w:sz w:val="22"/>
                <w:szCs w:val="22"/>
              </w:rPr>
              <w:t>№</w:t>
            </w:r>
          </w:p>
          <w:p w:rsidR="00B309FD" w:rsidRPr="001D270E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D270E">
              <w:rPr>
                <w:b/>
                <w:sz w:val="22"/>
                <w:szCs w:val="22"/>
              </w:rPr>
              <w:t>п</w:t>
            </w:r>
            <w:proofErr w:type="gramEnd"/>
            <w:r w:rsidRPr="001D270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63" w:type="dxa"/>
            <w:shd w:val="clear" w:color="auto" w:fill="D9D9D9"/>
            <w:vAlign w:val="center"/>
          </w:tcPr>
          <w:p w:rsidR="00B309FD" w:rsidRPr="001D270E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 w:rsidRPr="001D270E">
              <w:rPr>
                <w:b/>
                <w:sz w:val="22"/>
                <w:szCs w:val="22"/>
              </w:rPr>
              <w:t>Показатель указа</w:t>
            </w:r>
          </w:p>
        </w:tc>
        <w:tc>
          <w:tcPr>
            <w:tcW w:w="2126" w:type="dxa"/>
            <w:shd w:val="clear" w:color="auto" w:fill="D9D9D9"/>
          </w:tcPr>
          <w:p w:rsidR="00B309FD" w:rsidRPr="001D270E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на </w:t>
            </w:r>
            <w:r w:rsidR="00D06243">
              <w:rPr>
                <w:b/>
                <w:sz w:val="22"/>
                <w:szCs w:val="22"/>
              </w:rPr>
              <w:t xml:space="preserve"> 2015</w:t>
            </w:r>
            <w:r>
              <w:rPr>
                <w:b/>
                <w:sz w:val="22"/>
                <w:szCs w:val="22"/>
              </w:rPr>
              <w:t xml:space="preserve"> год (областные пок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затели)</w:t>
            </w:r>
          </w:p>
        </w:tc>
        <w:tc>
          <w:tcPr>
            <w:tcW w:w="1701" w:type="dxa"/>
            <w:shd w:val="clear" w:color="auto" w:fill="D9D9D9"/>
          </w:tcPr>
          <w:p w:rsidR="00B309FD" w:rsidRPr="001D270E" w:rsidRDefault="00B309FD" w:rsidP="00E85C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на </w:t>
            </w:r>
            <w:r w:rsidR="00D06243">
              <w:rPr>
                <w:b/>
                <w:sz w:val="22"/>
                <w:szCs w:val="22"/>
              </w:rPr>
              <w:t xml:space="preserve">  2015</w:t>
            </w:r>
            <w:r>
              <w:rPr>
                <w:b/>
                <w:sz w:val="22"/>
                <w:szCs w:val="22"/>
              </w:rPr>
              <w:t xml:space="preserve"> год  (районные показатели в соответствии с дорожной ка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той)</w:t>
            </w:r>
          </w:p>
        </w:tc>
        <w:tc>
          <w:tcPr>
            <w:tcW w:w="1701" w:type="dxa"/>
            <w:shd w:val="clear" w:color="auto" w:fill="D9D9D9"/>
          </w:tcPr>
          <w:p w:rsidR="00F063AE" w:rsidRDefault="00B309FD" w:rsidP="00F063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  <w:r w:rsidR="00D06243"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за</w:t>
            </w:r>
            <w:proofErr w:type="gramEnd"/>
          </w:p>
          <w:p w:rsidR="00F063AE" w:rsidRDefault="00D06243" w:rsidP="00F063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F063AE">
              <w:rPr>
                <w:b/>
                <w:sz w:val="22"/>
                <w:szCs w:val="22"/>
              </w:rPr>
              <w:t>полугодие</w:t>
            </w:r>
          </w:p>
          <w:p w:rsidR="00B309FD" w:rsidRPr="001D270E" w:rsidRDefault="00D06243" w:rsidP="00F063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B309FD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84" w:type="dxa"/>
            <w:shd w:val="clear" w:color="auto" w:fill="D9D9D9"/>
          </w:tcPr>
          <w:p w:rsidR="00B309FD" w:rsidRPr="001D270E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B309FD" w:rsidRPr="001D270E" w:rsidTr="00EF02D5">
        <w:trPr>
          <w:cantSplit/>
        </w:trPr>
        <w:tc>
          <w:tcPr>
            <w:tcW w:w="15417" w:type="dxa"/>
            <w:gridSpan w:val="6"/>
            <w:shd w:val="clear" w:color="auto" w:fill="D9D9D9"/>
          </w:tcPr>
          <w:p w:rsidR="00B309FD" w:rsidRPr="001D270E" w:rsidRDefault="00B309FD" w:rsidP="00F063AE">
            <w:pPr>
              <w:ind w:left="601"/>
              <w:jc w:val="center"/>
              <w:rPr>
                <w:b/>
                <w:sz w:val="22"/>
                <w:szCs w:val="22"/>
              </w:rPr>
            </w:pPr>
            <w:r w:rsidRPr="001D270E">
              <w:rPr>
                <w:b/>
                <w:sz w:val="22"/>
                <w:szCs w:val="22"/>
              </w:rPr>
              <w:t>Указ № 597 «О мероприятиях по реализации государственной социальной политики»</w:t>
            </w:r>
          </w:p>
        </w:tc>
      </w:tr>
      <w:tr w:rsidR="00B309FD" w:rsidRPr="00F61E34" w:rsidTr="00B039CC">
        <w:trPr>
          <w:cantSplit/>
        </w:trPr>
        <w:tc>
          <w:tcPr>
            <w:tcW w:w="542" w:type="dxa"/>
            <w:shd w:val="clear" w:color="auto" w:fill="FFFFFF"/>
          </w:tcPr>
          <w:p w:rsidR="00B309FD" w:rsidRPr="00F508AF" w:rsidRDefault="00B309FD" w:rsidP="00B2247A">
            <w:pPr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1.</w:t>
            </w:r>
          </w:p>
        </w:tc>
        <w:tc>
          <w:tcPr>
            <w:tcW w:w="7363" w:type="dxa"/>
            <w:shd w:val="clear" w:color="auto" w:fill="FFFFFF" w:themeFill="background1"/>
          </w:tcPr>
          <w:p w:rsidR="00B309FD" w:rsidRPr="00B039CC" w:rsidRDefault="00B309FD" w:rsidP="00B2247A">
            <w:pPr>
              <w:rPr>
                <w:sz w:val="22"/>
                <w:szCs w:val="22"/>
              </w:rPr>
            </w:pPr>
            <w:r w:rsidRPr="00B039CC">
              <w:rPr>
                <w:sz w:val="22"/>
                <w:szCs w:val="22"/>
              </w:rPr>
              <w:t>Отношение средней заработной платы педагогических работников образ</w:t>
            </w:r>
            <w:r w:rsidRPr="00B039CC">
              <w:rPr>
                <w:sz w:val="22"/>
                <w:szCs w:val="22"/>
              </w:rPr>
              <w:t>о</w:t>
            </w:r>
            <w:r w:rsidRPr="00B039CC">
              <w:rPr>
                <w:sz w:val="22"/>
                <w:szCs w:val="22"/>
              </w:rPr>
              <w:t>вательных учреждений общего образования к средней заработной плате по субъекту Российской Федерации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D27F81" w:rsidRPr="00F508AF" w:rsidRDefault="00D27F81" w:rsidP="00F063AE">
            <w:pPr>
              <w:ind w:left="601"/>
              <w:jc w:val="center"/>
              <w:rPr>
                <w:sz w:val="22"/>
                <w:szCs w:val="22"/>
              </w:rPr>
            </w:pPr>
          </w:p>
          <w:p w:rsidR="00B309FD" w:rsidRPr="00F508AF" w:rsidRDefault="00ED652D" w:rsidP="00F063AE">
            <w:pPr>
              <w:ind w:left="601"/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D27F81" w:rsidRPr="00F508AF" w:rsidRDefault="00D27F81" w:rsidP="00B2247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09FD" w:rsidRPr="00F508AF" w:rsidRDefault="0000737E" w:rsidP="00B2247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120,5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508AF" w:rsidRDefault="0029259F" w:rsidP="00ED652D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Зарплата за </w:t>
            </w:r>
            <w:r w:rsidR="00126C9C">
              <w:rPr>
                <w:sz w:val="22"/>
                <w:szCs w:val="22"/>
              </w:rPr>
              <w:t xml:space="preserve"> 2</w:t>
            </w:r>
            <w:r w:rsidR="00F508AF">
              <w:rPr>
                <w:sz w:val="22"/>
                <w:szCs w:val="22"/>
              </w:rPr>
              <w:t xml:space="preserve"> квартал 2015</w:t>
            </w:r>
            <w:r w:rsidRPr="00F508AF">
              <w:rPr>
                <w:sz w:val="22"/>
                <w:szCs w:val="22"/>
              </w:rPr>
              <w:t xml:space="preserve"> год состави</w:t>
            </w:r>
            <w:r w:rsidR="00F508AF">
              <w:rPr>
                <w:sz w:val="22"/>
                <w:szCs w:val="22"/>
              </w:rPr>
              <w:t xml:space="preserve">ла  </w:t>
            </w:r>
          </w:p>
          <w:p w:rsidR="00B309FD" w:rsidRPr="00F508AF" w:rsidRDefault="00126C9C" w:rsidP="00ED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22 080 </w:t>
            </w:r>
            <w:r w:rsidR="0029259F" w:rsidRPr="00F508AF">
              <w:rPr>
                <w:sz w:val="22"/>
                <w:szCs w:val="22"/>
              </w:rPr>
              <w:t>руб.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FFFFFF"/>
          </w:tcPr>
          <w:p w:rsidR="00B309FD" w:rsidRPr="00F508AF" w:rsidRDefault="00B309FD" w:rsidP="00B2247A">
            <w:pPr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2.</w:t>
            </w:r>
          </w:p>
        </w:tc>
        <w:tc>
          <w:tcPr>
            <w:tcW w:w="7363" w:type="dxa"/>
            <w:shd w:val="clear" w:color="auto" w:fill="auto"/>
          </w:tcPr>
          <w:p w:rsidR="00B309FD" w:rsidRPr="00F508AF" w:rsidRDefault="00B309FD" w:rsidP="00B2247A">
            <w:pPr>
              <w:rPr>
                <w:sz w:val="22"/>
                <w:szCs w:val="22"/>
              </w:rPr>
            </w:pPr>
            <w:r w:rsidRPr="006D358A">
              <w:rPr>
                <w:sz w:val="22"/>
                <w:szCs w:val="22"/>
              </w:rPr>
              <w:t>Отношение средней заработной платы педагогических работников гос</w:t>
            </w:r>
            <w:r w:rsidRPr="006D358A">
              <w:rPr>
                <w:sz w:val="22"/>
                <w:szCs w:val="22"/>
              </w:rPr>
              <w:t>у</w:t>
            </w:r>
            <w:r w:rsidRPr="006D358A">
              <w:rPr>
                <w:sz w:val="22"/>
                <w:szCs w:val="22"/>
              </w:rPr>
              <w:t>дарственных  дошкольных образовательных учреждений к средней зар</w:t>
            </w:r>
            <w:r w:rsidRPr="006D358A">
              <w:rPr>
                <w:sz w:val="22"/>
                <w:szCs w:val="22"/>
              </w:rPr>
              <w:t>а</w:t>
            </w:r>
            <w:r w:rsidRPr="006D358A">
              <w:rPr>
                <w:sz w:val="22"/>
                <w:szCs w:val="22"/>
              </w:rPr>
              <w:t>ботной плате в сфере общего образования в субъекте Российской Федер</w:t>
            </w:r>
            <w:r w:rsidRPr="006D358A">
              <w:rPr>
                <w:sz w:val="22"/>
                <w:szCs w:val="22"/>
              </w:rPr>
              <w:t>а</w:t>
            </w:r>
            <w:r w:rsidRPr="006D358A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D27F81" w:rsidRPr="00F508AF" w:rsidRDefault="00D27F81" w:rsidP="00F063AE">
            <w:pPr>
              <w:ind w:left="601"/>
              <w:jc w:val="center"/>
              <w:rPr>
                <w:sz w:val="22"/>
                <w:szCs w:val="22"/>
              </w:rPr>
            </w:pPr>
          </w:p>
          <w:p w:rsidR="00D27F81" w:rsidRPr="00F508AF" w:rsidRDefault="00D27F81" w:rsidP="00F063AE">
            <w:pPr>
              <w:ind w:left="601"/>
              <w:jc w:val="center"/>
              <w:rPr>
                <w:sz w:val="22"/>
                <w:szCs w:val="22"/>
              </w:rPr>
            </w:pPr>
          </w:p>
          <w:p w:rsidR="00B309FD" w:rsidRPr="00F508AF" w:rsidRDefault="00ED652D" w:rsidP="00F063AE">
            <w:pPr>
              <w:ind w:left="601"/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D27F81" w:rsidRPr="00F508AF" w:rsidRDefault="00D27F81" w:rsidP="00D9788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27F81" w:rsidRPr="00F508AF" w:rsidRDefault="00D27F81" w:rsidP="00D9788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09FD" w:rsidRPr="00F508AF" w:rsidRDefault="00F508AF" w:rsidP="00D9788B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10</w:t>
            </w:r>
            <w:r w:rsidR="00AC3A51">
              <w:rPr>
                <w:sz w:val="22"/>
                <w:szCs w:val="22"/>
              </w:rPr>
              <w:t>1,8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508AF" w:rsidRDefault="00000B1A" w:rsidP="00D9788B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Зарплата </w:t>
            </w:r>
            <w:r w:rsidR="00F508AF">
              <w:rPr>
                <w:sz w:val="22"/>
                <w:szCs w:val="22"/>
              </w:rPr>
              <w:t xml:space="preserve">за 2014 год составила  </w:t>
            </w:r>
          </w:p>
          <w:p w:rsidR="00B309FD" w:rsidRPr="00F508AF" w:rsidRDefault="00AC3A51" w:rsidP="00D97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21 256,4 </w:t>
            </w:r>
            <w:r w:rsidR="00000B1A" w:rsidRPr="00F508AF">
              <w:rPr>
                <w:sz w:val="22"/>
                <w:szCs w:val="22"/>
              </w:rPr>
              <w:t>руб.</w:t>
            </w:r>
          </w:p>
        </w:tc>
      </w:tr>
      <w:tr w:rsidR="00B309FD" w:rsidRPr="00F61E34" w:rsidTr="00B309FD">
        <w:trPr>
          <w:cantSplit/>
          <w:trHeight w:val="105"/>
        </w:trPr>
        <w:tc>
          <w:tcPr>
            <w:tcW w:w="542" w:type="dxa"/>
            <w:shd w:val="clear" w:color="auto" w:fill="FFFFFF"/>
          </w:tcPr>
          <w:p w:rsidR="00B309FD" w:rsidRPr="00F61E34" w:rsidRDefault="00B309FD" w:rsidP="00B2247A">
            <w:pPr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t>3.</w:t>
            </w:r>
          </w:p>
        </w:tc>
        <w:tc>
          <w:tcPr>
            <w:tcW w:w="7363" w:type="dxa"/>
            <w:shd w:val="clear" w:color="auto" w:fill="FFFFFF"/>
          </w:tcPr>
          <w:p w:rsidR="00B309FD" w:rsidRPr="00F61E34" w:rsidRDefault="00B309FD" w:rsidP="00B2247A">
            <w:pPr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субъекту Российской Федерации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F61E34" w:rsidRDefault="00A3120B" w:rsidP="00F61E34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701" w:type="dxa"/>
            <w:shd w:val="clear" w:color="auto" w:fill="FFFFFF"/>
          </w:tcPr>
          <w:p w:rsidR="00F61E34" w:rsidRDefault="00F61E34" w:rsidP="00F063AE">
            <w:pPr>
              <w:ind w:left="601"/>
              <w:jc w:val="center"/>
              <w:rPr>
                <w:sz w:val="22"/>
                <w:szCs w:val="22"/>
                <w:highlight w:val="green"/>
              </w:rPr>
            </w:pPr>
          </w:p>
          <w:p w:rsidR="00B309FD" w:rsidRPr="00F61E34" w:rsidRDefault="00592CE3" w:rsidP="00F063AE">
            <w:pPr>
              <w:ind w:left="601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701" w:type="dxa"/>
            <w:shd w:val="clear" w:color="auto" w:fill="FFFFFF"/>
          </w:tcPr>
          <w:p w:rsidR="00000B1A" w:rsidRPr="00F61E34" w:rsidRDefault="00000B1A" w:rsidP="00B2247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09FD" w:rsidRPr="00F61E34" w:rsidRDefault="00F61E34" w:rsidP="00B2247A">
            <w:pPr>
              <w:jc w:val="center"/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t>5</w:t>
            </w:r>
            <w:r w:rsidR="00E85C92">
              <w:rPr>
                <w:sz w:val="22"/>
                <w:szCs w:val="22"/>
              </w:rPr>
              <w:t>5,8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09FD" w:rsidRPr="00F61E34" w:rsidRDefault="00F61E34" w:rsidP="00B2247A">
            <w:pPr>
              <w:jc w:val="center"/>
              <w:rPr>
                <w:sz w:val="22"/>
                <w:szCs w:val="22"/>
              </w:rPr>
            </w:pPr>
            <w:r w:rsidRPr="00592CE3">
              <w:rPr>
                <w:sz w:val="22"/>
                <w:szCs w:val="22"/>
              </w:rPr>
              <w:t>Показатель в</w:t>
            </w:r>
            <w:r w:rsidRPr="00592CE3">
              <w:rPr>
                <w:sz w:val="22"/>
                <w:szCs w:val="22"/>
              </w:rPr>
              <w:t>ы</w:t>
            </w:r>
            <w:r w:rsidRPr="00592CE3">
              <w:rPr>
                <w:sz w:val="22"/>
                <w:szCs w:val="22"/>
              </w:rPr>
              <w:t>полнен</w:t>
            </w:r>
            <w:r w:rsidR="007330A3" w:rsidRPr="00592CE3">
              <w:rPr>
                <w:sz w:val="22"/>
                <w:szCs w:val="22"/>
              </w:rPr>
              <w:t>.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FFFFFF"/>
          </w:tcPr>
          <w:p w:rsidR="00B309FD" w:rsidRPr="00B466B8" w:rsidRDefault="00B309FD" w:rsidP="00B2247A">
            <w:pPr>
              <w:rPr>
                <w:sz w:val="22"/>
                <w:szCs w:val="22"/>
              </w:rPr>
            </w:pPr>
            <w:r w:rsidRPr="00B466B8">
              <w:rPr>
                <w:sz w:val="22"/>
                <w:szCs w:val="22"/>
              </w:rPr>
              <w:t>4.</w:t>
            </w:r>
          </w:p>
        </w:tc>
        <w:tc>
          <w:tcPr>
            <w:tcW w:w="7363" w:type="dxa"/>
            <w:shd w:val="clear" w:color="auto" w:fill="auto"/>
          </w:tcPr>
          <w:p w:rsidR="00B309FD" w:rsidRPr="00B466B8" w:rsidRDefault="00B309FD" w:rsidP="00B2247A">
            <w:pPr>
              <w:rPr>
                <w:sz w:val="22"/>
                <w:szCs w:val="22"/>
              </w:rPr>
            </w:pPr>
            <w:r w:rsidRPr="00B466B8">
              <w:rPr>
                <w:sz w:val="22"/>
                <w:szCs w:val="22"/>
              </w:rPr>
              <w:t>Количество оборудованных (оснащённых) рабочих мест для трудоустро</w:t>
            </w:r>
            <w:r w:rsidRPr="00B466B8">
              <w:rPr>
                <w:sz w:val="22"/>
                <w:szCs w:val="22"/>
              </w:rPr>
              <w:t>й</w:t>
            </w:r>
            <w:r w:rsidRPr="00B466B8">
              <w:rPr>
                <w:sz w:val="22"/>
                <w:szCs w:val="22"/>
              </w:rPr>
              <w:t>ства инвалидов за год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145D" w:rsidRPr="00F61E34" w:rsidRDefault="00FB145D" w:rsidP="00FB145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FB145D" w:rsidRDefault="00FB145D" w:rsidP="00F063AE">
            <w:pPr>
              <w:ind w:left="601"/>
              <w:jc w:val="center"/>
              <w:rPr>
                <w:sz w:val="22"/>
                <w:szCs w:val="22"/>
              </w:rPr>
            </w:pPr>
          </w:p>
          <w:p w:rsidR="00FB145D" w:rsidRDefault="00FB145D" w:rsidP="00F063AE">
            <w:pPr>
              <w:ind w:left="601"/>
              <w:jc w:val="center"/>
              <w:rPr>
                <w:sz w:val="22"/>
                <w:szCs w:val="22"/>
              </w:rPr>
            </w:pPr>
          </w:p>
          <w:p w:rsidR="00FB145D" w:rsidRDefault="00FB145D" w:rsidP="00F063AE">
            <w:pPr>
              <w:ind w:left="601"/>
              <w:jc w:val="center"/>
              <w:rPr>
                <w:sz w:val="22"/>
                <w:szCs w:val="22"/>
              </w:rPr>
            </w:pPr>
          </w:p>
          <w:p w:rsidR="00FB145D" w:rsidRDefault="00B466B8" w:rsidP="00F063AE">
            <w:pPr>
              <w:ind w:left="6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309FD" w:rsidRPr="00B466B8" w:rsidRDefault="00FB145D" w:rsidP="00F063AE">
            <w:pPr>
              <w:ind w:left="6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 на 2015 год)</w:t>
            </w:r>
          </w:p>
        </w:tc>
        <w:tc>
          <w:tcPr>
            <w:tcW w:w="1701" w:type="dxa"/>
            <w:shd w:val="clear" w:color="auto" w:fill="FFFFFF"/>
          </w:tcPr>
          <w:p w:rsidR="00FB145D" w:rsidRDefault="00FB145D" w:rsidP="00B2247A">
            <w:pPr>
              <w:jc w:val="center"/>
              <w:rPr>
                <w:sz w:val="22"/>
                <w:szCs w:val="22"/>
              </w:rPr>
            </w:pPr>
          </w:p>
          <w:p w:rsidR="00FB145D" w:rsidRDefault="00FB145D" w:rsidP="00B2247A">
            <w:pPr>
              <w:jc w:val="center"/>
              <w:rPr>
                <w:sz w:val="22"/>
                <w:szCs w:val="22"/>
              </w:rPr>
            </w:pPr>
          </w:p>
          <w:p w:rsidR="00FB145D" w:rsidRDefault="00FB145D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B466B8" w:rsidRDefault="00B466B8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09FD" w:rsidRPr="00F61E34" w:rsidRDefault="00B466B8" w:rsidP="00B2247A">
            <w:pPr>
              <w:jc w:val="center"/>
              <w:rPr>
                <w:sz w:val="22"/>
                <w:szCs w:val="22"/>
                <w:highlight w:val="yellow"/>
              </w:rPr>
            </w:pPr>
            <w:r w:rsidRPr="00B466B8">
              <w:rPr>
                <w:sz w:val="22"/>
                <w:szCs w:val="22"/>
              </w:rPr>
              <w:t>Выполнение да</w:t>
            </w:r>
            <w:r w:rsidRPr="00B466B8">
              <w:rPr>
                <w:sz w:val="22"/>
                <w:szCs w:val="22"/>
              </w:rPr>
              <w:t>н</w:t>
            </w:r>
            <w:r w:rsidRPr="00B466B8">
              <w:rPr>
                <w:sz w:val="22"/>
                <w:szCs w:val="22"/>
              </w:rPr>
              <w:t>ного показателя будет осущест</w:t>
            </w:r>
            <w:r w:rsidRPr="00B466B8">
              <w:rPr>
                <w:sz w:val="22"/>
                <w:szCs w:val="22"/>
              </w:rPr>
              <w:t>в</w:t>
            </w:r>
            <w:r w:rsidRPr="00B466B8">
              <w:rPr>
                <w:sz w:val="22"/>
                <w:szCs w:val="22"/>
              </w:rPr>
              <w:t>ляться по сетев</w:t>
            </w:r>
            <w:r w:rsidRPr="00B466B8">
              <w:rPr>
                <w:sz w:val="22"/>
                <w:szCs w:val="22"/>
              </w:rPr>
              <w:t>о</w:t>
            </w:r>
            <w:r w:rsidRPr="00B466B8">
              <w:rPr>
                <w:sz w:val="22"/>
                <w:szCs w:val="22"/>
              </w:rPr>
              <w:t>му графику ОГКУ ЦЗН Чердакли</w:t>
            </w:r>
            <w:r w:rsidRPr="00B466B8">
              <w:rPr>
                <w:sz w:val="22"/>
                <w:szCs w:val="22"/>
              </w:rPr>
              <w:t>н</w:t>
            </w:r>
            <w:r w:rsidRPr="00B466B8">
              <w:rPr>
                <w:sz w:val="22"/>
                <w:szCs w:val="22"/>
              </w:rPr>
              <w:t>ского района.</w:t>
            </w:r>
          </w:p>
        </w:tc>
      </w:tr>
      <w:tr w:rsidR="00ED652D" w:rsidRPr="00F61E34" w:rsidTr="00EF02D5">
        <w:trPr>
          <w:cantSplit/>
        </w:trPr>
        <w:tc>
          <w:tcPr>
            <w:tcW w:w="542" w:type="dxa"/>
            <w:shd w:val="clear" w:color="auto" w:fill="FFFFFF"/>
          </w:tcPr>
          <w:p w:rsidR="00ED652D" w:rsidRPr="00F61E34" w:rsidRDefault="00ED652D" w:rsidP="00B2247A">
            <w:pPr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t>5.</w:t>
            </w:r>
          </w:p>
        </w:tc>
        <w:tc>
          <w:tcPr>
            <w:tcW w:w="7363" w:type="dxa"/>
            <w:shd w:val="clear" w:color="auto" w:fill="FFFFFF"/>
          </w:tcPr>
          <w:p w:rsidR="00ED652D" w:rsidRPr="003D66F8" w:rsidRDefault="00ED652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Прирост количества выставочных проектов, осуществляемых в субъектах Российской Федерации относительно уровня 2012 года</w:t>
            </w:r>
          </w:p>
        </w:tc>
        <w:tc>
          <w:tcPr>
            <w:tcW w:w="7512" w:type="dxa"/>
            <w:gridSpan w:val="4"/>
            <w:shd w:val="clear" w:color="auto" w:fill="FFFFFF"/>
            <w:vAlign w:val="center"/>
          </w:tcPr>
          <w:p w:rsidR="00ED652D" w:rsidRPr="003D66F8" w:rsidRDefault="00ED652D" w:rsidP="00F063AE">
            <w:pPr>
              <w:ind w:left="601"/>
              <w:jc w:val="center"/>
              <w:rPr>
                <w:sz w:val="22"/>
                <w:szCs w:val="22"/>
              </w:rPr>
            </w:pPr>
            <w:r w:rsidRPr="003D66F8">
              <w:rPr>
                <w:b/>
                <w:sz w:val="22"/>
                <w:szCs w:val="22"/>
              </w:rPr>
              <w:t>Музеев на подведомственной территории нет</w:t>
            </w:r>
          </w:p>
        </w:tc>
      </w:tr>
      <w:tr w:rsidR="00B309FD" w:rsidRPr="00F61E34" w:rsidTr="00B016F0">
        <w:trPr>
          <w:cantSplit/>
        </w:trPr>
        <w:tc>
          <w:tcPr>
            <w:tcW w:w="542" w:type="dxa"/>
            <w:shd w:val="clear" w:color="auto" w:fill="FFFFFF"/>
          </w:tcPr>
          <w:p w:rsidR="00B309FD" w:rsidRPr="00F61E34" w:rsidRDefault="00B309FD" w:rsidP="00B2247A">
            <w:pPr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363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Доля детей, привлекаемых к участию в творческих мероприятиях, от общ</w:t>
            </w:r>
            <w:r w:rsidRPr="003D66F8">
              <w:rPr>
                <w:sz w:val="22"/>
                <w:szCs w:val="22"/>
              </w:rPr>
              <w:t>е</w:t>
            </w:r>
            <w:r w:rsidRPr="003D66F8">
              <w:rPr>
                <w:sz w:val="22"/>
                <w:szCs w:val="22"/>
              </w:rPr>
              <w:t>го числа детей</w:t>
            </w:r>
          </w:p>
        </w:tc>
        <w:tc>
          <w:tcPr>
            <w:tcW w:w="2126" w:type="dxa"/>
            <w:shd w:val="clear" w:color="auto" w:fill="FFFFFF"/>
          </w:tcPr>
          <w:p w:rsidR="00B016F0" w:rsidRDefault="00B016F0" w:rsidP="00B016F0">
            <w:pPr>
              <w:jc w:val="center"/>
              <w:rPr>
                <w:sz w:val="22"/>
                <w:szCs w:val="22"/>
              </w:rPr>
            </w:pPr>
          </w:p>
          <w:p w:rsidR="00B309FD" w:rsidRPr="003D66F8" w:rsidRDefault="003F7EBB" w:rsidP="00B01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3D66F8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shd w:val="clear" w:color="auto" w:fill="FFFFFF"/>
          </w:tcPr>
          <w:p w:rsidR="00B016F0" w:rsidRDefault="00B016F0" w:rsidP="00B016F0">
            <w:pPr>
              <w:rPr>
                <w:sz w:val="22"/>
                <w:szCs w:val="22"/>
              </w:rPr>
            </w:pPr>
          </w:p>
          <w:p w:rsidR="00B309FD" w:rsidRPr="003D66F8" w:rsidRDefault="008D7DD7" w:rsidP="00B01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  <w:r w:rsidR="00F61E34" w:rsidRPr="003D66F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D27F81" w:rsidRPr="003D66F8" w:rsidRDefault="00D27F81" w:rsidP="00B016F0">
            <w:pPr>
              <w:jc w:val="center"/>
              <w:rPr>
                <w:sz w:val="22"/>
                <w:szCs w:val="22"/>
              </w:rPr>
            </w:pPr>
          </w:p>
          <w:p w:rsidR="00B309FD" w:rsidRPr="003D66F8" w:rsidRDefault="008D7DD7" w:rsidP="00B01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6,24</w:t>
            </w:r>
            <w:r w:rsidR="00F61E34" w:rsidRPr="003D66F8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D652D" w:rsidRDefault="00ED652D" w:rsidP="001A3F98">
            <w:pPr>
              <w:jc w:val="center"/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t>Показатель</w:t>
            </w:r>
            <w:r w:rsidR="008D7DD7">
              <w:rPr>
                <w:sz w:val="22"/>
                <w:szCs w:val="22"/>
              </w:rPr>
              <w:t xml:space="preserve"> в</w:t>
            </w:r>
            <w:r w:rsidR="008D7DD7">
              <w:rPr>
                <w:sz w:val="22"/>
                <w:szCs w:val="22"/>
              </w:rPr>
              <w:t>ы</w:t>
            </w:r>
            <w:r w:rsidR="008D7DD7">
              <w:rPr>
                <w:sz w:val="22"/>
                <w:szCs w:val="22"/>
              </w:rPr>
              <w:t>полнен. Расчет  производится  на основании Прик</w:t>
            </w:r>
            <w:r w:rsidR="008D7DD7">
              <w:rPr>
                <w:sz w:val="22"/>
                <w:szCs w:val="22"/>
              </w:rPr>
              <w:t>а</w:t>
            </w:r>
            <w:r w:rsidR="008D7DD7">
              <w:rPr>
                <w:sz w:val="22"/>
                <w:szCs w:val="22"/>
              </w:rPr>
              <w:t>за  Министерства культуры РФ №1504 от 30.09.2013 года «О методике ра</w:t>
            </w:r>
            <w:r w:rsidR="008D7DD7">
              <w:rPr>
                <w:sz w:val="22"/>
                <w:szCs w:val="22"/>
              </w:rPr>
              <w:t>с</w:t>
            </w:r>
            <w:r w:rsidR="008D7DD7">
              <w:rPr>
                <w:sz w:val="22"/>
                <w:szCs w:val="22"/>
              </w:rPr>
              <w:t>чета целевого п</w:t>
            </w:r>
            <w:r w:rsidR="008D7DD7">
              <w:rPr>
                <w:sz w:val="22"/>
                <w:szCs w:val="22"/>
              </w:rPr>
              <w:t>о</w:t>
            </w:r>
            <w:r w:rsidR="008D7DD7">
              <w:rPr>
                <w:sz w:val="22"/>
                <w:szCs w:val="22"/>
              </w:rPr>
              <w:t>казателя «Доля детей, привлека</w:t>
            </w:r>
            <w:r w:rsidR="008D7DD7">
              <w:rPr>
                <w:sz w:val="22"/>
                <w:szCs w:val="22"/>
              </w:rPr>
              <w:t>е</w:t>
            </w:r>
            <w:r w:rsidR="008D7DD7">
              <w:rPr>
                <w:sz w:val="22"/>
                <w:szCs w:val="22"/>
              </w:rPr>
              <w:t>мых к участию в творческих мер</w:t>
            </w:r>
            <w:r w:rsidR="008D7DD7">
              <w:rPr>
                <w:sz w:val="22"/>
                <w:szCs w:val="22"/>
              </w:rPr>
              <w:t>о</w:t>
            </w:r>
            <w:r w:rsidR="008D7DD7">
              <w:rPr>
                <w:sz w:val="22"/>
                <w:szCs w:val="22"/>
              </w:rPr>
              <w:t>приятиях от общ</w:t>
            </w:r>
            <w:r w:rsidR="008D7DD7">
              <w:rPr>
                <w:sz w:val="22"/>
                <w:szCs w:val="22"/>
              </w:rPr>
              <w:t>е</w:t>
            </w:r>
            <w:r w:rsidR="008D7DD7">
              <w:rPr>
                <w:sz w:val="22"/>
                <w:szCs w:val="22"/>
              </w:rPr>
              <w:t xml:space="preserve">го </w:t>
            </w:r>
            <w:r w:rsidR="00322693">
              <w:rPr>
                <w:sz w:val="22"/>
                <w:szCs w:val="22"/>
              </w:rPr>
              <w:t>числа детей</w:t>
            </w:r>
            <w:r w:rsidR="008D7DD7">
              <w:rPr>
                <w:sz w:val="22"/>
                <w:szCs w:val="22"/>
              </w:rPr>
              <w:t>»</w:t>
            </w:r>
          </w:p>
          <w:p w:rsidR="00E442A3" w:rsidRDefault="00E442A3" w:rsidP="001A3F98">
            <w:pPr>
              <w:jc w:val="center"/>
              <w:rPr>
                <w:sz w:val="22"/>
                <w:szCs w:val="22"/>
              </w:rPr>
            </w:pPr>
          </w:p>
          <w:p w:rsidR="00E442A3" w:rsidRDefault="00E442A3" w:rsidP="001A3F98">
            <w:pPr>
              <w:jc w:val="center"/>
              <w:rPr>
                <w:sz w:val="22"/>
                <w:szCs w:val="22"/>
              </w:rPr>
            </w:pPr>
          </w:p>
          <w:p w:rsidR="00E442A3" w:rsidRDefault="00E442A3" w:rsidP="001A3F98">
            <w:pPr>
              <w:jc w:val="center"/>
              <w:rPr>
                <w:sz w:val="22"/>
                <w:szCs w:val="22"/>
              </w:rPr>
            </w:pPr>
          </w:p>
          <w:p w:rsidR="00E442A3" w:rsidRPr="00F61E34" w:rsidRDefault="00E442A3" w:rsidP="001A3F98">
            <w:pPr>
              <w:jc w:val="center"/>
              <w:rPr>
                <w:sz w:val="22"/>
                <w:szCs w:val="22"/>
              </w:rPr>
            </w:pPr>
          </w:p>
          <w:p w:rsidR="00B309FD" w:rsidRPr="00F61E34" w:rsidRDefault="00B309FD" w:rsidP="001A3F98">
            <w:pPr>
              <w:jc w:val="center"/>
              <w:rPr>
                <w:sz w:val="22"/>
                <w:szCs w:val="22"/>
              </w:rPr>
            </w:pPr>
          </w:p>
        </w:tc>
      </w:tr>
      <w:tr w:rsidR="00B309FD" w:rsidRPr="00F61E34" w:rsidTr="00EF02D5">
        <w:trPr>
          <w:cantSplit/>
        </w:trPr>
        <w:tc>
          <w:tcPr>
            <w:tcW w:w="15417" w:type="dxa"/>
            <w:gridSpan w:val="6"/>
            <w:shd w:val="clear" w:color="auto" w:fill="D9D9D9"/>
          </w:tcPr>
          <w:p w:rsidR="00B309FD" w:rsidRPr="003D66F8" w:rsidRDefault="00B309FD" w:rsidP="00F063AE">
            <w:pPr>
              <w:ind w:left="601"/>
              <w:jc w:val="center"/>
              <w:rPr>
                <w:b/>
                <w:sz w:val="22"/>
                <w:szCs w:val="22"/>
              </w:rPr>
            </w:pPr>
            <w:r w:rsidRPr="003D66F8">
              <w:rPr>
                <w:b/>
                <w:sz w:val="22"/>
                <w:szCs w:val="22"/>
              </w:rPr>
              <w:t>Указ № 598 «О совершенствовании государственной политики в сфере здравоохранения»</w:t>
            </w:r>
          </w:p>
        </w:tc>
      </w:tr>
      <w:tr w:rsidR="00B309FD" w:rsidRPr="00F61E34" w:rsidTr="00BF48AB">
        <w:trPr>
          <w:cantSplit/>
          <w:trHeight w:val="638"/>
        </w:trPr>
        <w:tc>
          <w:tcPr>
            <w:tcW w:w="542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7.</w:t>
            </w:r>
          </w:p>
        </w:tc>
        <w:tc>
          <w:tcPr>
            <w:tcW w:w="7363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Смертность от болезней системы кровообращения</w:t>
            </w:r>
            <w:r w:rsidR="00BF48AB" w:rsidRPr="003D66F8">
              <w:rPr>
                <w:sz w:val="22"/>
                <w:szCs w:val="22"/>
              </w:rPr>
              <w:t>, случаев на 100 тыс. 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9FD" w:rsidRPr="003D66F8" w:rsidRDefault="00B309FD" w:rsidP="00B22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00EE" w:rsidRPr="003D66F8" w:rsidRDefault="00E200EE" w:rsidP="00F063AE">
            <w:pPr>
              <w:ind w:left="601"/>
              <w:jc w:val="center"/>
              <w:rPr>
                <w:sz w:val="22"/>
                <w:szCs w:val="22"/>
              </w:rPr>
            </w:pPr>
          </w:p>
          <w:p w:rsidR="00B309FD" w:rsidRPr="003D66F8" w:rsidRDefault="00CB45B1" w:rsidP="00E442A3">
            <w:pPr>
              <w:ind w:lef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</w:t>
            </w:r>
          </w:p>
        </w:tc>
        <w:tc>
          <w:tcPr>
            <w:tcW w:w="1701" w:type="dxa"/>
          </w:tcPr>
          <w:p w:rsidR="00E200EE" w:rsidRPr="003D66F8" w:rsidRDefault="00E200EE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3D66F8" w:rsidRDefault="00E442A3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BD6" w:rsidRPr="003D66F8" w:rsidRDefault="00825BD6" w:rsidP="00825BD6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Показатель</w:t>
            </w:r>
          </w:p>
          <w:p w:rsidR="00B309FD" w:rsidRPr="003D66F8" w:rsidRDefault="00825BD6" w:rsidP="00825BD6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 xml:space="preserve"> выполнен</w:t>
            </w:r>
          </w:p>
        </w:tc>
      </w:tr>
      <w:tr w:rsidR="00B309FD" w:rsidRPr="00F61E34" w:rsidTr="008B03C2">
        <w:trPr>
          <w:cantSplit/>
        </w:trPr>
        <w:tc>
          <w:tcPr>
            <w:tcW w:w="542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8.</w:t>
            </w:r>
          </w:p>
        </w:tc>
        <w:tc>
          <w:tcPr>
            <w:tcW w:w="7363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Смертность от новообразований (в том числе от злокачественных)</w:t>
            </w:r>
            <w:r w:rsidR="00BF48AB" w:rsidRPr="003D66F8">
              <w:rPr>
                <w:sz w:val="22"/>
                <w:szCs w:val="22"/>
              </w:rPr>
              <w:t xml:space="preserve">, </w:t>
            </w:r>
            <w:r w:rsidR="00BF48AB" w:rsidRPr="003D66F8">
              <w:t xml:space="preserve"> </w:t>
            </w:r>
            <w:r w:rsidR="00BF48AB" w:rsidRPr="003D66F8">
              <w:rPr>
                <w:sz w:val="22"/>
                <w:szCs w:val="22"/>
              </w:rPr>
              <w:t>случ</w:t>
            </w:r>
            <w:r w:rsidR="00BF48AB" w:rsidRPr="003D66F8">
              <w:rPr>
                <w:sz w:val="22"/>
                <w:szCs w:val="22"/>
              </w:rPr>
              <w:t>а</w:t>
            </w:r>
            <w:r w:rsidR="00BF48AB" w:rsidRPr="003D66F8">
              <w:rPr>
                <w:sz w:val="22"/>
                <w:szCs w:val="22"/>
              </w:rPr>
              <w:t>ев на 100 тыс. населения</w:t>
            </w:r>
          </w:p>
        </w:tc>
        <w:tc>
          <w:tcPr>
            <w:tcW w:w="2126" w:type="dxa"/>
            <w:shd w:val="clear" w:color="auto" w:fill="FFFFFF"/>
          </w:tcPr>
          <w:p w:rsidR="00B309FD" w:rsidRPr="003D66F8" w:rsidRDefault="00B309FD" w:rsidP="008B03C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309FD" w:rsidRPr="003D66F8" w:rsidRDefault="00CB45B1" w:rsidP="008B03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216,4</w:t>
            </w:r>
          </w:p>
        </w:tc>
        <w:tc>
          <w:tcPr>
            <w:tcW w:w="1701" w:type="dxa"/>
            <w:shd w:val="clear" w:color="auto" w:fill="FFFFFF"/>
          </w:tcPr>
          <w:p w:rsidR="00B309FD" w:rsidRPr="003D66F8" w:rsidRDefault="00CE2B07" w:rsidP="008B03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25BD6" w:rsidRPr="003D66F8" w:rsidRDefault="00825BD6" w:rsidP="00825BD6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Показатель</w:t>
            </w:r>
          </w:p>
          <w:p w:rsidR="00B309FD" w:rsidRPr="003D66F8" w:rsidRDefault="00825BD6" w:rsidP="00825BD6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 xml:space="preserve"> выполнен</w:t>
            </w:r>
          </w:p>
        </w:tc>
      </w:tr>
      <w:tr w:rsidR="00B309FD" w:rsidRPr="00F61E34" w:rsidTr="008B03C2">
        <w:trPr>
          <w:cantSplit/>
        </w:trPr>
        <w:tc>
          <w:tcPr>
            <w:tcW w:w="542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9.</w:t>
            </w:r>
          </w:p>
        </w:tc>
        <w:tc>
          <w:tcPr>
            <w:tcW w:w="7363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Смертность от туберкулёза</w:t>
            </w:r>
            <w:r w:rsidR="00BF48AB" w:rsidRPr="003D66F8">
              <w:rPr>
                <w:sz w:val="22"/>
                <w:szCs w:val="22"/>
              </w:rPr>
              <w:t>,</w:t>
            </w:r>
            <w:r w:rsidR="00BF48AB" w:rsidRPr="003D66F8">
              <w:t xml:space="preserve"> </w:t>
            </w:r>
            <w:r w:rsidR="00BF48AB" w:rsidRPr="003D66F8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2126" w:type="dxa"/>
            <w:shd w:val="clear" w:color="auto" w:fill="FFFFFF"/>
          </w:tcPr>
          <w:p w:rsidR="00B309FD" w:rsidRPr="003D66F8" w:rsidRDefault="00B309FD" w:rsidP="008B03C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309FD" w:rsidRPr="003D66F8" w:rsidRDefault="00CB45B1" w:rsidP="008B03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701" w:type="dxa"/>
            <w:shd w:val="clear" w:color="auto" w:fill="FFFFFF"/>
          </w:tcPr>
          <w:p w:rsidR="00B309FD" w:rsidRPr="003D66F8" w:rsidRDefault="003D66F8" w:rsidP="008B03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66F8" w:rsidRPr="00F508AF" w:rsidRDefault="003D66F8" w:rsidP="003D66F8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Показатель </w:t>
            </w:r>
          </w:p>
          <w:p w:rsidR="00B309FD" w:rsidRPr="003D66F8" w:rsidRDefault="003D66F8" w:rsidP="003D66F8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выполнен</w:t>
            </w:r>
          </w:p>
        </w:tc>
      </w:tr>
      <w:tr w:rsidR="00B309FD" w:rsidRPr="00F61E34" w:rsidTr="008B03C2">
        <w:trPr>
          <w:cantSplit/>
        </w:trPr>
        <w:tc>
          <w:tcPr>
            <w:tcW w:w="542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10.</w:t>
            </w:r>
          </w:p>
        </w:tc>
        <w:tc>
          <w:tcPr>
            <w:tcW w:w="7363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Смертность от дорожно-транспортных происшествий</w:t>
            </w:r>
            <w:r w:rsidR="00BF48AB" w:rsidRPr="003D66F8">
              <w:rPr>
                <w:sz w:val="22"/>
                <w:szCs w:val="22"/>
              </w:rPr>
              <w:t>,</w:t>
            </w:r>
            <w:r w:rsidR="00BF48AB" w:rsidRPr="003D66F8">
              <w:t xml:space="preserve"> </w:t>
            </w:r>
            <w:r w:rsidR="00BF48AB" w:rsidRPr="003D66F8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2126" w:type="dxa"/>
            <w:shd w:val="clear" w:color="auto" w:fill="FFFFFF"/>
          </w:tcPr>
          <w:p w:rsidR="00B309FD" w:rsidRPr="003D66F8" w:rsidRDefault="00B309FD" w:rsidP="008B03C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309FD" w:rsidRPr="003D66F8" w:rsidRDefault="00CB45B1" w:rsidP="00151322">
            <w:pPr>
              <w:ind w:left="601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701" w:type="dxa"/>
            <w:shd w:val="clear" w:color="auto" w:fill="FFFFFF"/>
          </w:tcPr>
          <w:p w:rsidR="00B309FD" w:rsidRPr="003D66F8" w:rsidRDefault="00266E04" w:rsidP="008B03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66F8" w:rsidRPr="00F508AF" w:rsidRDefault="003D66F8" w:rsidP="003D66F8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Показатель </w:t>
            </w:r>
          </w:p>
          <w:p w:rsidR="00B309FD" w:rsidRPr="003D66F8" w:rsidRDefault="003D66F8" w:rsidP="003D66F8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выполнен</w:t>
            </w:r>
          </w:p>
        </w:tc>
      </w:tr>
      <w:tr w:rsidR="00B309FD" w:rsidRPr="00F61E34" w:rsidTr="008B03C2">
        <w:trPr>
          <w:cantSplit/>
        </w:trPr>
        <w:tc>
          <w:tcPr>
            <w:tcW w:w="542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11.</w:t>
            </w:r>
          </w:p>
        </w:tc>
        <w:tc>
          <w:tcPr>
            <w:tcW w:w="7363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Младенческая смертность</w:t>
            </w:r>
            <w:r w:rsidR="00BF48AB" w:rsidRPr="003D66F8">
              <w:rPr>
                <w:sz w:val="22"/>
                <w:szCs w:val="22"/>
              </w:rPr>
              <w:t>,</w:t>
            </w:r>
            <w:r w:rsidR="00BF48AB" w:rsidRPr="003D66F8">
              <w:t xml:space="preserve"> </w:t>
            </w:r>
            <w:r w:rsidR="00BF48AB" w:rsidRPr="003D66F8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2126" w:type="dxa"/>
            <w:shd w:val="clear" w:color="auto" w:fill="FFFFFF"/>
          </w:tcPr>
          <w:p w:rsidR="00B309FD" w:rsidRPr="003D66F8" w:rsidRDefault="00B309FD" w:rsidP="008B03C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309FD" w:rsidRPr="003D66F8" w:rsidRDefault="00CB45B1" w:rsidP="00556726">
            <w:pPr>
              <w:ind w:left="601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B309FD" w:rsidRPr="003D66F8" w:rsidRDefault="003D66F8" w:rsidP="008B03C2">
            <w:pPr>
              <w:ind w:right="-108"/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66F8" w:rsidRPr="00F508AF" w:rsidRDefault="003D66F8" w:rsidP="003D66F8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Показатель </w:t>
            </w:r>
          </w:p>
          <w:p w:rsidR="00B309FD" w:rsidRPr="003D66F8" w:rsidRDefault="003D66F8" w:rsidP="003D66F8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выполнен</w:t>
            </w:r>
          </w:p>
        </w:tc>
      </w:tr>
      <w:tr w:rsidR="00B309FD" w:rsidRPr="00F61E34" w:rsidTr="00EF02D5">
        <w:trPr>
          <w:cantSplit/>
        </w:trPr>
        <w:tc>
          <w:tcPr>
            <w:tcW w:w="15417" w:type="dxa"/>
            <w:gridSpan w:val="6"/>
            <w:shd w:val="clear" w:color="auto" w:fill="D9D9D9"/>
          </w:tcPr>
          <w:p w:rsidR="00B309FD" w:rsidRPr="00F508AF" w:rsidRDefault="00B309FD" w:rsidP="00F063AE">
            <w:pPr>
              <w:ind w:left="601"/>
              <w:jc w:val="center"/>
              <w:rPr>
                <w:b/>
                <w:sz w:val="22"/>
                <w:szCs w:val="22"/>
              </w:rPr>
            </w:pPr>
            <w:r w:rsidRPr="00F508AF">
              <w:rPr>
                <w:b/>
                <w:sz w:val="22"/>
                <w:szCs w:val="22"/>
              </w:rPr>
              <w:t>Указ № 599</w:t>
            </w:r>
            <w:r w:rsidRPr="00F508AF">
              <w:rPr>
                <w:sz w:val="22"/>
                <w:szCs w:val="22"/>
              </w:rPr>
              <w:t xml:space="preserve"> </w:t>
            </w:r>
            <w:r w:rsidRPr="00F508AF">
              <w:rPr>
                <w:b/>
                <w:sz w:val="22"/>
                <w:szCs w:val="22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auto"/>
          </w:tcPr>
          <w:p w:rsidR="00B309FD" w:rsidRPr="006A1396" w:rsidRDefault="00B309FD" w:rsidP="00B2247A">
            <w:pPr>
              <w:rPr>
                <w:sz w:val="22"/>
                <w:szCs w:val="22"/>
              </w:rPr>
            </w:pPr>
            <w:r w:rsidRPr="006A1396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7363" w:type="dxa"/>
            <w:shd w:val="clear" w:color="auto" w:fill="auto"/>
          </w:tcPr>
          <w:p w:rsidR="00B309FD" w:rsidRPr="00EF785F" w:rsidRDefault="00B309FD" w:rsidP="00B2247A">
            <w:pPr>
              <w:rPr>
                <w:sz w:val="22"/>
                <w:szCs w:val="22"/>
              </w:rPr>
            </w:pPr>
            <w:proofErr w:type="gramStart"/>
            <w:r w:rsidRPr="00EF785F">
              <w:rPr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</w:t>
            </w:r>
            <w:r w:rsidRPr="00EF785F">
              <w:rPr>
                <w:sz w:val="22"/>
                <w:szCs w:val="22"/>
              </w:rPr>
              <w:t>о</w:t>
            </w:r>
            <w:r w:rsidRPr="00EF785F">
              <w:rPr>
                <w:sz w:val="22"/>
                <w:szCs w:val="22"/>
              </w:rPr>
              <w:t>школьное образование в текущем году и численности детей в возрасте от 3 до 7 лет, находящихся в очереди на получение в текущем году дошкольн</w:t>
            </w:r>
            <w:r w:rsidRPr="00EF785F">
              <w:rPr>
                <w:sz w:val="22"/>
                <w:szCs w:val="22"/>
              </w:rPr>
              <w:t>о</w:t>
            </w:r>
            <w:r w:rsidRPr="00EF785F">
              <w:rPr>
                <w:sz w:val="22"/>
                <w:szCs w:val="22"/>
              </w:rPr>
              <w:t>го образования)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shd w:val="clear" w:color="auto" w:fill="FFFFFF"/>
          </w:tcPr>
          <w:p w:rsidR="00ED652D" w:rsidRPr="00F508AF" w:rsidRDefault="00ED652D" w:rsidP="00F063AE">
            <w:pPr>
              <w:ind w:left="601"/>
              <w:jc w:val="center"/>
              <w:rPr>
                <w:sz w:val="22"/>
                <w:szCs w:val="22"/>
              </w:rPr>
            </w:pPr>
          </w:p>
          <w:p w:rsidR="00ED652D" w:rsidRPr="00F508AF" w:rsidRDefault="00ED652D" w:rsidP="00F063AE">
            <w:pPr>
              <w:ind w:left="601"/>
              <w:rPr>
                <w:sz w:val="22"/>
                <w:szCs w:val="22"/>
              </w:rPr>
            </w:pPr>
          </w:p>
          <w:p w:rsidR="00B309FD" w:rsidRPr="00F508AF" w:rsidRDefault="00ED652D" w:rsidP="00F063AE">
            <w:pPr>
              <w:ind w:left="601"/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shd w:val="clear" w:color="auto" w:fill="FFFFFF"/>
          </w:tcPr>
          <w:p w:rsidR="00B309FD" w:rsidRPr="00F508AF" w:rsidRDefault="00B309FD" w:rsidP="00B2247A">
            <w:pPr>
              <w:jc w:val="center"/>
              <w:rPr>
                <w:sz w:val="22"/>
                <w:szCs w:val="22"/>
              </w:rPr>
            </w:pPr>
          </w:p>
          <w:p w:rsidR="00ED652D" w:rsidRPr="00F508AF" w:rsidRDefault="00ED652D" w:rsidP="00B2247A">
            <w:pPr>
              <w:jc w:val="center"/>
              <w:rPr>
                <w:sz w:val="22"/>
                <w:szCs w:val="22"/>
              </w:rPr>
            </w:pPr>
          </w:p>
          <w:p w:rsidR="00ED652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9</w:t>
            </w:r>
            <w:r w:rsidR="000D22E6">
              <w:rPr>
                <w:sz w:val="22"/>
                <w:szCs w:val="22"/>
              </w:rPr>
              <w:t>8,5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D652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Показатель </w:t>
            </w:r>
          </w:p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выполнен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auto"/>
          </w:tcPr>
          <w:p w:rsidR="00B309FD" w:rsidRPr="00F508AF" w:rsidRDefault="00B309FD" w:rsidP="00B2247A">
            <w:pPr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13.</w:t>
            </w:r>
          </w:p>
        </w:tc>
        <w:tc>
          <w:tcPr>
            <w:tcW w:w="7363" w:type="dxa"/>
            <w:shd w:val="clear" w:color="auto" w:fill="auto"/>
          </w:tcPr>
          <w:p w:rsidR="00B309FD" w:rsidRPr="00EF785F" w:rsidRDefault="00B309FD" w:rsidP="00B2247A">
            <w:pPr>
              <w:rPr>
                <w:sz w:val="22"/>
                <w:szCs w:val="22"/>
              </w:rPr>
            </w:pPr>
            <w:r w:rsidRPr="00EF785F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:rsidR="0051437B" w:rsidRPr="00F508AF" w:rsidRDefault="0051437B" w:rsidP="00F063AE">
            <w:pPr>
              <w:ind w:left="601"/>
              <w:jc w:val="center"/>
              <w:rPr>
                <w:sz w:val="22"/>
                <w:szCs w:val="22"/>
              </w:rPr>
            </w:pPr>
          </w:p>
          <w:p w:rsidR="00B309FD" w:rsidRPr="00F508AF" w:rsidRDefault="00ED652D" w:rsidP="00F063AE">
            <w:pPr>
              <w:ind w:left="601"/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:rsidR="0051437B" w:rsidRPr="00F508AF" w:rsidRDefault="0051437B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72,3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D652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Показатель </w:t>
            </w:r>
          </w:p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выполнен</w:t>
            </w:r>
          </w:p>
        </w:tc>
      </w:tr>
      <w:tr w:rsidR="00B309FD" w:rsidRPr="00F61E34" w:rsidTr="00EF02D5">
        <w:trPr>
          <w:cantSplit/>
        </w:trPr>
        <w:tc>
          <w:tcPr>
            <w:tcW w:w="15417" w:type="dxa"/>
            <w:gridSpan w:val="6"/>
            <w:shd w:val="clear" w:color="auto" w:fill="D9D9D9"/>
          </w:tcPr>
          <w:p w:rsidR="00B309FD" w:rsidRPr="00FB145D" w:rsidRDefault="00B309FD" w:rsidP="00F063AE">
            <w:pPr>
              <w:ind w:left="601"/>
              <w:jc w:val="center"/>
              <w:rPr>
                <w:b/>
                <w:sz w:val="22"/>
                <w:szCs w:val="22"/>
              </w:rPr>
            </w:pPr>
            <w:r w:rsidRPr="00FB145D">
              <w:rPr>
                <w:b/>
                <w:sz w:val="22"/>
                <w:szCs w:val="22"/>
              </w:rPr>
              <w:t>Указ № 600</w:t>
            </w:r>
            <w:r w:rsidRPr="00FB145D">
              <w:rPr>
                <w:sz w:val="22"/>
                <w:szCs w:val="22"/>
              </w:rPr>
              <w:t xml:space="preserve"> </w:t>
            </w:r>
            <w:r w:rsidRPr="00FB145D">
              <w:rPr>
                <w:b/>
                <w:sz w:val="22"/>
                <w:szCs w:val="22"/>
              </w:rPr>
              <w:t>«О мерах по обеспечению граждан Российской Федерации доступным и комфортным жильём и повышению качества жилищно-коммунальных услуг»</w:t>
            </w:r>
            <w:r w:rsidRPr="00FB145D">
              <w:rPr>
                <w:sz w:val="22"/>
                <w:szCs w:val="22"/>
              </w:rPr>
              <w:t xml:space="preserve"> 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auto"/>
          </w:tcPr>
          <w:p w:rsidR="00B309FD" w:rsidRPr="00FB145D" w:rsidRDefault="00B309FD" w:rsidP="00B2247A">
            <w:pPr>
              <w:rPr>
                <w:sz w:val="22"/>
                <w:szCs w:val="22"/>
              </w:rPr>
            </w:pPr>
            <w:r w:rsidRPr="00FB145D">
              <w:rPr>
                <w:sz w:val="22"/>
                <w:szCs w:val="22"/>
              </w:rPr>
              <w:t>14.</w:t>
            </w:r>
          </w:p>
        </w:tc>
        <w:tc>
          <w:tcPr>
            <w:tcW w:w="7363" w:type="dxa"/>
            <w:shd w:val="clear" w:color="auto" w:fill="auto"/>
          </w:tcPr>
          <w:p w:rsidR="00B309FD" w:rsidRPr="00FB145D" w:rsidRDefault="00B309FD" w:rsidP="00B2247A">
            <w:pPr>
              <w:rPr>
                <w:sz w:val="22"/>
                <w:szCs w:val="22"/>
              </w:rPr>
            </w:pPr>
            <w:r w:rsidRPr="00FB145D">
              <w:rPr>
                <w:sz w:val="22"/>
                <w:szCs w:val="22"/>
              </w:rPr>
              <w:t xml:space="preserve">Средняя стоимость 1 </w:t>
            </w:r>
            <w:proofErr w:type="spellStart"/>
            <w:r w:rsidRPr="00FB145D">
              <w:rPr>
                <w:sz w:val="22"/>
                <w:szCs w:val="22"/>
              </w:rPr>
              <w:t>кв</w:t>
            </w:r>
            <w:proofErr w:type="gramStart"/>
            <w:r w:rsidRPr="00FB145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B145D">
              <w:rPr>
                <w:sz w:val="22"/>
                <w:szCs w:val="22"/>
              </w:rPr>
              <w:t xml:space="preserve"> общей площади жилья эконом-класса (Снижение стоимости одного квадратного метра жилья на 20 процентов путём увел</w:t>
            </w:r>
            <w:r w:rsidRPr="00FB145D">
              <w:rPr>
                <w:sz w:val="22"/>
                <w:szCs w:val="22"/>
              </w:rPr>
              <w:t>и</w:t>
            </w:r>
            <w:r w:rsidRPr="00FB145D">
              <w:rPr>
                <w:sz w:val="22"/>
                <w:szCs w:val="22"/>
              </w:rPr>
              <w:t>чения объёма ввода в эксплуатацию жилья экономического класса)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9FD" w:rsidRPr="00FB145D" w:rsidRDefault="0099526E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  <w:r w:rsidR="00ED652D" w:rsidRPr="00FB145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27F81" w:rsidRPr="00FB145D" w:rsidRDefault="00D27F81" w:rsidP="00F063AE">
            <w:pPr>
              <w:ind w:left="601"/>
              <w:jc w:val="center"/>
              <w:rPr>
                <w:sz w:val="22"/>
                <w:szCs w:val="22"/>
              </w:rPr>
            </w:pPr>
          </w:p>
          <w:p w:rsidR="00D27F81" w:rsidRPr="00FB145D" w:rsidRDefault="00D27F81" w:rsidP="00F063AE">
            <w:pPr>
              <w:ind w:left="601"/>
              <w:jc w:val="center"/>
              <w:rPr>
                <w:sz w:val="22"/>
                <w:szCs w:val="22"/>
              </w:rPr>
            </w:pPr>
          </w:p>
          <w:p w:rsidR="00D27F81" w:rsidRPr="00FB145D" w:rsidRDefault="00D27F81" w:rsidP="00F063AE">
            <w:pPr>
              <w:ind w:left="601"/>
              <w:jc w:val="center"/>
              <w:rPr>
                <w:sz w:val="22"/>
                <w:szCs w:val="22"/>
              </w:rPr>
            </w:pPr>
          </w:p>
          <w:p w:rsidR="00B309FD" w:rsidRPr="00FB145D" w:rsidRDefault="0099526E" w:rsidP="00F063AE">
            <w:pPr>
              <w:ind w:left="6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  <w:r w:rsidR="00ED652D" w:rsidRPr="00FB145D">
              <w:rPr>
                <w:sz w:val="22"/>
                <w:szCs w:val="22"/>
              </w:rPr>
              <w:t>%  к  2011 г</w:t>
            </w:r>
            <w:r w:rsidR="00ED652D" w:rsidRPr="00FB145D">
              <w:rPr>
                <w:sz w:val="22"/>
                <w:szCs w:val="22"/>
              </w:rPr>
              <w:t>о</w:t>
            </w:r>
            <w:r w:rsidR="00ED652D" w:rsidRPr="00FB145D">
              <w:rPr>
                <w:sz w:val="22"/>
                <w:szCs w:val="22"/>
              </w:rPr>
              <w:t>ду</w:t>
            </w:r>
          </w:p>
        </w:tc>
        <w:tc>
          <w:tcPr>
            <w:tcW w:w="1701" w:type="dxa"/>
          </w:tcPr>
          <w:p w:rsidR="00D27F81" w:rsidRPr="00FB145D" w:rsidRDefault="00D27F81" w:rsidP="00B2247A">
            <w:pPr>
              <w:jc w:val="center"/>
              <w:rPr>
                <w:sz w:val="22"/>
                <w:szCs w:val="22"/>
              </w:rPr>
            </w:pPr>
          </w:p>
          <w:p w:rsidR="00D27F81" w:rsidRPr="00FB145D" w:rsidRDefault="00D27F81" w:rsidP="00B2247A">
            <w:pPr>
              <w:jc w:val="center"/>
              <w:rPr>
                <w:sz w:val="22"/>
                <w:szCs w:val="22"/>
              </w:rPr>
            </w:pPr>
          </w:p>
          <w:p w:rsidR="00D27F81" w:rsidRPr="00FB145D" w:rsidRDefault="00D27F81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FB145D" w:rsidRDefault="00ED652D" w:rsidP="00B2247A">
            <w:pPr>
              <w:jc w:val="center"/>
              <w:rPr>
                <w:b/>
                <w:i/>
                <w:sz w:val="22"/>
                <w:szCs w:val="22"/>
              </w:rPr>
            </w:pPr>
            <w:r w:rsidRPr="00FB145D">
              <w:rPr>
                <w:b/>
                <w:i/>
                <w:sz w:val="22"/>
                <w:szCs w:val="22"/>
              </w:rPr>
              <w:t>3,2%  к  2011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09FD" w:rsidRPr="00FB145D" w:rsidRDefault="00363654" w:rsidP="00B2247A">
            <w:pPr>
              <w:jc w:val="center"/>
              <w:rPr>
                <w:sz w:val="22"/>
                <w:szCs w:val="22"/>
              </w:rPr>
            </w:pPr>
            <w:r w:rsidRPr="00FB145D">
              <w:rPr>
                <w:sz w:val="22"/>
                <w:szCs w:val="22"/>
              </w:rPr>
              <w:t>Невыполнение данного показат</w:t>
            </w:r>
            <w:r w:rsidRPr="00FB145D">
              <w:rPr>
                <w:sz w:val="22"/>
                <w:szCs w:val="22"/>
              </w:rPr>
              <w:t>е</w:t>
            </w:r>
            <w:r w:rsidRPr="00FB145D">
              <w:rPr>
                <w:sz w:val="22"/>
                <w:szCs w:val="22"/>
              </w:rPr>
              <w:t>ля связано с ув</w:t>
            </w:r>
            <w:r w:rsidRPr="00FB145D">
              <w:rPr>
                <w:sz w:val="22"/>
                <w:szCs w:val="22"/>
              </w:rPr>
              <w:t>е</w:t>
            </w:r>
            <w:r w:rsidRPr="00FB145D">
              <w:rPr>
                <w:sz w:val="22"/>
                <w:szCs w:val="22"/>
              </w:rPr>
              <w:t>личение рыночной стоимости 1 кв. м. жилья</w:t>
            </w:r>
          </w:p>
        </w:tc>
      </w:tr>
      <w:tr w:rsidR="00B309FD" w:rsidRPr="00BC613B" w:rsidTr="00B309FD">
        <w:trPr>
          <w:cantSplit/>
        </w:trPr>
        <w:tc>
          <w:tcPr>
            <w:tcW w:w="542" w:type="dxa"/>
            <w:shd w:val="clear" w:color="auto" w:fill="auto"/>
          </w:tcPr>
          <w:p w:rsidR="00B309FD" w:rsidRPr="00BC613B" w:rsidRDefault="00B309FD" w:rsidP="00B2247A">
            <w:pPr>
              <w:rPr>
                <w:sz w:val="22"/>
                <w:szCs w:val="22"/>
              </w:rPr>
            </w:pPr>
            <w:r w:rsidRPr="00BC613B">
              <w:rPr>
                <w:sz w:val="22"/>
                <w:szCs w:val="22"/>
              </w:rPr>
              <w:t>15.</w:t>
            </w:r>
          </w:p>
        </w:tc>
        <w:tc>
          <w:tcPr>
            <w:tcW w:w="7363" w:type="dxa"/>
            <w:shd w:val="clear" w:color="auto" w:fill="auto"/>
          </w:tcPr>
          <w:p w:rsidR="00B309FD" w:rsidRPr="00BC613B" w:rsidRDefault="00EF01BB" w:rsidP="00B2247A">
            <w:pPr>
              <w:rPr>
                <w:sz w:val="22"/>
                <w:szCs w:val="22"/>
              </w:rPr>
            </w:pPr>
            <w:r w:rsidRPr="00BC61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613B">
              <w:rPr>
                <w:sz w:val="22"/>
                <w:szCs w:val="22"/>
              </w:rPr>
              <w:t>Увеличение к 2018 году объёмов (</w:t>
            </w:r>
            <w:proofErr w:type="spellStart"/>
            <w:r w:rsidRPr="00BC613B">
              <w:rPr>
                <w:sz w:val="22"/>
                <w:szCs w:val="22"/>
              </w:rPr>
              <w:t>млн.кв</w:t>
            </w:r>
            <w:proofErr w:type="gramStart"/>
            <w:r w:rsidRPr="00BC613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C613B">
              <w:rPr>
                <w:sz w:val="22"/>
                <w:szCs w:val="22"/>
              </w:rPr>
              <w:t>) ввода жилья экономического класса не менее 20 процентов относительно 2011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9FD" w:rsidRPr="00BC613B" w:rsidRDefault="0099526E" w:rsidP="00B2247A">
            <w:pPr>
              <w:jc w:val="center"/>
              <w:rPr>
                <w:sz w:val="22"/>
                <w:szCs w:val="22"/>
              </w:rPr>
            </w:pPr>
            <w:r w:rsidRPr="00BC613B">
              <w:rPr>
                <w:sz w:val="22"/>
                <w:szCs w:val="22"/>
              </w:rPr>
              <w:t>0,0224</w:t>
            </w:r>
            <w:r w:rsidR="00000B1A" w:rsidRPr="00BC613B">
              <w:rPr>
                <w:sz w:val="22"/>
                <w:szCs w:val="22"/>
              </w:rPr>
              <w:t xml:space="preserve"> млн. кв. м.</w:t>
            </w:r>
          </w:p>
        </w:tc>
        <w:tc>
          <w:tcPr>
            <w:tcW w:w="1701" w:type="dxa"/>
          </w:tcPr>
          <w:p w:rsidR="00000B1A" w:rsidRPr="00BC613B" w:rsidRDefault="0099526E" w:rsidP="00F063AE">
            <w:pPr>
              <w:ind w:left="601"/>
              <w:jc w:val="center"/>
              <w:rPr>
                <w:sz w:val="22"/>
                <w:szCs w:val="22"/>
              </w:rPr>
            </w:pPr>
            <w:r w:rsidRPr="00BC613B">
              <w:rPr>
                <w:sz w:val="22"/>
                <w:szCs w:val="22"/>
              </w:rPr>
              <w:t>0,022</w:t>
            </w:r>
            <w:r w:rsidR="00FB145D" w:rsidRPr="00BC613B">
              <w:rPr>
                <w:sz w:val="22"/>
                <w:szCs w:val="22"/>
              </w:rPr>
              <w:t>4</w:t>
            </w:r>
          </w:p>
          <w:p w:rsidR="00B309FD" w:rsidRPr="00BC613B" w:rsidRDefault="00000B1A" w:rsidP="00F063AE">
            <w:pPr>
              <w:ind w:left="601"/>
              <w:jc w:val="center"/>
              <w:rPr>
                <w:sz w:val="22"/>
                <w:szCs w:val="22"/>
              </w:rPr>
            </w:pPr>
            <w:r w:rsidRPr="00BC613B">
              <w:rPr>
                <w:sz w:val="22"/>
                <w:szCs w:val="22"/>
              </w:rPr>
              <w:t xml:space="preserve"> млн. кв. м</w:t>
            </w:r>
          </w:p>
        </w:tc>
        <w:tc>
          <w:tcPr>
            <w:tcW w:w="1701" w:type="dxa"/>
          </w:tcPr>
          <w:p w:rsidR="00B309FD" w:rsidRPr="00BC613B" w:rsidRDefault="0099526E" w:rsidP="00B2247A">
            <w:pPr>
              <w:jc w:val="center"/>
              <w:rPr>
                <w:sz w:val="22"/>
                <w:szCs w:val="22"/>
              </w:rPr>
            </w:pPr>
            <w:r w:rsidRPr="00BC613B">
              <w:rPr>
                <w:sz w:val="22"/>
                <w:szCs w:val="22"/>
              </w:rPr>
              <w:t>0,0079</w:t>
            </w:r>
          </w:p>
          <w:p w:rsidR="00000B1A" w:rsidRPr="00BC613B" w:rsidRDefault="00000B1A" w:rsidP="00B2247A">
            <w:pPr>
              <w:jc w:val="center"/>
              <w:rPr>
                <w:sz w:val="22"/>
                <w:szCs w:val="22"/>
              </w:rPr>
            </w:pPr>
            <w:r w:rsidRPr="00BC613B">
              <w:rPr>
                <w:sz w:val="22"/>
                <w:szCs w:val="22"/>
              </w:rPr>
              <w:t>млн. кв. м.</w:t>
            </w:r>
          </w:p>
          <w:p w:rsidR="00EF01BB" w:rsidRPr="00BC613B" w:rsidRDefault="00FB145D" w:rsidP="00B2247A">
            <w:pPr>
              <w:jc w:val="center"/>
              <w:rPr>
                <w:sz w:val="22"/>
                <w:szCs w:val="22"/>
              </w:rPr>
            </w:pPr>
            <w:r w:rsidRPr="00BC613B">
              <w:rPr>
                <w:sz w:val="22"/>
                <w:szCs w:val="22"/>
              </w:rPr>
              <w:t>(51</w:t>
            </w:r>
            <w:r w:rsidR="00EF01BB" w:rsidRPr="00BC613B">
              <w:rPr>
                <w:sz w:val="22"/>
                <w:szCs w:val="22"/>
              </w:rPr>
              <w:t>%)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09FD" w:rsidRPr="00BC613B" w:rsidRDefault="00AE5C76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 w:rsidR="00A7290C">
              <w:rPr>
                <w:sz w:val="22"/>
                <w:szCs w:val="22"/>
              </w:rPr>
              <w:t xml:space="preserve"> не 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</w:t>
            </w:r>
          </w:p>
        </w:tc>
      </w:tr>
      <w:tr w:rsidR="00B309FD" w:rsidRPr="00F61E34" w:rsidTr="00EF02D5">
        <w:trPr>
          <w:cantSplit/>
        </w:trPr>
        <w:tc>
          <w:tcPr>
            <w:tcW w:w="15417" w:type="dxa"/>
            <w:gridSpan w:val="6"/>
            <w:shd w:val="clear" w:color="auto" w:fill="CCCCCC"/>
          </w:tcPr>
          <w:p w:rsidR="00B309FD" w:rsidRPr="008B3BA2" w:rsidRDefault="00B309FD" w:rsidP="00F063AE">
            <w:pPr>
              <w:ind w:left="601"/>
              <w:jc w:val="center"/>
              <w:rPr>
                <w:b/>
                <w:sz w:val="22"/>
                <w:szCs w:val="22"/>
              </w:rPr>
            </w:pPr>
            <w:r w:rsidRPr="008B3BA2">
              <w:rPr>
                <w:b/>
                <w:sz w:val="22"/>
                <w:szCs w:val="22"/>
              </w:rPr>
              <w:t xml:space="preserve">Указ № 606 «О мерах по реализации демографической политики Российской Федерации» 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auto"/>
          </w:tcPr>
          <w:p w:rsidR="00B309FD" w:rsidRPr="008B3BA2" w:rsidRDefault="00B309FD" w:rsidP="00B2247A">
            <w:pPr>
              <w:rPr>
                <w:sz w:val="22"/>
                <w:szCs w:val="22"/>
              </w:rPr>
            </w:pPr>
            <w:r w:rsidRPr="008B3BA2">
              <w:rPr>
                <w:sz w:val="22"/>
                <w:szCs w:val="22"/>
              </w:rPr>
              <w:t>16.</w:t>
            </w:r>
          </w:p>
        </w:tc>
        <w:tc>
          <w:tcPr>
            <w:tcW w:w="7363" w:type="dxa"/>
            <w:shd w:val="clear" w:color="auto" w:fill="auto"/>
          </w:tcPr>
          <w:p w:rsidR="00B309FD" w:rsidRPr="008B3BA2" w:rsidRDefault="00B309FD" w:rsidP="00B2247A">
            <w:pPr>
              <w:rPr>
                <w:sz w:val="22"/>
                <w:szCs w:val="22"/>
              </w:rPr>
            </w:pPr>
            <w:r w:rsidRPr="008B3BA2">
              <w:rPr>
                <w:sz w:val="22"/>
                <w:szCs w:val="22"/>
              </w:rPr>
              <w:t>Создание условий для совмещения женщинами обязанностей по воспит</w:t>
            </w:r>
            <w:r w:rsidRPr="008B3BA2">
              <w:rPr>
                <w:sz w:val="22"/>
                <w:szCs w:val="22"/>
              </w:rPr>
              <w:t>а</w:t>
            </w:r>
            <w:r w:rsidRPr="008B3BA2">
              <w:rPr>
                <w:sz w:val="22"/>
                <w:szCs w:val="22"/>
              </w:rPr>
              <w:t>нию детей с трудовой занятостью, а также на организацию профессионал</w:t>
            </w:r>
            <w:r w:rsidRPr="008B3BA2">
              <w:rPr>
                <w:sz w:val="22"/>
                <w:szCs w:val="22"/>
              </w:rPr>
              <w:t>ь</w:t>
            </w:r>
            <w:r w:rsidRPr="008B3BA2">
              <w:rPr>
                <w:sz w:val="22"/>
                <w:szCs w:val="22"/>
              </w:rPr>
              <w:t>ного обучения (переобучение) женщин, находящихся в отпуске по уходу за ребёнком до достижения им возраста трёх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9FD" w:rsidRPr="00F61E34" w:rsidRDefault="00B309FD" w:rsidP="00B224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309FD" w:rsidRPr="008B3BA2" w:rsidRDefault="00D27F81" w:rsidP="00F063AE">
            <w:pPr>
              <w:ind w:left="601"/>
              <w:jc w:val="center"/>
              <w:rPr>
                <w:sz w:val="22"/>
                <w:szCs w:val="22"/>
              </w:rPr>
            </w:pPr>
            <w:r w:rsidRPr="008B3BA2">
              <w:rPr>
                <w:sz w:val="22"/>
                <w:szCs w:val="22"/>
              </w:rPr>
              <w:t>6 же</w:t>
            </w:r>
            <w:r w:rsidRPr="008B3BA2">
              <w:rPr>
                <w:sz w:val="22"/>
                <w:szCs w:val="22"/>
              </w:rPr>
              <w:t>н</w:t>
            </w:r>
            <w:r w:rsidRPr="008B3BA2">
              <w:rPr>
                <w:sz w:val="22"/>
                <w:szCs w:val="22"/>
              </w:rPr>
              <w:t>щин</w:t>
            </w:r>
          </w:p>
        </w:tc>
        <w:tc>
          <w:tcPr>
            <w:tcW w:w="1701" w:type="dxa"/>
          </w:tcPr>
          <w:p w:rsidR="00B309FD" w:rsidRPr="008B3BA2" w:rsidRDefault="00B466B8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09FD" w:rsidRPr="008B3BA2" w:rsidRDefault="008B3BA2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показателя планируется во 2 полугодии 2015 года</w:t>
            </w:r>
          </w:p>
        </w:tc>
      </w:tr>
    </w:tbl>
    <w:p w:rsidR="00B2247A" w:rsidRPr="00F61E34" w:rsidRDefault="00B2247A" w:rsidP="00FA4591">
      <w:pPr>
        <w:ind w:right="-81"/>
        <w:jc w:val="center"/>
        <w:rPr>
          <w:sz w:val="22"/>
          <w:szCs w:val="22"/>
          <w:highlight w:val="yellow"/>
        </w:rPr>
      </w:pPr>
    </w:p>
    <w:p w:rsidR="00825BD6" w:rsidRPr="00F61E34" w:rsidRDefault="00825BD6" w:rsidP="008B288B">
      <w:pPr>
        <w:ind w:right="-81"/>
        <w:rPr>
          <w:sz w:val="22"/>
          <w:szCs w:val="22"/>
          <w:highlight w:val="yellow"/>
        </w:rPr>
      </w:pPr>
    </w:p>
    <w:p w:rsidR="00825BD6" w:rsidRPr="00F61E34" w:rsidRDefault="00825BD6" w:rsidP="008B288B">
      <w:pPr>
        <w:ind w:right="-81"/>
        <w:rPr>
          <w:sz w:val="22"/>
          <w:szCs w:val="22"/>
          <w:highlight w:val="yellow"/>
        </w:rPr>
        <w:sectPr w:rsidR="00825BD6" w:rsidRPr="00F61E34" w:rsidSect="0091435D">
          <w:headerReference w:type="even" r:id="rId9"/>
          <w:footerReference w:type="even" r:id="rId10"/>
          <w:footerReference w:type="default" r:id="rId11"/>
          <w:pgSz w:w="16838" w:h="11906" w:orient="landscape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825BD6" w:rsidRPr="00F61E34" w:rsidRDefault="00825BD6" w:rsidP="008B288B">
      <w:pPr>
        <w:ind w:right="-81"/>
        <w:rPr>
          <w:sz w:val="22"/>
          <w:szCs w:val="22"/>
          <w:highlight w:val="yellow"/>
        </w:rPr>
      </w:pPr>
    </w:p>
    <w:p w:rsidR="00825BD6" w:rsidRPr="00F61E34" w:rsidRDefault="00825BD6" w:rsidP="008B288B">
      <w:pPr>
        <w:ind w:right="-81"/>
        <w:rPr>
          <w:sz w:val="22"/>
          <w:szCs w:val="22"/>
          <w:highlight w:val="yellow"/>
        </w:rPr>
      </w:pPr>
    </w:p>
    <w:p w:rsidR="00825BD6" w:rsidRPr="00F61E34" w:rsidRDefault="00825BD6" w:rsidP="008B288B">
      <w:pPr>
        <w:ind w:right="-81"/>
        <w:rPr>
          <w:sz w:val="22"/>
          <w:szCs w:val="22"/>
          <w:highlight w:val="yellow"/>
        </w:rPr>
      </w:pPr>
    </w:p>
    <w:p w:rsidR="000803AE" w:rsidRPr="00CE01BA" w:rsidRDefault="000803AE" w:rsidP="0026142A">
      <w:pPr>
        <w:rPr>
          <w:rFonts w:eastAsia="Calibri"/>
          <w:b/>
          <w:u w:val="single"/>
          <w:lang w:eastAsia="en-US"/>
        </w:rPr>
      </w:pPr>
      <w:r w:rsidRPr="00030812">
        <w:rPr>
          <w:sz w:val="22"/>
          <w:szCs w:val="22"/>
        </w:rPr>
        <w:tab/>
      </w:r>
      <w:r w:rsidRPr="00030812">
        <w:rPr>
          <w:rFonts w:eastAsia="Calibri"/>
          <w:b/>
          <w:u w:val="single"/>
          <w:lang w:eastAsia="en-US"/>
        </w:rPr>
        <w:t>Итоги</w:t>
      </w:r>
      <w:r w:rsidRPr="00CE01BA">
        <w:rPr>
          <w:rFonts w:eastAsia="Calibri"/>
          <w:b/>
          <w:u w:val="single"/>
          <w:lang w:eastAsia="en-US"/>
        </w:rPr>
        <w:t xml:space="preserve"> реализации Указов Президента Российской Федерации</w:t>
      </w:r>
    </w:p>
    <w:p w:rsidR="000803AE" w:rsidRPr="00CE01BA" w:rsidRDefault="000803AE" w:rsidP="000803AE">
      <w:pPr>
        <w:spacing w:after="200"/>
        <w:jc w:val="center"/>
        <w:rPr>
          <w:rFonts w:eastAsia="Calibri"/>
          <w:b/>
          <w:u w:val="single"/>
          <w:lang w:eastAsia="en-US"/>
        </w:rPr>
      </w:pPr>
      <w:r w:rsidRPr="00CE01BA">
        <w:rPr>
          <w:rFonts w:eastAsia="Calibri"/>
          <w:b/>
          <w:u w:val="single"/>
          <w:lang w:eastAsia="en-US"/>
        </w:rPr>
        <w:t>от 7 мая 2012 года за</w:t>
      </w:r>
      <w:r w:rsidR="00CE01BA">
        <w:rPr>
          <w:rFonts w:eastAsia="Calibri"/>
          <w:b/>
          <w:u w:val="single"/>
          <w:lang w:eastAsia="en-US"/>
        </w:rPr>
        <w:t xml:space="preserve"> 1 </w:t>
      </w:r>
      <w:r w:rsidR="00D124E1">
        <w:rPr>
          <w:rFonts w:eastAsia="Calibri"/>
          <w:b/>
          <w:u w:val="single"/>
          <w:lang w:eastAsia="en-US"/>
        </w:rPr>
        <w:t>полугодие</w:t>
      </w:r>
      <w:r w:rsidR="00CE01BA">
        <w:rPr>
          <w:rFonts w:eastAsia="Calibri"/>
          <w:b/>
          <w:u w:val="single"/>
          <w:lang w:eastAsia="en-US"/>
        </w:rPr>
        <w:t xml:space="preserve">  2015</w:t>
      </w:r>
      <w:r w:rsidRPr="00CE01BA">
        <w:rPr>
          <w:rFonts w:eastAsia="Calibri"/>
          <w:b/>
          <w:u w:val="single"/>
          <w:lang w:eastAsia="en-US"/>
        </w:rPr>
        <w:t xml:space="preserve"> год</w:t>
      </w:r>
      <w:r w:rsidR="00CE01BA">
        <w:rPr>
          <w:rFonts w:eastAsia="Calibri"/>
          <w:b/>
          <w:u w:val="single"/>
          <w:lang w:eastAsia="en-US"/>
        </w:rPr>
        <w:t>а</w:t>
      </w:r>
    </w:p>
    <w:p w:rsidR="000803AE" w:rsidRPr="00CE01BA" w:rsidRDefault="000803AE" w:rsidP="000803AE">
      <w:pPr>
        <w:spacing w:after="200"/>
        <w:jc w:val="center"/>
        <w:rPr>
          <w:rFonts w:eastAsia="Calibri"/>
          <w:b/>
          <w:u w:val="single"/>
          <w:lang w:eastAsia="en-US"/>
        </w:rPr>
      </w:pPr>
      <w:r w:rsidRPr="00CE01BA">
        <w:rPr>
          <w:rFonts w:eastAsia="Calibri"/>
          <w:b/>
          <w:u w:val="single"/>
          <w:lang w:eastAsia="en-US"/>
        </w:rPr>
        <w:t>на территории  МО «Чердаклинский район»</w:t>
      </w:r>
    </w:p>
    <w:p w:rsidR="000803AE" w:rsidRPr="00CE01BA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CE01BA">
        <w:rPr>
          <w:rFonts w:eastAsia="Calibri"/>
          <w:lang w:eastAsia="en-US"/>
        </w:rPr>
        <w:t xml:space="preserve">       </w:t>
      </w:r>
      <w:proofErr w:type="gramStart"/>
      <w:r w:rsidRPr="00CE01BA">
        <w:rPr>
          <w:rFonts w:eastAsia="Calibri"/>
          <w:lang w:eastAsia="en-US"/>
        </w:rPr>
        <w:t>В целях  контроля   за   реализацией  «майских»  Указов   Президента  постановлением    администрации  МО  «Чердаклинский район»     от 10.08.2012 г   создана  районная  рабочая  группа по  контролю  за  реал</w:t>
      </w:r>
      <w:r w:rsidRPr="00CE01BA">
        <w:rPr>
          <w:rFonts w:eastAsia="Calibri"/>
          <w:lang w:eastAsia="en-US"/>
        </w:rPr>
        <w:t>и</w:t>
      </w:r>
      <w:r w:rsidRPr="00CE01BA">
        <w:rPr>
          <w:rFonts w:eastAsia="Calibri"/>
          <w:lang w:eastAsia="en-US"/>
        </w:rPr>
        <w:t>зацией  Указов   Президента  РФ  от  07  мая   2012 г., постановлением    администрации      МО  «Чердаклинский       район»   №  1210  от 12.11.2012 г. утвержден  перечень   мероприятий  по  реализации  Указов    и определены  ответственные за реализацию «майских указов» (заместит</w:t>
      </w:r>
      <w:r w:rsidRPr="00CE01BA">
        <w:rPr>
          <w:rFonts w:eastAsia="Calibri"/>
          <w:lang w:eastAsia="en-US"/>
        </w:rPr>
        <w:t>е</w:t>
      </w:r>
      <w:r w:rsidRPr="00CE01BA">
        <w:rPr>
          <w:rFonts w:eastAsia="Calibri"/>
          <w:lang w:eastAsia="en-US"/>
        </w:rPr>
        <w:t>ли глав администраций, руководитель аппарата, руководители</w:t>
      </w:r>
      <w:proofErr w:type="gramEnd"/>
      <w:r w:rsidRPr="00CE01BA">
        <w:rPr>
          <w:rFonts w:eastAsia="Calibri"/>
          <w:lang w:eastAsia="en-US"/>
        </w:rPr>
        <w:t xml:space="preserve"> отраслевых подразделений).</w:t>
      </w:r>
    </w:p>
    <w:p w:rsidR="000803AE" w:rsidRPr="00CE01BA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CE01BA">
        <w:rPr>
          <w:rFonts w:eastAsia="Calibri"/>
          <w:lang w:eastAsia="en-US"/>
        </w:rPr>
        <w:t xml:space="preserve">      Отраслевыми структурными подразделениями разработаны планы м</w:t>
      </w:r>
      <w:r w:rsidRPr="00CE01BA">
        <w:rPr>
          <w:rFonts w:eastAsia="Calibri"/>
          <w:lang w:eastAsia="en-US"/>
        </w:rPr>
        <w:t>е</w:t>
      </w:r>
      <w:r w:rsidRPr="00CE01BA">
        <w:rPr>
          <w:rFonts w:eastAsia="Calibri"/>
          <w:lang w:eastAsia="en-US"/>
        </w:rPr>
        <w:t>роприятий, сетевые графики по реализации закрепленных Указов с п</w:t>
      </w:r>
      <w:r w:rsidRPr="00CE01BA">
        <w:rPr>
          <w:rFonts w:eastAsia="Calibri"/>
          <w:lang w:eastAsia="en-US"/>
        </w:rPr>
        <w:t>о</w:t>
      </w:r>
      <w:r w:rsidRPr="00CE01BA">
        <w:rPr>
          <w:rFonts w:eastAsia="Calibri"/>
          <w:lang w:eastAsia="en-US"/>
        </w:rPr>
        <w:t>квартальной разбивкой показателей.</w:t>
      </w:r>
    </w:p>
    <w:p w:rsidR="001333E4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CE01BA">
        <w:rPr>
          <w:rFonts w:eastAsia="Calibri"/>
          <w:lang w:eastAsia="en-US"/>
        </w:rPr>
        <w:t xml:space="preserve"> </w:t>
      </w:r>
      <w:r w:rsidR="00DF2B69" w:rsidRPr="00CE01BA">
        <w:rPr>
          <w:rFonts w:eastAsia="Calibri"/>
          <w:lang w:eastAsia="en-US"/>
        </w:rPr>
        <w:t xml:space="preserve">      </w:t>
      </w:r>
      <w:r w:rsidRPr="00CE01BA">
        <w:rPr>
          <w:rFonts w:eastAsia="Calibri"/>
          <w:lang w:eastAsia="en-US"/>
        </w:rPr>
        <w:t xml:space="preserve">     Администрацией муниципального образования «Чердаклинский район» осуществляется  мониторинг реализации  Указов </w:t>
      </w:r>
      <w:r w:rsidR="00DF2B69" w:rsidRPr="00CE01BA">
        <w:rPr>
          <w:rFonts w:eastAsia="Calibri"/>
          <w:lang w:eastAsia="en-US"/>
        </w:rPr>
        <w:t xml:space="preserve"> по 16</w:t>
      </w:r>
      <w:r w:rsidRPr="00CE01BA">
        <w:rPr>
          <w:rFonts w:eastAsia="Calibri"/>
          <w:lang w:eastAsia="en-US"/>
        </w:rPr>
        <w:t xml:space="preserve"> показат</w:t>
      </w:r>
      <w:r w:rsidRPr="00CE01BA">
        <w:rPr>
          <w:rFonts w:eastAsia="Calibri"/>
          <w:lang w:eastAsia="en-US"/>
        </w:rPr>
        <w:t>е</w:t>
      </w:r>
      <w:r w:rsidRPr="00CE01BA">
        <w:rPr>
          <w:rFonts w:eastAsia="Calibri"/>
          <w:lang w:eastAsia="en-US"/>
        </w:rPr>
        <w:t xml:space="preserve">лям. </w:t>
      </w:r>
      <w:r w:rsidR="001333E4" w:rsidRPr="001333E4">
        <w:rPr>
          <w:rFonts w:eastAsia="Calibri"/>
          <w:lang w:eastAsia="en-US"/>
        </w:rPr>
        <w:t>28.07.2015г. на расширенном аппаратном совещании</w:t>
      </w:r>
      <w:r w:rsidR="001333E4">
        <w:rPr>
          <w:rFonts w:eastAsia="Calibri"/>
          <w:lang w:eastAsia="en-US"/>
        </w:rPr>
        <w:t xml:space="preserve"> в администрации муниципального образования «Чердаклинский район» рассмотрены итоги реализации «майских» Указов за</w:t>
      </w:r>
      <w:r w:rsidRPr="00CE01BA">
        <w:rPr>
          <w:rFonts w:eastAsia="Calibri"/>
          <w:lang w:eastAsia="en-US"/>
        </w:rPr>
        <w:t xml:space="preserve"> </w:t>
      </w:r>
      <w:r w:rsidR="003814BC">
        <w:rPr>
          <w:rFonts w:eastAsia="Calibri"/>
          <w:lang w:eastAsia="en-US"/>
        </w:rPr>
        <w:t>1 полуго</w:t>
      </w:r>
      <w:r w:rsidR="001333E4">
        <w:rPr>
          <w:rFonts w:eastAsia="Calibri"/>
          <w:lang w:eastAsia="en-US"/>
        </w:rPr>
        <w:t>дие</w:t>
      </w:r>
      <w:r w:rsidR="003814BC">
        <w:rPr>
          <w:rFonts w:eastAsia="Calibri"/>
          <w:lang w:eastAsia="en-US"/>
        </w:rPr>
        <w:t xml:space="preserve"> 2015</w:t>
      </w:r>
      <w:r w:rsidRPr="00CE01BA">
        <w:rPr>
          <w:rFonts w:eastAsia="Calibri"/>
          <w:lang w:eastAsia="en-US"/>
        </w:rPr>
        <w:t xml:space="preserve"> года</w:t>
      </w:r>
      <w:r w:rsidR="001333E4">
        <w:rPr>
          <w:rFonts w:eastAsia="Calibri"/>
          <w:lang w:eastAsia="en-US"/>
        </w:rPr>
        <w:t>.</w:t>
      </w:r>
      <w:r w:rsidRPr="00CE01BA">
        <w:rPr>
          <w:rFonts w:eastAsia="Calibri"/>
          <w:lang w:eastAsia="en-US"/>
        </w:rPr>
        <w:t xml:space="preserve"> </w:t>
      </w:r>
    </w:p>
    <w:p w:rsidR="000803AE" w:rsidRPr="00CE01BA" w:rsidRDefault="001333E4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</w:t>
      </w:r>
      <w:r w:rsidR="000803AE" w:rsidRPr="00CE01BA">
        <w:rPr>
          <w:rFonts w:eastAsia="Calibri"/>
          <w:lang w:eastAsia="en-US"/>
        </w:rPr>
        <w:t>ыполне</w:t>
      </w:r>
      <w:r>
        <w:rPr>
          <w:rFonts w:eastAsia="Calibri"/>
          <w:lang w:eastAsia="en-US"/>
        </w:rPr>
        <w:t>ны показатели</w:t>
      </w:r>
      <w:r w:rsidR="000803AE" w:rsidRPr="00CE01BA">
        <w:rPr>
          <w:rFonts w:eastAsia="Calibri"/>
          <w:lang w:eastAsia="en-US"/>
        </w:rPr>
        <w:t>:</w:t>
      </w:r>
    </w:p>
    <w:p w:rsidR="000803AE" w:rsidRPr="00FB145D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FB145D">
        <w:rPr>
          <w:rFonts w:eastAsia="Calibri"/>
          <w:lang w:eastAsia="en-US"/>
        </w:rPr>
        <w:t xml:space="preserve">- по отрасли «Образование» -  </w:t>
      </w:r>
      <w:r w:rsidR="00AE5C76">
        <w:rPr>
          <w:rFonts w:eastAsia="Calibri"/>
          <w:b/>
          <w:lang w:eastAsia="en-US"/>
        </w:rPr>
        <w:t>4</w:t>
      </w:r>
      <w:r w:rsidRPr="00FB145D">
        <w:rPr>
          <w:rFonts w:eastAsia="Calibri"/>
          <w:b/>
          <w:lang w:eastAsia="en-US"/>
        </w:rPr>
        <w:t xml:space="preserve"> </w:t>
      </w:r>
      <w:r w:rsidRPr="00FB145D">
        <w:rPr>
          <w:rFonts w:eastAsia="Calibri"/>
          <w:lang w:eastAsia="en-US"/>
        </w:rPr>
        <w:t xml:space="preserve">показателя из 4;  </w:t>
      </w:r>
    </w:p>
    <w:p w:rsidR="000803AE" w:rsidRPr="00592CE3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592CE3">
        <w:rPr>
          <w:rFonts w:eastAsia="Calibri"/>
          <w:lang w:eastAsia="en-US"/>
        </w:rPr>
        <w:t>- в сфере культуры</w:t>
      </w:r>
      <w:r w:rsidR="0026142A" w:rsidRPr="00592CE3">
        <w:rPr>
          <w:rFonts w:eastAsia="Calibri"/>
          <w:lang w:eastAsia="en-US"/>
        </w:rPr>
        <w:t xml:space="preserve">  -</w:t>
      </w:r>
      <w:r w:rsidR="00592CE3" w:rsidRPr="00592CE3">
        <w:rPr>
          <w:rFonts w:eastAsia="Calibri"/>
          <w:lang w:eastAsia="en-US"/>
        </w:rPr>
        <w:t xml:space="preserve"> 2 показателя</w:t>
      </w:r>
      <w:r w:rsidR="004A5D2E" w:rsidRPr="00592CE3">
        <w:rPr>
          <w:rFonts w:eastAsia="Calibri"/>
          <w:lang w:eastAsia="en-US"/>
        </w:rPr>
        <w:t xml:space="preserve"> из 2 </w:t>
      </w:r>
      <w:r w:rsidR="00175541" w:rsidRPr="00592CE3">
        <w:rPr>
          <w:rFonts w:eastAsia="Calibri"/>
          <w:lang w:eastAsia="en-US"/>
        </w:rPr>
        <w:t xml:space="preserve"> (1 показатель не оценивается);</w:t>
      </w:r>
    </w:p>
    <w:p w:rsidR="000803AE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592CE3">
        <w:rPr>
          <w:rFonts w:eastAsia="Calibri"/>
          <w:lang w:eastAsia="en-US"/>
        </w:rPr>
        <w:t>- в сфере здраво</w:t>
      </w:r>
      <w:r w:rsidR="0026142A" w:rsidRPr="00592CE3">
        <w:rPr>
          <w:rFonts w:eastAsia="Calibri"/>
          <w:lang w:eastAsia="en-US"/>
        </w:rPr>
        <w:t xml:space="preserve">охранения </w:t>
      </w:r>
      <w:r w:rsidRPr="00592CE3">
        <w:rPr>
          <w:rFonts w:eastAsia="Calibri"/>
          <w:lang w:eastAsia="en-US"/>
        </w:rPr>
        <w:t xml:space="preserve"> – </w:t>
      </w:r>
      <w:r w:rsidR="00592CE3" w:rsidRPr="00592CE3">
        <w:rPr>
          <w:rFonts w:eastAsia="Calibri"/>
          <w:b/>
          <w:lang w:eastAsia="en-US"/>
        </w:rPr>
        <w:t>5</w:t>
      </w:r>
      <w:r w:rsidRPr="00592CE3">
        <w:rPr>
          <w:rFonts w:eastAsia="Calibri"/>
          <w:lang w:eastAsia="en-US"/>
        </w:rPr>
        <w:t xml:space="preserve"> </w:t>
      </w:r>
      <w:r w:rsidR="00592CE3" w:rsidRPr="00592CE3">
        <w:rPr>
          <w:rFonts w:eastAsia="Calibri"/>
          <w:lang w:eastAsia="en-US"/>
        </w:rPr>
        <w:t xml:space="preserve"> показателей</w:t>
      </w:r>
      <w:r w:rsidR="0026142A" w:rsidRPr="00592CE3">
        <w:rPr>
          <w:rFonts w:eastAsia="Calibri"/>
          <w:lang w:eastAsia="en-US"/>
        </w:rPr>
        <w:t xml:space="preserve"> из 5</w:t>
      </w:r>
      <w:r w:rsidRPr="00592CE3">
        <w:rPr>
          <w:rFonts w:eastAsia="Calibri"/>
          <w:lang w:eastAsia="en-US"/>
        </w:rPr>
        <w:t>;</w:t>
      </w:r>
    </w:p>
    <w:p w:rsidR="007546F6" w:rsidRPr="00592CE3" w:rsidRDefault="007546F6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выполнены</w:t>
      </w:r>
      <w:r w:rsidR="001333E4">
        <w:rPr>
          <w:rFonts w:eastAsia="Calibri"/>
          <w:lang w:eastAsia="en-US"/>
        </w:rPr>
        <w:t xml:space="preserve"> показатели</w:t>
      </w:r>
      <w:bookmarkStart w:id="0" w:name="_GoBack"/>
      <w:bookmarkEnd w:id="0"/>
      <w:r>
        <w:rPr>
          <w:rFonts w:eastAsia="Calibri"/>
          <w:lang w:eastAsia="en-US"/>
        </w:rPr>
        <w:t>:</w:t>
      </w:r>
    </w:p>
    <w:p w:rsidR="000803AE" w:rsidRPr="00FB145D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FB145D">
        <w:rPr>
          <w:rFonts w:eastAsia="Calibri"/>
          <w:lang w:eastAsia="en-US"/>
        </w:rPr>
        <w:t xml:space="preserve">- в сфере строительства и ЖКХ </w:t>
      </w:r>
      <w:r w:rsidR="0026142A" w:rsidRPr="00FB145D">
        <w:rPr>
          <w:rFonts w:eastAsia="Calibri"/>
          <w:lang w:eastAsia="en-US"/>
        </w:rPr>
        <w:t xml:space="preserve">- </w:t>
      </w:r>
      <w:r w:rsidRPr="00FB145D">
        <w:rPr>
          <w:rFonts w:eastAsia="Calibri"/>
          <w:lang w:eastAsia="en-US"/>
        </w:rPr>
        <w:t xml:space="preserve"> </w:t>
      </w:r>
      <w:r w:rsidR="00FC5FA4">
        <w:rPr>
          <w:rFonts w:eastAsia="Calibri"/>
          <w:b/>
          <w:lang w:eastAsia="en-US"/>
        </w:rPr>
        <w:t>2</w:t>
      </w:r>
      <w:r w:rsidR="00FC5FA4">
        <w:rPr>
          <w:rFonts w:eastAsia="Calibri"/>
          <w:lang w:eastAsia="en-US"/>
        </w:rPr>
        <w:t xml:space="preserve"> показателя</w:t>
      </w:r>
      <w:r w:rsidR="0026142A" w:rsidRPr="00FB145D">
        <w:rPr>
          <w:rFonts w:eastAsia="Calibri"/>
          <w:lang w:eastAsia="en-US"/>
        </w:rPr>
        <w:t xml:space="preserve"> из 2;</w:t>
      </w:r>
    </w:p>
    <w:p w:rsidR="000803AE" w:rsidRDefault="0026142A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592CE3">
        <w:rPr>
          <w:rFonts w:eastAsia="Calibri"/>
          <w:lang w:eastAsia="en-US"/>
        </w:rPr>
        <w:t xml:space="preserve">- в сфере социальной политики </w:t>
      </w:r>
      <w:r w:rsidRPr="00505732">
        <w:rPr>
          <w:rFonts w:eastAsia="Calibri"/>
          <w:lang w:eastAsia="en-US"/>
        </w:rPr>
        <w:t xml:space="preserve">– </w:t>
      </w:r>
      <w:r w:rsidR="00505732" w:rsidRPr="00505732">
        <w:rPr>
          <w:rFonts w:eastAsia="Calibri"/>
          <w:b/>
          <w:i/>
          <w:lang w:eastAsia="en-US"/>
        </w:rPr>
        <w:t xml:space="preserve"> </w:t>
      </w:r>
      <w:r w:rsidR="00871E24">
        <w:rPr>
          <w:rFonts w:eastAsia="Calibri"/>
          <w:b/>
          <w:i/>
          <w:lang w:eastAsia="en-US"/>
        </w:rPr>
        <w:t>2 показателя из 2.  В</w:t>
      </w:r>
      <w:r w:rsidR="00505732" w:rsidRPr="00505732">
        <w:rPr>
          <w:rFonts w:eastAsia="Calibri"/>
          <w:lang w:eastAsia="en-US"/>
        </w:rPr>
        <w:t xml:space="preserve">ыполнение данных показателей планируется в соответствии </w:t>
      </w:r>
      <w:r w:rsidR="00871E24">
        <w:rPr>
          <w:rFonts w:eastAsia="Calibri"/>
          <w:lang w:eastAsia="en-US"/>
        </w:rPr>
        <w:t>с плановыми мероприятиями во втором полугодии 2015г.</w:t>
      </w:r>
    </w:p>
    <w:p w:rsidR="00825BD6" w:rsidRPr="001D270E" w:rsidRDefault="000803AE" w:rsidP="0026142A">
      <w:pPr>
        <w:tabs>
          <w:tab w:val="left" w:pos="567"/>
        </w:tabs>
        <w:spacing w:after="200" w:line="276" w:lineRule="auto"/>
        <w:ind w:left="567"/>
        <w:jc w:val="both"/>
        <w:rPr>
          <w:sz w:val="22"/>
          <w:szCs w:val="22"/>
        </w:rPr>
      </w:pPr>
      <w:r w:rsidRPr="00592CE3">
        <w:rPr>
          <w:rFonts w:eastAsia="Calibri"/>
          <w:lang w:eastAsia="en-US"/>
        </w:rPr>
        <w:t xml:space="preserve">    </w:t>
      </w:r>
    </w:p>
    <w:sectPr w:rsidR="00825BD6" w:rsidRPr="001D270E" w:rsidSect="00825BD6">
      <w:pgSz w:w="11906" w:h="16838"/>
      <w:pgMar w:top="1134" w:right="1701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EC" w:rsidRDefault="00B214EC">
      <w:r>
        <w:separator/>
      </w:r>
    </w:p>
  </w:endnote>
  <w:endnote w:type="continuationSeparator" w:id="0">
    <w:p w:rsidR="00B214EC" w:rsidRDefault="00B2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6D" w:rsidRDefault="000D60BC" w:rsidP="003B00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25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56D" w:rsidRDefault="00E7256D" w:rsidP="00BB77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6D" w:rsidRDefault="00E7256D" w:rsidP="00902153">
    <w:pPr>
      <w:pStyle w:val="a5"/>
      <w:framePr w:wrap="around" w:vAnchor="text" w:hAnchor="margin" w:xAlign="right" w:y="1"/>
      <w:rPr>
        <w:rStyle w:val="a6"/>
      </w:rPr>
    </w:pPr>
  </w:p>
  <w:p w:rsidR="00E7256D" w:rsidRPr="005D5A5C" w:rsidRDefault="00E7256D" w:rsidP="00942AB9">
    <w:pPr>
      <w:spacing w:line="48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EC" w:rsidRDefault="00B214EC">
      <w:r>
        <w:separator/>
      </w:r>
    </w:p>
  </w:footnote>
  <w:footnote w:type="continuationSeparator" w:id="0">
    <w:p w:rsidR="00B214EC" w:rsidRDefault="00B2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6D" w:rsidRDefault="000D60BC" w:rsidP="0071777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25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56D" w:rsidRDefault="00E725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A7258C"/>
    <w:multiLevelType w:val="hybridMultilevel"/>
    <w:tmpl w:val="B0BA4D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902A4"/>
    <w:multiLevelType w:val="hybridMultilevel"/>
    <w:tmpl w:val="58288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04B17"/>
    <w:multiLevelType w:val="hybridMultilevel"/>
    <w:tmpl w:val="FC7A5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AD"/>
    <w:rsid w:val="00000B1A"/>
    <w:rsid w:val="0000185B"/>
    <w:rsid w:val="0000737E"/>
    <w:rsid w:val="00007E13"/>
    <w:rsid w:val="00026DBA"/>
    <w:rsid w:val="00027824"/>
    <w:rsid w:val="000278C1"/>
    <w:rsid w:val="00027FEB"/>
    <w:rsid w:val="00030812"/>
    <w:rsid w:val="000446B8"/>
    <w:rsid w:val="000603D1"/>
    <w:rsid w:val="000608C1"/>
    <w:rsid w:val="00076696"/>
    <w:rsid w:val="000803AE"/>
    <w:rsid w:val="00080ABE"/>
    <w:rsid w:val="000864DE"/>
    <w:rsid w:val="000936E3"/>
    <w:rsid w:val="000A67DE"/>
    <w:rsid w:val="000D22E6"/>
    <w:rsid w:val="000D60BC"/>
    <w:rsid w:val="000E4707"/>
    <w:rsid w:val="000F001D"/>
    <w:rsid w:val="000F3C23"/>
    <w:rsid w:val="000F69C0"/>
    <w:rsid w:val="00100442"/>
    <w:rsid w:val="00100535"/>
    <w:rsid w:val="00104A0F"/>
    <w:rsid w:val="00114320"/>
    <w:rsid w:val="00115AB2"/>
    <w:rsid w:val="001218F0"/>
    <w:rsid w:val="001231F9"/>
    <w:rsid w:val="00126C9C"/>
    <w:rsid w:val="001333E4"/>
    <w:rsid w:val="00144749"/>
    <w:rsid w:val="00151322"/>
    <w:rsid w:val="00160E73"/>
    <w:rsid w:val="00161D40"/>
    <w:rsid w:val="00165FCE"/>
    <w:rsid w:val="00175541"/>
    <w:rsid w:val="001872F0"/>
    <w:rsid w:val="00190BF9"/>
    <w:rsid w:val="001A3505"/>
    <w:rsid w:val="001A3F98"/>
    <w:rsid w:val="001B2397"/>
    <w:rsid w:val="001C3F58"/>
    <w:rsid w:val="001C6870"/>
    <w:rsid w:val="001C7FF0"/>
    <w:rsid w:val="001D270E"/>
    <w:rsid w:val="001D4184"/>
    <w:rsid w:val="001F7ACE"/>
    <w:rsid w:val="00203757"/>
    <w:rsid w:val="00214058"/>
    <w:rsid w:val="002242D9"/>
    <w:rsid w:val="002248CA"/>
    <w:rsid w:val="00225ACE"/>
    <w:rsid w:val="00236F8C"/>
    <w:rsid w:val="00237DFC"/>
    <w:rsid w:val="00244EE6"/>
    <w:rsid w:val="00247920"/>
    <w:rsid w:val="00253862"/>
    <w:rsid w:val="0026142A"/>
    <w:rsid w:val="00261D78"/>
    <w:rsid w:val="002654D9"/>
    <w:rsid w:val="00266E04"/>
    <w:rsid w:val="00267DB2"/>
    <w:rsid w:val="00271D03"/>
    <w:rsid w:val="00273691"/>
    <w:rsid w:val="00282748"/>
    <w:rsid w:val="00286016"/>
    <w:rsid w:val="0029259F"/>
    <w:rsid w:val="002A6C94"/>
    <w:rsid w:val="002A7CC4"/>
    <w:rsid w:val="002B1215"/>
    <w:rsid w:val="002C1FDF"/>
    <w:rsid w:val="002D0AE6"/>
    <w:rsid w:val="002E01B1"/>
    <w:rsid w:val="002E097F"/>
    <w:rsid w:val="002F60F9"/>
    <w:rsid w:val="00305553"/>
    <w:rsid w:val="003143DA"/>
    <w:rsid w:val="003169E6"/>
    <w:rsid w:val="00321121"/>
    <w:rsid w:val="00322693"/>
    <w:rsid w:val="00341BDD"/>
    <w:rsid w:val="00345E17"/>
    <w:rsid w:val="00346E76"/>
    <w:rsid w:val="00354A89"/>
    <w:rsid w:val="003571CD"/>
    <w:rsid w:val="0036126C"/>
    <w:rsid w:val="00362A66"/>
    <w:rsid w:val="00363654"/>
    <w:rsid w:val="00363AB5"/>
    <w:rsid w:val="00366C4E"/>
    <w:rsid w:val="00373342"/>
    <w:rsid w:val="003814BC"/>
    <w:rsid w:val="00385FBE"/>
    <w:rsid w:val="003A1662"/>
    <w:rsid w:val="003A4726"/>
    <w:rsid w:val="003B0075"/>
    <w:rsid w:val="003B2B58"/>
    <w:rsid w:val="003D66F8"/>
    <w:rsid w:val="003D6CDD"/>
    <w:rsid w:val="003E7F26"/>
    <w:rsid w:val="003F30D5"/>
    <w:rsid w:val="003F3949"/>
    <w:rsid w:val="003F7EBB"/>
    <w:rsid w:val="00434E6E"/>
    <w:rsid w:val="00442B7B"/>
    <w:rsid w:val="00455CA9"/>
    <w:rsid w:val="00457603"/>
    <w:rsid w:val="00480059"/>
    <w:rsid w:val="0048605B"/>
    <w:rsid w:val="00497EBF"/>
    <w:rsid w:val="004A403D"/>
    <w:rsid w:val="004A5D2E"/>
    <w:rsid w:val="004B0E11"/>
    <w:rsid w:val="004C3B5E"/>
    <w:rsid w:val="004D09AD"/>
    <w:rsid w:val="004F3F32"/>
    <w:rsid w:val="00500F5A"/>
    <w:rsid w:val="00505732"/>
    <w:rsid w:val="0051437B"/>
    <w:rsid w:val="00521B99"/>
    <w:rsid w:val="00524598"/>
    <w:rsid w:val="00541CFA"/>
    <w:rsid w:val="00542209"/>
    <w:rsid w:val="00546270"/>
    <w:rsid w:val="00546914"/>
    <w:rsid w:val="005478C4"/>
    <w:rsid w:val="00553CB9"/>
    <w:rsid w:val="00556726"/>
    <w:rsid w:val="00560406"/>
    <w:rsid w:val="00560847"/>
    <w:rsid w:val="00577864"/>
    <w:rsid w:val="00581DF6"/>
    <w:rsid w:val="005841B4"/>
    <w:rsid w:val="00592914"/>
    <w:rsid w:val="00592CE3"/>
    <w:rsid w:val="005A4BE8"/>
    <w:rsid w:val="005B367B"/>
    <w:rsid w:val="005B72FD"/>
    <w:rsid w:val="005C1870"/>
    <w:rsid w:val="005C5286"/>
    <w:rsid w:val="005D0EBF"/>
    <w:rsid w:val="005D5A5C"/>
    <w:rsid w:val="005F07A0"/>
    <w:rsid w:val="0062334A"/>
    <w:rsid w:val="00632B83"/>
    <w:rsid w:val="00640B2E"/>
    <w:rsid w:val="006A1396"/>
    <w:rsid w:val="006A603A"/>
    <w:rsid w:val="006B0F57"/>
    <w:rsid w:val="006B6051"/>
    <w:rsid w:val="006D358A"/>
    <w:rsid w:val="006D619A"/>
    <w:rsid w:val="00706D5A"/>
    <w:rsid w:val="00717777"/>
    <w:rsid w:val="007314B1"/>
    <w:rsid w:val="007330A3"/>
    <w:rsid w:val="007371CA"/>
    <w:rsid w:val="00750C98"/>
    <w:rsid w:val="0075356E"/>
    <w:rsid w:val="007546F6"/>
    <w:rsid w:val="00762A77"/>
    <w:rsid w:val="0077395E"/>
    <w:rsid w:val="007770F5"/>
    <w:rsid w:val="007A51CC"/>
    <w:rsid w:val="007B4330"/>
    <w:rsid w:val="007B60A1"/>
    <w:rsid w:val="007D21F1"/>
    <w:rsid w:val="007D2342"/>
    <w:rsid w:val="007D5C4C"/>
    <w:rsid w:val="007F1531"/>
    <w:rsid w:val="00802023"/>
    <w:rsid w:val="00813707"/>
    <w:rsid w:val="008231C3"/>
    <w:rsid w:val="00825BD6"/>
    <w:rsid w:val="008264A7"/>
    <w:rsid w:val="00826D70"/>
    <w:rsid w:val="00835211"/>
    <w:rsid w:val="008375CB"/>
    <w:rsid w:val="00852B78"/>
    <w:rsid w:val="00855400"/>
    <w:rsid w:val="00860286"/>
    <w:rsid w:val="00860D33"/>
    <w:rsid w:val="008679F9"/>
    <w:rsid w:val="00871997"/>
    <w:rsid w:val="00871E24"/>
    <w:rsid w:val="0088404B"/>
    <w:rsid w:val="00884876"/>
    <w:rsid w:val="00897DDD"/>
    <w:rsid w:val="008B03C2"/>
    <w:rsid w:val="008B288B"/>
    <w:rsid w:val="008B3BA2"/>
    <w:rsid w:val="008D09B6"/>
    <w:rsid w:val="008D7DD7"/>
    <w:rsid w:val="008E4D08"/>
    <w:rsid w:val="008F0CEB"/>
    <w:rsid w:val="008F5076"/>
    <w:rsid w:val="008F7F4A"/>
    <w:rsid w:val="00902153"/>
    <w:rsid w:val="00910CF2"/>
    <w:rsid w:val="0091435D"/>
    <w:rsid w:val="009412B7"/>
    <w:rsid w:val="00942AB9"/>
    <w:rsid w:val="00950549"/>
    <w:rsid w:val="0095681D"/>
    <w:rsid w:val="00956925"/>
    <w:rsid w:val="00956F5F"/>
    <w:rsid w:val="00963E10"/>
    <w:rsid w:val="009651B3"/>
    <w:rsid w:val="0097081D"/>
    <w:rsid w:val="0097530C"/>
    <w:rsid w:val="00975CF1"/>
    <w:rsid w:val="009766A2"/>
    <w:rsid w:val="00982E2F"/>
    <w:rsid w:val="00983636"/>
    <w:rsid w:val="0099526E"/>
    <w:rsid w:val="00995FAA"/>
    <w:rsid w:val="009A673B"/>
    <w:rsid w:val="009A7909"/>
    <w:rsid w:val="009B33DF"/>
    <w:rsid w:val="009B5AE1"/>
    <w:rsid w:val="009C2EC2"/>
    <w:rsid w:val="009D10AA"/>
    <w:rsid w:val="009E093F"/>
    <w:rsid w:val="00A10769"/>
    <w:rsid w:val="00A238C5"/>
    <w:rsid w:val="00A23CF6"/>
    <w:rsid w:val="00A27A3D"/>
    <w:rsid w:val="00A3120B"/>
    <w:rsid w:val="00A42CC4"/>
    <w:rsid w:val="00A5061F"/>
    <w:rsid w:val="00A56722"/>
    <w:rsid w:val="00A57B7A"/>
    <w:rsid w:val="00A615E1"/>
    <w:rsid w:val="00A61967"/>
    <w:rsid w:val="00A71713"/>
    <w:rsid w:val="00A7290C"/>
    <w:rsid w:val="00A87704"/>
    <w:rsid w:val="00AA208B"/>
    <w:rsid w:val="00AC3A51"/>
    <w:rsid w:val="00AE5C76"/>
    <w:rsid w:val="00AE7D90"/>
    <w:rsid w:val="00AF0D2C"/>
    <w:rsid w:val="00B016F0"/>
    <w:rsid w:val="00B039CC"/>
    <w:rsid w:val="00B03BEA"/>
    <w:rsid w:val="00B0680D"/>
    <w:rsid w:val="00B07DEA"/>
    <w:rsid w:val="00B14C27"/>
    <w:rsid w:val="00B157C0"/>
    <w:rsid w:val="00B16B88"/>
    <w:rsid w:val="00B214EC"/>
    <w:rsid w:val="00B2247A"/>
    <w:rsid w:val="00B309FD"/>
    <w:rsid w:val="00B42388"/>
    <w:rsid w:val="00B428A1"/>
    <w:rsid w:val="00B466B8"/>
    <w:rsid w:val="00B53DAD"/>
    <w:rsid w:val="00B569C9"/>
    <w:rsid w:val="00B57AAD"/>
    <w:rsid w:val="00B61B4F"/>
    <w:rsid w:val="00B62466"/>
    <w:rsid w:val="00B6702F"/>
    <w:rsid w:val="00B67B22"/>
    <w:rsid w:val="00B91198"/>
    <w:rsid w:val="00B93136"/>
    <w:rsid w:val="00BB411A"/>
    <w:rsid w:val="00BB55B6"/>
    <w:rsid w:val="00BB77C2"/>
    <w:rsid w:val="00BC239E"/>
    <w:rsid w:val="00BC613B"/>
    <w:rsid w:val="00BC7E7C"/>
    <w:rsid w:val="00BD0ECB"/>
    <w:rsid w:val="00BE0893"/>
    <w:rsid w:val="00BF48AB"/>
    <w:rsid w:val="00C00280"/>
    <w:rsid w:val="00C16565"/>
    <w:rsid w:val="00C3605F"/>
    <w:rsid w:val="00C4153F"/>
    <w:rsid w:val="00C553B3"/>
    <w:rsid w:val="00C55A55"/>
    <w:rsid w:val="00C85FA7"/>
    <w:rsid w:val="00CA2972"/>
    <w:rsid w:val="00CB45B1"/>
    <w:rsid w:val="00CB55D6"/>
    <w:rsid w:val="00CB5BDF"/>
    <w:rsid w:val="00CC4564"/>
    <w:rsid w:val="00CD0F80"/>
    <w:rsid w:val="00CE01BA"/>
    <w:rsid w:val="00CE243C"/>
    <w:rsid w:val="00CE2B07"/>
    <w:rsid w:val="00CE3843"/>
    <w:rsid w:val="00D0031C"/>
    <w:rsid w:val="00D04F60"/>
    <w:rsid w:val="00D06243"/>
    <w:rsid w:val="00D07ED5"/>
    <w:rsid w:val="00D10FC3"/>
    <w:rsid w:val="00D124E1"/>
    <w:rsid w:val="00D12E6C"/>
    <w:rsid w:val="00D13BFA"/>
    <w:rsid w:val="00D15E06"/>
    <w:rsid w:val="00D20C8F"/>
    <w:rsid w:val="00D21B1C"/>
    <w:rsid w:val="00D22D03"/>
    <w:rsid w:val="00D27F81"/>
    <w:rsid w:val="00D3244E"/>
    <w:rsid w:val="00D34098"/>
    <w:rsid w:val="00D5048F"/>
    <w:rsid w:val="00D50BA3"/>
    <w:rsid w:val="00D5530F"/>
    <w:rsid w:val="00D621A6"/>
    <w:rsid w:val="00D64473"/>
    <w:rsid w:val="00D67D28"/>
    <w:rsid w:val="00D72D91"/>
    <w:rsid w:val="00D7373D"/>
    <w:rsid w:val="00D75123"/>
    <w:rsid w:val="00D84219"/>
    <w:rsid w:val="00D97427"/>
    <w:rsid w:val="00D9788B"/>
    <w:rsid w:val="00DA0CBF"/>
    <w:rsid w:val="00DB0745"/>
    <w:rsid w:val="00DB20FB"/>
    <w:rsid w:val="00DC0E28"/>
    <w:rsid w:val="00DC4571"/>
    <w:rsid w:val="00DD2B20"/>
    <w:rsid w:val="00DD645F"/>
    <w:rsid w:val="00DE26FE"/>
    <w:rsid w:val="00DE4508"/>
    <w:rsid w:val="00DF2B69"/>
    <w:rsid w:val="00E200EE"/>
    <w:rsid w:val="00E400F6"/>
    <w:rsid w:val="00E442A3"/>
    <w:rsid w:val="00E528F6"/>
    <w:rsid w:val="00E537CF"/>
    <w:rsid w:val="00E66BE0"/>
    <w:rsid w:val="00E708A4"/>
    <w:rsid w:val="00E7256D"/>
    <w:rsid w:val="00E85C92"/>
    <w:rsid w:val="00E90940"/>
    <w:rsid w:val="00E96D06"/>
    <w:rsid w:val="00EB3EAE"/>
    <w:rsid w:val="00ED652D"/>
    <w:rsid w:val="00EF01BB"/>
    <w:rsid w:val="00EF02D5"/>
    <w:rsid w:val="00EF550A"/>
    <w:rsid w:val="00EF785F"/>
    <w:rsid w:val="00F063AE"/>
    <w:rsid w:val="00F13613"/>
    <w:rsid w:val="00F178D6"/>
    <w:rsid w:val="00F17D28"/>
    <w:rsid w:val="00F17F86"/>
    <w:rsid w:val="00F508AF"/>
    <w:rsid w:val="00F605BF"/>
    <w:rsid w:val="00F61E34"/>
    <w:rsid w:val="00F642EB"/>
    <w:rsid w:val="00F77F6C"/>
    <w:rsid w:val="00F803D4"/>
    <w:rsid w:val="00F82DEC"/>
    <w:rsid w:val="00F9373A"/>
    <w:rsid w:val="00F9690E"/>
    <w:rsid w:val="00FA31A1"/>
    <w:rsid w:val="00FA4591"/>
    <w:rsid w:val="00FB145D"/>
    <w:rsid w:val="00FC43C4"/>
    <w:rsid w:val="00FC5FA4"/>
    <w:rsid w:val="00FC6B15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AD"/>
    <w:rPr>
      <w:sz w:val="28"/>
      <w:szCs w:val="28"/>
    </w:rPr>
  </w:style>
  <w:style w:type="paragraph" w:styleId="2">
    <w:name w:val="heading 2"/>
    <w:basedOn w:val="a"/>
    <w:next w:val="a"/>
    <w:qFormat/>
    <w:rsid w:val="00963E1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DAD"/>
    <w:rPr>
      <w:color w:val="0000FF"/>
      <w:u w:val="single"/>
    </w:rPr>
  </w:style>
  <w:style w:type="table" w:styleId="a4">
    <w:name w:val="Table Grid"/>
    <w:basedOn w:val="a1"/>
    <w:rsid w:val="00B5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B77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C2"/>
  </w:style>
  <w:style w:type="paragraph" w:styleId="a7">
    <w:name w:val="header"/>
    <w:basedOn w:val="a"/>
    <w:rsid w:val="00BB77C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7530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8404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AD"/>
    <w:rPr>
      <w:sz w:val="28"/>
      <w:szCs w:val="28"/>
    </w:rPr>
  </w:style>
  <w:style w:type="paragraph" w:styleId="2">
    <w:name w:val="heading 2"/>
    <w:basedOn w:val="a"/>
    <w:next w:val="a"/>
    <w:qFormat/>
    <w:rsid w:val="00963E1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DAD"/>
    <w:rPr>
      <w:color w:val="0000FF"/>
      <w:u w:val="single"/>
    </w:rPr>
  </w:style>
  <w:style w:type="table" w:styleId="a4">
    <w:name w:val="Table Grid"/>
    <w:basedOn w:val="a1"/>
    <w:rsid w:val="00B5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B77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C2"/>
  </w:style>
  <w:style w:type="paragraph" w:styleId="a7">
    <w:name w:val="header"/>
    <w:basedOn w:val="a"/>
    <w:rsid w:val="00BB77C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7530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8404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361F-ADF5-4500-A7A0-002FD314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AUO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</dc:creator>
  <cp:lastModifiedBy>Софронова ЕН</cp:lastModifiedBy>
  <cp:revision>25</cp:revision>
  <cp:lastPrinted>2015-04-14T08:28:00Z</cp:lastPrinted>
  <dcterms:created xsi:type="dcterms:W3CDTF">2015-07-28T08:59:00Z</dcterms:created>
  <dcterms:modified xsi:type="dcterms:W3CDTF">2015-07-28T10:08:00Z</dcterms:modified>
</cp:coreProperties>
</file>