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F0" w:rsidRDefault="005F31F0" w:rsidP="005F31F0">
      <w:pPr>
        <w:tabs>
          <w:tab w:val="left" w:pos="102"/>
        </w:tabs>
        <w:jc w:val="center"/>
      </w:pPr>
      <w:bookmarkStart w:id="0" w:name="OLE_LINK4"/>
      <w:bookmarkStart w:id="1" w:name="OLE_LINK5"/>
    </w:p>
    <w:bookmarkEnd w:id="0"/>
    <w:bookmarkEnd w:id="1"/>
    <w:p w:rsidR="005F31F0" w:rsidRPr="002065F7" w:rsidRDefault="005F31F0" w:rsidP="005F31F0">
      <w:pPr>
        <w:jc w:val="center"/>
        <w:rPr>
          <w:b/>
          <w:sz w:val="26"/>
          <w:szCs w:val="26"/>
        </w:rPr>
      </w:pPr>
      <w:r w:rsidRPr="00E2081B">
        <w:rPr>
          <w:b/>
          <w:bCs/>
          <w:sz w:val="28"/>
          <w:szCs w:val="28"/>
        </w:rPr>
        <w:tab/>
      </w:r>
      <w:bookmarkStart w:id="2" w:name="OLE_LINK6"/>
      <w:bookmarkStart w:id="3" w:name="OLE_LINK7"/>
      <w:bookmarkStart w:id="4" w:name="_GoBack"/>
      <w:r w:rsidRPr="002065F7">
        <w:rPr>
          <w:b/>
          <w:sz w:val="26"/>
          <w:szCs w:val="26"/>
        </w:rPr>
        <w:t>Сообщение</w:t>
      </w:r>
    </w:p>
    <w:p w:rsidR="005F31F0" w:rsidRPr="002065F7" w:rsidRDefault="005F31F0" w:rsidP="005F31F0">
      <w:pPr>
        <w:jc w:val="center"/>
        <w:rPr>
          <w:b/>
          <w:sz w:val="26"/>
          <w:szCs w:val="26"/>
        </w:rPr>
      </w:pPr>
      <w:r w:rsidRPr="002065F7">
        <w:rPr>
          <w:b/>
          <w:sz w:val="26"/>
          <w:szCs w:val="26"/>
        </w:rPr>
        <w:t xml:space="preserve">об итогах аукциона по продаже </w:t>
      </w:r>
      <w:r w:rsidR="00953C87">
        <w:rPr>
          <w:b/>
          <w:sz w:val="26"/>
          <w:szCs w:val="26"/>
        </w:rPr>
        <w:t>муниципального имущества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126"/>
        <w:gridCol w:w="2552"/>
        <w:gridCol w:w="1559"/>
        <w:gridCol w:w="3544"/>
      </w:tblGrid>
      <w:tr w:rsidR="005F31F0" w:rsidRPr="006763FD" w:rsidTr="00615400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bookmarkEnd w:id="4"/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№ 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Дата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Наименование организатора торгов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763FD">
              <w:rPr>
                <w:b/>
              </w:rPr>
              <w:t>Наименование органа государственной власти или органа местного самоуправления, принявших решение о проведении торгов, реквизиты указанного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Имя (наименование) победителя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0" w:rsidRPr="006763FD" w:rsidRDefault="005F31F0" w:rsidP="0061540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763FD">
              <w:rPr>
                <w:b/>
              </w:rPr>
              <w:t>Местоположение (адрес), площадь, границы, кадаст</w:t>
            </w:r>
            <w:r w:rsidR="00615400">
              <w:rPr>
                <w:b/>
              </w:rPr>
              <w:t>ровый номер</w:t>
            </w:r>
          </w:p>
        </w:tc>
      </w:tr>
      <w:tr w:rsidR="005F31F0" w:rsidRPr="006763FD" w:rsidTr="00615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</w:tr>
      <w:tr w:rsidR="005F31F0" w:rsidRPr="006763FD" w:rsidTr="00615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</w:tr>
      <w:tr w:rsidR="005F31F0" w:rsidRPr="006763FD" w:rsidTr="00615400">
        <w:trPr>
          <w:trHeight w:val="4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r w:rsidRPr="006763F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D01D19">
            <w:r>
              <w:t>18</w:t>
            </w:r>
            <w:r w:rsidR="00D01D19">
              <w:t>.12</w:t>
            </w:r>
            <w:r w:rsidRPr="006763FD">
              <w:t>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r w:rsidRPr="006763FD">
      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5F31F0" w:rsidRDefault="005F31F0" w:rsidP="005F31F0">
            <w:pPr>
              <w:jc w:val="both"/>
              <w:rPr>
                <w:sz w:val="22"/>
                <w:szCs w:val="22"/>
              </w:rPr>
            </w:pPr>
            <w:r w:rsidRPr="005F31F0">
              <w:rPr>
                <w:sz w:val="22"/>
                <w:szCs w:val="22"/>
              </w:rPr>
              <w:t>Прогнозны</w:t>
            </w:r>
            <w:r>
              <w:rPr>
                <w:sz w:val="22"/>
                <w:szCs w:val="22"/>
              </w:rPr>
              <w:t>й</w:t>
            </w:r>
            <w:r w:rsidRPr="005F31F0">
              <w:rPr>
                <w:sz w:val="22"/>
                <w:szCs w:val="22"/>
              </w:rPr>
              <w:t xml:space="preserve"> план (программ</w:t>
            </w:r>
            <w:r>
              <w:rPr>
                <w:sz w:val="22"/>
                <w:szCs w:val="22"/>
              </w:rPr>
              <w:t>а</w:t>
            </w:r>
            <w:r w:rsidRPr="005F31F0">
              <w:rPr>
                <w:sz w:val="22"/>
                <w:szCs w:val="22"/>
              </w:rPr>
              <w:t>) приватизации муниципального имущества муниципального образования «Чердаклинский район» Ульяновской области, утвержденны</w:t>
            </w:r>
            <w:r>
              <w:rPr>
                <w:sz w:val="22"/>
                <w:szCs w:val="22"/>
              </w:rPr>
              <w:t>й</w:t>
            </w:r>
            <w:r w:rsidRPr="005F31F0">
              <w:rPr>
                <w:sz w:val="22"/>
                <w:szCs w:val="22"/>
              </w:rPr>
              <w:t xml:space="preserve"> решением совета депутатов муниципального образования «Чердаклинский район» Ульяновской области №106 от 26.12.2014г.</w:t>
            </w:r>
          </w:p>
          <w:p w:rsidR="005F31F0" w:rsidRPr="004C5775" w:rsidRDefault="005F31F0" w:rsidP="00CF16CB">
            <w:pPr>
              <w:tabs>
                <w:tab w:val="left" w:pos="1080"/>
                <w:tab w:val="left" w:pos="768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15400" w:rsidRDefault="00615400" w:rsidP="00CF16CB">
            <w:pPr>
              <w:rPr>
                <w:sz w:val="22"/>
                <w:szCs w:val="22"/>
              </w:rPr>
            </w:pPr>
            <w:r w:rsidRPr="00615400">
              <w:rPr>
                <w:sz w:val="22"/>
                <w:szCs w:val="22"/>
              </w:rPr>
              <w:t>ООО «Строительно-монтажное управление Авиастар»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00" w:rsidRDefault="00615400" w:rsidP="0061540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Оздоровительный лагерь «Тимуровец», назначение: нежилое, 1-2 – этажный, (подземных этажей - 1), общая площадь, 2763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, инв. № 006117, лит. А,Б,б,В,в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,Е,е,Ж,ж,И,и,К,к,Л,М,Н,П,Р,р,С,С1,С2,с,Т,т,Ф,ф,Х,х,Ц,Ц1,Ч,Ш,Э,Г,Г1,Г2,У,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 xml:space="preserve">, адрес объекта: </w:t>
            </w:r>
            <w:r>
              <w:rPr>
                <w:sz w:val="24"/>
                <w:szCs w:val="24"/>
              </w:rPr>
              <w:t xml:space="preserve">Ульяновская область, Чердаклинский  район, Ульяновский </w:t>
            </w:r>
            <w:proofErr w:type="spellStart"/>
            <w:r>
              <w:rPr>
                <w:sz w:val="24"/>
                <w:szCs w:val="24"/>
              </w:rPr>
              <w:t>Мехлесхоз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Чердаклинское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лесничество, квартал 41</w:t>
            </w:r>
          </w:p>
          <w:p w:rsidR="00615400" w:rsidRDefault="00615400" w:rsidP="00615400">
            <w:pPr>
              <w:ind w:left="157"/>
              <w:jc w:val="both"/>
              <w:rPr>
                <w:sz w:val="22"/>
                <w:szCs w:val="22"/>
              </w:rPr>
            </w:pPr>
          </w:p>
          <w:p w:rsidR="00615400" w:rsidRPr="00BB31C3" w:rsidRDefault="00615400" w:rsidP="0061540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Одновременно с Оздоровительным лагерем «Тимуровец», победителю торгов в соответствии с частью 5 статьи 28 Федерального закона от 21.12.2001 № 178-ФЗ «О приватизации государственного и муниципального имущества» отчуждается земельный участок, категория земель: земли особо охраняемых территорий и объектов, разрешенное использование: для размещения пионерского лагеря,  кадастровый номер 73:21:020101:15 по рыночной стоимости </w:t>
            </w:r>
            <w:r w:rsidRPr="00BB31C3">
              <w:rPr>
                <w:sz w:val="22"/>
                <w:szCs w:val="22"/>
              </w:rPr>
              <w:t>5322500,00 рублей.</w:t>
            </w:r>
            <w:proofErr w:type="gramEnd"/>
            <w:r w:rsidRPr="00BB31C3">
              <w:rPr>
                <w:sz w:val="22"/>
                <w:szCs w:val="22"/>
              </w:rPr>
              <w:t xml:space="preserve"> Ограничения не зарегистрированы.</w:t>
            </w:r>
          </w:p>
          <w:p w:rsidR="005F31F0" w:rsidRPr="00FF524E" w:rsidRDefault="005F31F0" w:rsidP="00CF16CB"/>
        </w:tc>
      </w:tr>
      <w:tr w:rsidR="005F31F0" w:rsidRPr="006763FD" w:rsidTr="00615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</w:tr>
    </w:tbl>
    <w:p w:rsidR="005F31F0" w:rsidRPr="00D941AD" w:rsidRDefault="005F31F0" w:rsidP="005F31F0">
      <w:pPr>
        <w:pStyle w:val="21"/>
        <w:ind w:left="-1418" w:right="-426" w:firstLine="158"/>
        <w:rPr>
          <w:szCs w:val="24"/>
        </w:rPr>
      </w:pPr>
      <w:r w:rsidRPr="00615EEC">
        <w:rPr>
          <w:szCs w:val="24"/>
        </w:rPr>
        <w:t xml:space="preserve">  </w:t>
      </w:r>
      <w:r w:rsidRPr="009276FD">
        <w:t xml:space="preserve">Информационное сообщение о проведении аукциона было опубликовано в газете </w:t>
      </w:r>
      <w:r>
        <w:rPr>
          <w:szCs w:val="24"/>
        </w:rPr>
        <w:t xml:space="preserve">«Приволжская </w:t>
      </w:r>
      <w:r w:rsidRPr="008F0E04">
        <w:rPr>
          <w:szCs w:val="24"/>
        </w:rPr>
        <w:t xml:space="preserve">правда» </w:t>
      </w:r>
      <w:r>
        <w:rPr>
          <w:szCs w:val="24"/>
        </w:rPr>
        <w:t xml:space="preserve">                 от </w:t>
      </w:r>
      <w:r w:rsidR="00615400">
        <w:rPr>
          <w:szCs w:val="24"/>
        </w:rPr>
        <w:t>18</w:t>
      </w:r>
      <w:r>
        <w:rPr>
          <w:szCs w:val="24"/>
        </w:rPr>
        <w:t>.</w:t>
      </w:r>
      <w:r w:rsidR="00615400">
        <w:rPr>
          <w:szCs w:val="24"/>
        </w:rPr>
        <w:t>11</w:t>
      </w:r>
      <w:r>
        <w:rPr>
          <w:szCs w:val="24"/>
        </w:rPr>
        <w:t xml:space="preserve">.2015 № </w:t>
      </w:r>
      <w:r w:rsidR="00615400">
        <w:rPr>
          <w:szCs w:val="24"/>
        </w:rPr>
        <w:t>46</w:t>
      </w:r>
      <w:r>
        <w:rPr>
          <w:szCs w:val="24"/>
        </w:rPr>
        <w:t xml:space="preserve"> (11</w:t>
      </w:r>
      <w:r w:rsidR="00615400">
        <w:rPr>
          <w:szCs w:val="24"/>
        </w:rPr>
        <w:t>510</w:t>
      </w:r>
      <w:r>
        <w:rPr>
          <w:szCs w:val="24"/>
        </w:rPr>
        <w:t xml:space="preserve">), </w:t>
      </w:r>
      <w:r w:rsidRPr="008F0E04">
        <w:rPr>
          <w:szCs w:val="24"/>
        </w:rPr>
        <w:t xml:space="preserve">размещено на официальном сайте </w:t>
      </w:r>
      <w:r>
        <w:rPr>
          <w:szCs w:val="24"/>
        </w:rPr>
        <w:t xml:space="preserve">администрации муниципального образования «Чердаклинский район» </w:t>
      </w:r>
      <w:r w:rsidRPr="008F0E04">
        <w:rPr>
          <w:szCs w:val="24"/>
        </w:rPr>
        <w:t xml:space="preserve">в сети «Интернет» </w:t>
      </w:r>
      <w:r>
        <w:rPr>
          <w:szCs w:val="24"/>
          <w:lang w:val="en-US"/>
        </w:rPr>
        <w:t>www</w:t>
      </w:r>
      <w:r w:rsidRPr="008F0E04">
        <w:rPr>
          <w:szCs w:val="24"/>
        </w:rPr>
        <w:t xml:space="preserve">. </w:t>
      </w:r>
      <w:proofErr w:type="gramStart"/>
      <w:r>
        <w:rPr>
          <w:szCs w:val="24"/>
        </w:rPr>
        <w:t>с</w:t>
      </w:r>
      <w:proofErr w:type="spellStart"/>
      <w:proofErr w:type="gramEnd"/>
      <w:r w:rsidRPr="008F0E04">
        <w:rPr>
          <w:szCs w:val="24"/>
          <w:lang w:val="en-US"/>
        </w:rPr>
        <w:t>herdakli</w:t>
      </w:r>
      <w:proofErr w:type="spellEnd"/>
      <w:r w:rsidRPr="008F0E04">
        <w:rPr>
          <w:szCs w:val="24"/>
        </w:rPr>
        <w:t xml:space="preserve">. </w:t>
      </w:r>
      <w:r>
        <w:rPr>
          <w:szCs w:val="24"/>
        </w:rPr>
        <w:t>с</w:t>
      </w:r>
      <w:proofErr w:type="spellStart"/>
      <w:r w:rsidRPr="008F0E04">
        <w:rPr>
          <w:szCs w:val="24"/>
          <w:lang w:val="en-US"/>
        </w:rPr>
        <w:t>om</w:t>
      </w:r>
      <w:proofErr w:type="spellEnd"/>
      <w:r>
        <w:rPr>
          <w:szCs w:val="24"/>
        </w:rPr>
        <w:t xml:space="preserve"> (раздел «объявления»), </w:t>
      </w:r>
      <w:r w:rsidRPr="004C5775">
        <w:t>Федеральном сайте Российской Федерации «</w:t>
      </w:r>
      <w:proofErr w:type="spellStart"/>
      <w:r w:rsidRPr="004C5775">
        <w:rPr>
          <w:lang w:val="en-US"/>
        </w:rPr>
        <w:t>torgi</w:t>
      </w:r>
      <w:proofErr w:type="spellEnd"/>
      <w:r w:rsidRPr="004C5775">
        <w:t>.</w:t>
      </w:r>
      <w:proofErr w:type="spellStart"/>
      <w:r w:rsidRPr="004C5775">
        <w:rPr>
          <w:lang w:val="en-US"/>
        </w:rPr>
        <w:t>gov</w:t>
      </w:r>
      <w:proofErr w:type="spellEnd"/>
      <w:r w:rsidRPr="004C5775">
        <w:t>»</w:t>
      </w:r>
      <w:r>
        <w:rPr>
          <w:szCs w:val="24"/>
        </w:rPr>
        <w:t>.</w:t>
      </w:r>
      <w:r w:rsidRPr="00D941AD">
        <w:rPr>
          <w:szCs w:val="24"/>
        </w:rPr>
        <w:t xml:space="preserve"> </w:t>
      </w:r>
    </w:p>
    <w:p w:rsidR="005F31F0" w:rsidRPr="008F0E04" w:rsidRDefault="005F31F0" w:rsidP="005F31F0">
      <w:pPr>
        <w:ind w:left="-1418" w:firstLine="158"/>
        <w:jc w:val="both"/>
        <w:rPr>
          <w:sz w:val="24"/>
          <w:szCs w:val="24"/>
        </w:rPr>
      </w:pPr>
    </w:p>
    <w:bookmarkEnd w:id="2"/>
    <w:p w:rsidR="005F31F0" w:rsidRPr="00615EEC" w:rsidRDefault="005F31F0" w:rsidP="005F31F0">
      <w:pPr>
        <w:ind w:left="-1418" w:firstLine="158"/>
        <w:jc w:val="both"/>
        <w:rPr>
          <w:sz w:val="24"/>
          <w:szCs w:val="24"/>
        </w:rPr>
      </w:pPr>
    </w:p>
    <w:p w:rsidR="005F31F0" w:rsidRPr="00E2081B" w:rsidRDefault="005F31F0" w:rsidP="005F31F0">
      <w:pPr>
        <w:pStyle w:val="1"/>
        <w:spacing w:before="0" w:after="0"/>
        <w:ind w:right="40"/>
        <w:jc w:val="both"/>
        <w:rPr>
          <w:sz w:val="28"/>
          <w:szCs w:val="28"/>
        </w:rPr>
      </w:pPr>
    </w:p>
    <w:p w:rsidR="005F31F0" w:rsidRPr="00E2081B" w:rsidRDefault="005F31F0" w:rsidP="005F31F0">
      <w:pPr>
        <w:pStyle w:val="a6"/>
        <w:jc w:val="both"/>
        <w:rPr>
          <w:sz w:val="28"/>
          <w:szCs w:val="28"/>
          <w:lang w:eastAsia="ar-SA"/>
        </w:rPr>
      </w:pPr>
      <w:r w:rsidRPr="00E2081B">
        <w:rPr>
          <w:sz w:val="28"/>
          <w:szCs w:val="28"/>
          <w:lang w:eastAsia="ar-SA"/>
        </w:rPr>
        <w:tab/>
        <w:t xml:space="preserve">Председатель Комитета                                               М.А. Крылов                     </w:t>
      </w:r>
    </w:p>
    <w:p w:rsidR="004514A3" w:rsidRDefault="004514A3"/>
    <w:sectPr w:rsidR="004514A3" w:rsidSect="005F31F0">
      <w:headerReference w:type="even" r:id="rId7"/>
      <w:headerReference w:type="default" r:id="rId8"/>
      <w:pgSz w:w="11906" w:h="16838" w:code="9"/>
      <w:pgMar w:top="284" w:right="567" w:bottom="567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20" w:rsidRDefault="00F61520">
      <w:r>
        <w:separator/>
      </w:r>
    </w:p>
  </w:endnote>
  <w:endnote w:type="continuationSeparator" w:id="0">
    <w:p w:rsidR="00F61520" w:rsidRDefault="00F6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20" w:rsidRDefault="00F61520">
      <w:r>
        <w:separator/>
      </w:r>
    </w:p>
  </w:footnote>
  <w:footnote w:type="continuationSeparator" w:id="0">
    <w:p w:rsidR="00F61520" w:rsidRDefault="00F6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0" w:rsidRDefault="00DC693B" w:rsidP="00881B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5F90" w:rsidRDefault="00F61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0" w:rsidRDefault="00DC693B" w:rsidP="00881B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3A2">
      <w:rPr>
        <w:rStyle w:val="a5"/>
        <w:noProof/>
      </w:rPr>
      <w:t>2</w:t>
    </w:r>
    <w:r>
      <w:rPr>
        <w:rStyle w:val="a5"/>
      </w:rPr>
      <w:fldChar w:fldCharType="end"/>
    </w:r>
  </w:p>
  <w:p w:rsidR="00FA5F90" w:rsidRDefault="00F61520" w:rsidP="00A91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1"/>
    <w:rsid w:val="0000166F"/>
    <w:rsid w:val="0000615F"/>
    <w:rsid w:val="000118C4"/>
    <w:rsid w:val="00035AF1"/>
    <w:rsid w:val="000432BE"/>
    <w:rsid w:val="00051130"/>
    <w:rsid w:val="00053108"/>
    <w:rsid w:val="00062837"/>
    <w:rsid w:val="00073BA2"/>
    <w:rsid w:val="000A41B6"/>
    <w:rsid w:val="000A7C6A"/>
    <w:rsid w:val="000C44CF"/>
    <w:rsid w:val="000C5439"/>
    <w:rsid w:val="000D6DCC"/>
    <w:rsid w:val="001018C7"/>
    <w:rsid w:val="00116245"/>
    <w:rsid w:val="00137898"/>
    <w:rsid w:val="00153AD3"/>
    <w:rsid w:val="00155660"/>
    <w:rsid w:val="00163815"/>
    <w:rsid w:val="001647FF"/>
    <w:rsid w:val="001827FF"/>
    <w:rsid w:val="001A5556"/>
    <w:rsid w:val="001F1D64"/>
    <w:rsid w:val="00215297"/>
    <w:rsid w:val="002450D4"/>
    <w:rsid w:val="002925CB"/>
    <w:rsid w:val="00292FDC"/>
    <w:rsid w:val="00296B0F"/>
    <w:rsid w:val="002A14E0"/>
    <w:rsid w:val="002C6A75"/>
    <w:rsid w:val="003040BA"/>
    <w:rsid w:val="0030578E"/>
    <w:rsid w:val="00306829"/>
    <w:rsid w:val="00311866"/>
    <w:rsid w:val="00342E73"/>
    <w:rsid w:val="0036356F"/>
    <w:rsid w:val="00365C12"/>
    <w:rsid w:val="0038516C"/>
    <w:rsid w:val="003B41CE"/>
    <w:rsid w:val="003C45B2"/>
    <w:rsid w:val="003E29D6"/>
    <w:rsid w:val="003F2AFE"/>
    <w:rsid w:val="00410528"/>
    <w:rsid w:val="00420190"/>
    <w:rsid w:val="004514A3"/>
    <w:rsid w:val="00453DA0"/>
    <w:rsid w:val="004A40A2"/>
    <w:rsid w:val="004C336D"/>
    <w:rsid w:val="004C408F"/>
    <w:rsid w:val="00530E60"/>
    <w:rsid w:val="0054392E"/>
    <w:rsid w:val="00555007"/>
    <w:rsid w:val="005575E7"/>
    <w:rsid w:val="00571BE6"/>
    <w:rsid w:val="00574C9B"/>
    <w:rsid w:val="00581DE7"/>
    <w:rsid w:val="00593315"/>
    <w:rsid w:val="00597CDC"/>
    <w:rsid w:val="005A015C"/>
    <w:rsid w:val="005A473C"/>
    <w:rsid w:val="005B141D"/>
    <w:rsid w:val="005B6532"/>
    <w:rsid w:val="005F31F0"/>
    <w:rsid w:val="00613CDE"/>
    <w:rsid w:val="00615400"/>
    <w:rsid w:val="00624D4F"/>
    <w:rsid w:val="006279B4"/>
    <w:rsid w:val="00640D03"/>
    <w:rsid w:val="0064112C"/>
    <w:rsid w:val="0066723F"/>
    <w:rsid w:val="006676B4"/>
    <w:rsid w:val="00676DB0"/>
    <w:rsid w:val="00687102"/>
    <w:rsid w:val="0069798E"/>
    <w:rsid w:val="006C0C66"/>
    <w:rsid w:val="006F583E"/>
    <w:rsid w:val="007427DD"/>
    <w:rsid w:val="00757B94"/>
    <w:rsid w:val="00762F61"/>
    <w:rsid w:val="00782551"/>
    <w:rsid w:val="007925ED"/>
    <w:rsid w:val="007A5F24"/>
    <w:rsid w:val="007E61A4"/>
    <w:rsid w:val="007E6D1B"/>
    <w:rsid w:val="007F1558"/>
    <w:rsid w:val="007F7219"/>
    <w:rsid w:val="00810C02"/>
    <w:rsid w:val="00815616"/>
    <w:rsid w:val="0082201A"/>
    <w:rsid w:val="008366A4"/>
    <w:rsid w:val="008373A2"/>
    <w:rsid w:val="00846AF0"/>
    <w:rsid w:val="00870C4C"/>
    <w:rsid w:val="008736AB"/>
    <w:rsid w:val="008975EF"/>
    <w:rsid w:val="008B7E6C"/>
    <w:rsid w:val="009146F7"/>
    <w:rsid w:val="009154E6"/>
    <w:rsid w:val="00953C87"/>
    <w:rsid w:val="00956693"/>
    <w:rsid w:val="00956724"/>
    <w:rsid w:val="00961782"/>
    <w:rsid w:val="0097020F"/>
    <w:rsid w:val="00981C7C"/>
    <w:rsid w:val="00990564"/>
    <w:rsid w:val="009D4722"/>
    <w:rsid w:val="009F2E63"/>
    <w:rsid w:val="00A1400B"/>
    <w:rsid w:val="00A34509"/>
    <w:rsid w:val="00A52149"/>
    <w:rsid w:val="00AA6337"/>
    <w:rsid w:val="00AF3A29"/>
    <w:rsid w:val="00AF480E"/>
    <w:rsid w:val="00B25863"/>
    <w:rsid w:val="00B53A08"/>
    <w:rsid w:val="00B56239"/>
    <w:rsid w:val="00B575BF"/>
    <w:rsid w:val="00B65407"/>
    <w:rsid w:val="00B70935"/>
    <w:rsid w:val="00B757FF"/>
    <w:rsid w:val="00B81FBF"/>
    <w:rsid w:val="00B940E5"/>
    <w:rsid w:val="00BB607E"/>
    <w:rsid w:val="00BD3538"/>
    <w:rsid w:val="00BF709A"/>
    <w:rsid w:val="00C16A97"/>
    <w:rsid w:val="00C17D23"/>
    <w:rsid w:val="00C61DDE"/>
    <w:rsid w:val="00C66FDB"/>
    <w:rsid w:val="00CD22FD"/>
    <w:rsid w:val="00CF5DEF"/>
    <w:rsid w:val="00D01D19"/>
    <w:rsid w:val="00D03E3D"/>
    <w:rsid w:val="00D27136"/>
    <w:rsid w:val="00D305F5"/>
    <w:rsid w:val="00D410F2"/>
    <w:rsid w:val="00D43EA8"/>
    <w:rsid w:val="00D56312"/>
    <w:rsid w:val="00D97221"/>
    <w:rsid w:val="00DA03A7"/>
    <w:rsid w:val="00DC693B"/>
    <w:rsid w:val="00DE2FD1"/>
    <w:rsid w:val="00DF4B08"/>
    <w:rsid w:val="00E03E2D"/>
    <w:rsid w:val="00E2256B"/>
    <w:rsid w:val="00E57B4D"/>
    <w:rsid w:val="00F06534"/>
    <w:rsid w:val="00F133F2"/>
    <w:rsid w:val="00F23130"/>
    <w:rsid w:val="00F23850"/>
    <w:rsid w:val="00F458B6"/>
    <w:rsid w:val="00F61520"/>
    <w:rsid w:val="00F63FE6"/>
    <w:rsid w:val="00F73B7A"/>
    <w:rsid w:val="00F96E0A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1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F3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1F0"/>
  </w:style>
  <w:style w:type="paragraph" w:styleId="a6">
    <w:name w:val="Body Text"/>
    <w:basedOn w:val="a"/>
    <w:link w:val="a7"/>
    <w:rsid w:val="005F31F0"/>
    <w:pPr>
      <w:spacing w:after="120"/>
    </w:pPr>
  </w:style>
  <w:style w:type="character" w:customStyle="1" w:styleId="a7">
    <w:name w:val="Основной текст Знак"/>
    <w:basedOn w:val="a0"/>
    <w:link w:val="a6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F31F0"/>
    <w:pPr>
      <w:suppressAutoHyphens/>
      <w:jc w:val="both"/>
    </w:pPr>
    <w:rPr>
      <w:sz w:val="24"/>
      <w:lang w:eastAsia="ar-SA"/>
    </w:rPr>
  </w:style>
  <w:style w:type="paragraph" w:customStyle="1" w:styleId="11">
    <w:name w:val="Стиль1"/>
    <w:basedOn w:val="a"/>
    <w:link w:val="12"/>
    <w:qFormat/>
    <w:rsid w:val="005F31F0"/>
    <w:pPr>
      <w:spacing w:line="276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5F31F0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Знак"/>
    <w:basedOn w:val="a"/>
    <w:rsid w:val="00615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1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F3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1F0"/>
  </w:style>
  <w:style w:type="paragraph" w:styleId="a6">
    <w:name w:val="Body Text"/>
    <w:basedOn w:val="a"/>
    <w:link w:val="a7"/>
    <w:rsid w:val="005F31F0"/>
    <w:pPr>
      <w:spacing w:after="120"/>
    </w:pPr>
  </w:style>
  <w:style w:type="character" w:customStyle="1" w:styleId="a7">
    <w:name w:val="Основной текст Знак"/>
    <w:basedOn w:val="a0"/>
    <w:link w:val="a6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F31F0"/>
    <w:pPr>
      <w:suppressAutoHyphens/>
      <w:jc w:val="both"/>
    </w:pPr>
    <w:rPr>
      <w:sz w:val="24"/>
      <w:lang w:eastAsia="ar-SA"/>
    </w:rPr>
  </w:style>
  <w:style w:type="paragraph" w:customStyle="1" w:styleId="11">
    <w:name w:val="Стиль1"/>
    <w:basedOn w:val="a"/>
    <w:link w:val="12"/>
    <w:qFormat/>
    <w:rsid w:val="005F31F0"/>
    <w:pPr>
      <w:spacing w:line="276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5F31F0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Знак"/>
    <w:basedOn w:val="a"/>
    <w:rsid w:val="00615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2015-12-21T06:33:00Z</dcterms:created>
  <dcterms:modified xsi:type="dcterms:W3CDTF">2015-12-23T07:08:00Z</dcterms:modified>
</cp:coreProperties>
</file>