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BD" w:rsidRDefault="004067BD" w:rsidP="004067BD">
      <w:pPr>
        <w:shd w:val="clear" w:color="auto" w:fill="FFFFFF"/>
        <w:spacing w:after="0" w:line="240" w:lineRule="auto"/>
        <w:jc w:val="center"/>
        <w:outlineLvl w:val="0"/>
        <w:rPr>
          <w:rFonts w:ascii="Arial" w:eastAsia="Times New Roman" w:hAnsi="Arial" w:cs="Arial"/>
          <w:color w:val="104F66"/>
          <w:kern w:val="36"/>
          <w:sz w:val="32"/>
          <w:szCs w:val="32"/>
          <w:lang w:eastAsia="ru-RU"/>
        </w:rPr>
      </w:pPr>
      <w:r w:rsidRPr="004067BD">
        <w:rPr>
          <w:rFonts w:ascii="Arial" w:eastAsia="Times New Roman" w:hAnsi="Arial" w:cs="Arial"/>
          <w:color w:val="104F66"/>
          <w:kern w:val="36"/>
          <w:sz w:val="32"/>
          <w:szCs w:val="32"/>
          <w:lang w:eastAsia="ru-RU"/>
        </w:rPr>
        <w:t>П</w:t>
      </w:r>
      <w:r w:rsidR="00DA26E1">
        <w:rPr>
          <w:rFonts w:ascii="Arial" w:eastAsia="Times New Roman" w:hAnsi="Arial" w:cs="Arial"/>
          <w:color w:val="104F66"/>
          <w:kern w:val="36"/>
          <w:sz w:val="32"/>
          <w:szCs w:val="32"/>
          <w:lang w:eastAsia="ru-RU"/>
        </w:rPr>
        <w:t>о</w:t>
      </w:r>
      <w:r w:rsidRPr="004067BD">
        <w:rPr>
          <w:rFonts w:ascii="Arial" w:eastAsia="Times New Roman" w:hAnsi="Arial" w:cs="Arial"/>
          <w:color w:val="104F66"/>
          <w:kern w:val="36"/>
          <w:sz w:val="32"/>
          <w:szCs w:val="32"/>
          <w:lang w:eastAsia="ru-RU"/>
        </w:rPr>
        <w:t>т</w:t>
      </w:r>
      <w:r w:rsidR="00DA26E1">
        <w:rPr>
          <w:rFonts w:ascii="Arial" w:eastAsia="Times New Roman" w:hAnsi="Arial" w:cs="Arial"/>
          <w:color w:val="104F66"/>
          <w:kern w:val="36"/>
          <w:sz w:val="32"/>
          <w:szCs w:val="32"/>
          <w:lang w:eastAsia="ru-RU"/>
        </w:rPr>
        <w:t>ребительские права в цифровую эпоху</w:t>
      </w:r>
    </w:p>
    <w:p w:rsidR="00DA26E1" w:rsidRPr="004067BD" w:rsidRDefault="00DA26E1" w:rsidP="004067BD">
      <w:pPr>
        <w:shd w:val="clear" w:color="auto" w:fill="FFFFFF"/>
        <w:spacing w:after="0" w:line="240" w:lineRule="auto"/>
        <w:jc w:val="center"/>
        <w:outlineLvl w:val="0"/>
        <w:rPr>
          <w:rFonts w:ascii="Arial" w:eastAsia="Times New Roman" w:hAnsi="Arial" w:cs="Arial"/>
          <w:color w:val="104F66"/>
          <w:kern w:val="36"/>
          <w:sz w:val="32"/>
          <w:szCs w:val="32"/>
          <w:lang w:eastAsia="ru-RU"/>
        </w:rPr>
      </w:pPr>
    </w:p>
    <w:p w:rsidR="0066073C" w:rsidRPr="00DA26E1" w:rsidRDefault="0066073C" w:rsidP="00DA26E1">
      <w:pPr>
        <w:pStyle w:val="a7"/>
        <w:ind w:firstLine="708"/>
        <w:jc w:val="both"/>
        <w:rPr>
          <w:rFonts w:ascii="Times New Roman" w:eastAsia="Times New Roman" w:hAnsi="Times New Roman" w:cs="Times New Roman"/>
          <w:sz w:val="28"/>
          <w:szCs w:val="28"/>
          <w:lang w:eastAsia="ru-RU"/>
        </w:rPr>
      </w:pPr>
      <w:r w:rsidRPr="00DA26E1">
        <w:rPr>
          <w:rFonts w:ascii="Times New Roman" w:hAnsi="Times New Roman" w:cs="Times New Roman"/>
          <w:sz w:val="28"/>
          <w:szCs w:val="28"/>
          <w:shd w:val="clear" w:color="auto" w:fill="FFFFFF"/>
        </w:rPr>
        <w:t>Общественная организация по защите прав потребителей «Общественная потребительская инициатива» (ОПИ) провела </w:t>
      </w:r>
      <w:hyperlink r:id="rId6" w:tgtFrame="_blank" w:history="1">
        <w:r w:rsidRPr="00DA26E1">
          <w:rPr>
            <w:rStyle w:val="a3"/>
            <w:rFonts w:ascii="Times New Roman" w:hAnsi="Times New Roman" w:cs="Times New Roman"/>
            <w:color w:val="auto"/>
            <w:sz w:val="28"/>
            <w:szCs w:val="28"/>
            <w:u w:val="none"/>
            <w:shd w:val="clear" w:color="auto" w:fill="FFFFFF"/>
          </w:rPr>
          <w:t xml:space="preserve">исследование более 700 популярных </w:t>
        </w:r>
        <w:proofErr w:type="gramStart"/>
        <w:r w:rsidRPr="00DA26E1">
          <w:rPr>
            <w:rStyle w:val="a3"/>
            <w:rFonts w:ascii="Times New Roman" w:hAnsi="Times New Roman" w:cs="Times New Roman"/>
            <w:color w:val="auto"/>
            <w:sz w:val="28"/>
            <w:szCs w:val="28"/>
            <w:u w:val="none"/>
            <w:shd w:val="clear" w:color="auto" w:fill="FFFFFF"/>
          </w:rPr>
          <w:t>интернет-магазинов</w:t>
        </w:r>
        <w:proofErr w:type="gramEnd"/>
      </w:hyperlink>
      <w:r w:rsidRPr="00DA26E1">
        <w:rPr>
          <w:rFonts w:ascii="Times New Roman" w:hAnsi="Times New Roman" w:cs="Times New Roman"/>
          <w:sz w:val="28"/>
          <w:szCs w:val="28"/>
          <w:shd w:val="clear" w:color="auto" w:fill="FFFFFF"/>
        </w:rPr>
        <w:t>  на предмет соблюдения основных требований законодательства о дистанционной торговле. Напомним, что</w:t>
      </w:r>
      <w:hyperlink r:id="rId7" w:history="1">
        <w:r w:rsidRPr="00DA26E1">
          <w:rPr>
            <w:rStyle w:val="a3"/>
            <w:rFonts w:ascii="Times New Roman" w:hAnsi="Times New Roman" w:cs="Times New Roman"/>
            <w:color w:val="auto"/>
            <w:sz w:val="28"/>
            <w:szCs w:val="28"/>
            <w:u w:val="none"/>
            <w:shd w:val="clear" w:color="auto" w:fill="FFFFFF"/>
          </w:rPr>
          <w:t> описание основных правил продажи потребительских товаров и оказания различных возмездных услуг в информационно-телекоммуникационной сети Интернет </w:t>
        </w:r>
      </w:hyperlink>
      <w:r w:rsidRPr="00DA26E1">
        <w:rPr>
          <w:rFonts w:ascii="Times New Roman" w:hAnsi="Times New Roman" w:cs="Times New Roman"/>
          <w:sz w:val="28"/>
          <w:szCs w:val="28"/>
          <w:shd w:val="clear" w:color="auto" w:fill="FFFFFF"/>
        </w:rPr>
        <w:t>размещено в Государственном информационном ресурсе в сфере защиты прав потребителей (адрес ресурса zpp.rospotrebnadzor.ru). </w:t>
      </w:r>
      <w:r w:rsidRPr="00DA26E1">
        <w:rPr>
          <w:rFonts w:ascii="Times New Roman" w:hAnsi="Times New Roman" w:cs="Times New Roman"/>
          <w:sz w:val="28"/>
          <w:szCs w:val="28"/>
        </w:rPr>
        <w:br/>
      </w:r>
      <w:r w:rsidR="00DA26E1">
        <w:rPr>
          <w:rFonts w:ascii="Times New Roman" w:hAnsi="Times New Roman" w:cs="Times New Roman"/>
          <w:sz w:val="28"/>
          <w:szCs w:val="28"/>
          <w:shd w:val="clear" w:color="auto" w:fill="FFFFFF"/>
        </w:rPr>
        <w:t xml:space="preserve">         </w:t>
      </w:r>
      <w:r w:rsidRPr="00DA26E1">
        <w:rPr>
          <w:rFonts w:ascii="Times New Roman" w:hAnsi="Times New Roman" w:cs="Times New Roman"/>
          <w:sz w:val="28"/>
          <w:szCs w:val="28"/>
          <w:shd w:val="clear" w:color="auto" w:fill="FFFFFF"/>
        </w:rPr>
        <w:t>В исследовании ОПИ проверялись такие признаки, как наличие и достоверность юридического адреса, указание фактического места нахождения магазина, а также отсутствие дискриминации потребителей, которые хотят оплатить товар по безналичному расчету (цена для них не должна увеличиваться).</w:t>
      </w:r>
      <w:r w:rsidR="00DA26E1">
        <w:rPr>
          <w:rFonts w:ascii="Times New Roman" w:hAnsi="Times New Roman" w:cs="Times New Roman"/>
          <w:sz w:val="28"/>
          <w:szCs w:val="28"/>
          <w:shd w:val="clear" w:color="auto" w:fill="FFFFFF"/>
        </w:rPr>
        <w:t xml:space="preserve">             </w:t>
      </w:r>
      <w:r w:rsidRPr="00DA26E1">
        <w:rPr>
          <w:rFonts w:ascii="Times New Roman" w:hAnsi="Times New Roman" w:cs="Times New Roman"/>
          <w:sz w:val="28"/>
          <w:szCs w:val="28"/>
          <w:shd w:val="clear" w:color="auto" w:fill="FFFFFF"/>
        </w:rPr>
        <w:t> </w:t>
      </w:r>
      <w:r w:rsidRPr="00DA26E1">
        <w:rPr>
          <w:rFonts w:ascii="Times New Roman" w:hAnsi="Times New Roman" w:cs="Times New Roman"/>
          <w:sz w:val="28"/>
          <w:szCs w:val="28"/>
        </w:rPr>
        <w:br/>
      </w:r>
      <w:r w:rsidR="00DA26E1">
        <w:rPr>
          <w:rFonts w:ascii="Times New Roman" w:hAnsi="Times New Roman" w:cs="Times New Roman"/>
          <w:sz w:val="28"/>
          <w:szCs w:val="28"/>
          <w:shd w:val="clear" w:color="auto" w:fill="FFFFFF"/>
        </w:rPr>
        <w:t xml:space="preserve">         </w:t>
      </w:r>
      <w:r w:rsidRPr="00DA26E1">
        <w:rPr>
          <w:rFonts w:ascii="Times New Roman" w:hAnsi="Times New Roman" w:cs="Times New Roman"/>
          <w:sz w:val="28"/>
          <w:szCs w:val="28"/>
          <w:shd w:val="clear" w:color="auto" w:fill="FFFFFF"/>
        </w:rPr>
        <w:t>В результате исследования было установлено, что почти 100 компаний не размещают на сайте обязательную информацию о юридическом адресе, а 9 к</w:t>
      </w:r>
      <w:r w:rsidR="00DA26E1" w:rsidRPr="00DA26E1">
        <w:rPr>
          <w:rFonts w:ascii="Times New Roman" w:hAnsi="Times New Roman" w:cs="Times New Roman"/>
          <w:sz w:val="28"/>
          <w:szCs w:val="28"/>
          <w:shd w:val="clear" w:color="auto" w:fill="FFFFFF"/>
        </w:rPr>
        <w:t xml:space="preserve">омпаний разместили недостоверные </w:t>
      </w:r>
      <w:r w:rsidRPr="00DA26E1">
        <w:rPr>
          <w:rFonts w:ascii="Times New Roman" w:hAnsi="Times New Roman" w:cs="Times New Roman"/>
          <w:sz w:val="28"/>
          <w:szCs w:val="28"/>
          <w:shd w:val="clear" w:color="auto" w:fill="FFFFFF"/>
        </w:rPr>
        <w:t>реквизиты.</w:t>
      </w:r>
      <w:r w:rsidR="00DA26E1" w:rsidRPr="00DA26E1">
        <w:rPr>
          <w:rFonts w:ascii="Times New Roman" w:hAnsi="Times New Roman" w:cs="Times New Roman"/>
          <w:sz w:val="28"/>
          <w:szCs w:val="28"/>
          <w:shd w:val="clear" w:color="auto" w:fill="FFFFFF"/>
        </w:rPr>
        <w:t xml:space="preserve">                                       </w:t>
      </w:r>
      <w:r w:rsidRPr="00DA26E1">
        <w:rPr>
          <w:rFonts w:ascii="Times New Roman" w:hAnsi="Times New Roman" w:cs="Times New Roman"/>
          <w:sz w:val="28"/>
          <w:szCs w:val="28"/>
          <w:shd w:val="clear" w:color="auto" w:fill="FFFFFF"/>
        </w:rPr>
        <w:t> </w:t>
      </w:r>
      <w:r w:rsidRPr="00DA26E1">
        <w:rPr>
          <w:rFonts w:ascii="Times New Roman" w:hAnsi="Times New Roman" w:cs="Times New Roman"/>
          <w:sz w:val="28"/>
          <w:szCs w:val="28"/>
        </w:rPr>
        <w:br/>
      </w:r>
      <w:r w:rsidR="00DA26E1">
        <w:rPr>
          <w:rFonts w:ascii="Times New Roman" w:hAnsi="Times New Roman" w:cs="Times New Roman"/>
          <w:sz w:val="28"/>
          <w:szCs w:val="28"/>
          <w:shd w:val="clear" w:color="auto" w:fill="FFFFFF"/>
        </w:rPr>
        <w:t xml:space="preserve">         </w:t>
      </w:r>
      <w:proofErr w:type="gramStart"/>
      <w:r w:rsidRPr="00DA26E1">
        <w:rPr>
          <w:rFonts w:ascii="Times New Roman" w:hAnsi="Times New Roman" w:cs="Times New Roman"/>
          <w:sz w:val="28"/>
          <w:szCs w:val="28"/>
          <w:shd w:val="clear" w:color="auto" w:fill="FFFFFF"/>
        </w:rPr>
        <w:t>Следует обратить внимание, что отсутствие юридического адреса или указание недостоверных сведений о месте нахождения продавца не только затрудняет возврат и обмен не подошедших товаров, но и не позволяет потребителю оперативно прибегнуть к судебной или административной защите своих прав: в большинстве случаев контрольно-надзорные органы такие компании не находят, судебные повестки не доставляются.</w:t>
      </w:r>
      <w:proofErr w:type="gramEnd"/>
      <w:r w:rsidRPr="00DA26E1">
        <w:rPr>
          <w:rFonts w:ascii="Times New Roman" w:hAnsi="Times New Roman" w:cs="Times New Roman"/>
          <w:sz w:val="28"/>
          <w:szCs w:val="28"/>
          <w:shd w:val="clear" w:color="auto" w:fill="FFFFFF"/>
        </w:rPr>
        <w:t> </w:t>
      </w:r>
      <w:r w:rsidRPr="00DA26E1">
        <w:rPr>
          <w:rFonts w:ascii="Times New Roman" w:hAnsi="Times New Roman" w:cs="Times New Roman"/>
          <w:sz w:val="28"/>
          <w:szCs w:val="28"/>
        </w:rPr>
        <w:br/>
      </w:r>
      <w:r w:rsidRPr="00DA26E1">
        <w:rPr>
          <w:rFonts w:ascii="Times New Roman" w:hAnsi="Times New Roman" w:cs="Times New Roman"/>
          <w:sz w:val="28"/>
          <w:szCs w:val="28"/>
          <w:shd w:val="clear" w:color="auto" w:fill="FFFFFF"/>
        </w:rPr>
        <w:t>Исследование также позволило установить, что 8 компаний ущемляют права потребителей, желающих воспользоваться безналичной оплатой, увеличивая для них стоимость товаров.</w:t>
      </w:r>
      <w:r w:rsidR="00DA26E1" w:rsidRPr="00DA26E1">
        <w:rPr>
          <w:rFonts w:ascii="Times New Roman" w:hAnsi="Times New Roman" w:cs="Times New Roman"/>
          <w:sz w:val="28"/>
          <w:szCs w:val="28"/>
          <w:shd w:val="clear" w:color="auto" w:fill="FFFFFF"/>
        </w:rPr>
        <w:t xml:space="preserve">                             </w:t>
      </w:r>
      <w:r w:rsidRPr="00DA26E1">
        <w:rPr>
          <w:rFonts w:ascii="Times New Roman" w:hAnsi="Times New Roman" w:cs="Times New Roman"/>
          <w:sz w:val="28"/>
          <w:szCs w:val="28"/>
          <w:shd w:val="clear" w:color="auto" w:fill="FFFFFF"/>
        </w:rPr>
        <w:t> </w:t>
      </w:r>
      <w:r w:rsidRPr="00DA26E1">
        <w:rPr>
          <w:rFonts w:ascii="Times New Roman" w:hAnsi="Times New Roman" w:cs="Times New Roman"/>
          <w:sz w:val="28"/>
          <w:szCs w:val="28"/>
        </w:rPr>
        <w:br/>
      </w:r>
      <w:r w:rsidR="00DA26E1">
        <w:rPr>
          <w:rFonts w:ascii="Times New Roman" w:hAnsi="Times New Roman" w:cs="Times New Roman"/>
          <w:sz w:val="28"/>
          <w:szCs w:val="28"/>
          <w:shd w:val="clear" w:color="auto" w:fill="FFFFFF"/>
        </w:rPr>
        <w:t xml:space="preserve">         </w:t>
      </w:r>
      <w:r w:rsidRPr="00DA26E1">
        <w:rPr>
          <w:rFonts w:ascii="Times New Roman" w:hAnsi="Times New Roman" w:cs="Times New Roman"/>
          <w:sz w:val="28"/>
          <w:szCs w:val="28"/>
          <w:shd w:val="clear" w:color="auto" w:fill="FFFFFF"/>
        </w:rPr>
        <w:t xml:space="preserve">Очевидно, что фактическое отсутствие </w:t>
      </w:r>
      <w:r w:rsidR="00DA26E1">
        <w:rPr>
          <w:rFonts w:ascii="Times New Roman" w:hAnsi="Times New Roman" w:cs="Times New Roman"/>
          <w:sz w:val="28"/>
          <w:szCs w:val="28"/>
          <w:shd w:val="clear" w:color="auto" w:fill="FFFFFF"/>
        </w:rPr>
        <w:t>требований</w:t>
      </w:r>
      <w:r w:rsidRPr="00DA26E1">
        <w:rPr>
          <w:rFonts w:ascii="Times New Roman" w:hAnsi="Times New Roman" w:cs="Times New Roman"/>
          <w:sz w:val="28"/>
          <w:szCs w:val="28"/>
          <w:shd w:val="clear" w:color="auto" w:fill="FFFFFF"/>
        </w:rPr>
        <w:t xml:space="preserve"> для входа на рынок </w:t>
      </w:r>
      <w:proofErr w:type="gramStart"/>
      <w:r w:rsidRPr="00DA26E1">
        <w:rPr>
          <w:rFonts w:ascii="Times New Roman" w:hAnsi="Times New Roman" w:cs="Times New Roman"/>
          <w:sz w:val="28"/>
          <w:szCs w:val="28"/>
          <w:shd w:val="clear" w:color="auto" w:fill="FFFFFF"/>
        </w:rPr>
        <w:t>интернет</w:t>
      </w:r>
      <w:r w:rsidR="00DA26E1">
        <w:rPr>
          <w:rFonts w:ascii="Times New Roman" w:hAnsi="Times New Roman" w:cs="Times New Roman"/>
          <w:sz w:val="28"/>
          <w:szCs w:val="28"/>
          <w:shd w:val="clear" w:color="auto" w:fill="FFFFFF"/>
        </w:rPr>
        <w:t>-компаний</w:t>
      </w:r>
      <w:proofErr w:type="gramEnd"/>
      <w:r w:rsidRPr="00DA26E1">
        <w:rPr>
          <w:rFonts w:ascii="Times New Roman" w:hAnsi="Times New Roman" w:cs="Times New Roman"/>
          <w:sz w:val="28"/>
          <w:szCs w:val="28"/>
          <w:shd w:val="clear" w:color="auto" w:fill="FFFFFF"/>
        </w:rPr>
        <w:t xml:space="preserve"> и неразвитость механизмов пресечения деятельности нарушителей приводит к появлению на нем множества недобросовестных компаний. </w:t>
      </w:r>
      <w:r w:rsidRPr="00DA26E1">
        <w:rPr>
          <w:rFonts w:ascii="Times New Roman" w:hAnsi="Times New Roman" w:cs="Times New Roman"/>
          <w:sz w:val="28"/>
          <w:szCs w:val="28"/>
        </w:rPr>
        <w:br/>
      </w:r>
      <w:r w:rsidR="00DA26E1">
        <w:rPr>
          <w:rFonts w:ascii="Times New Roman" w:eastAsia="Times New Roman" w:hAnsi="Times New Roman" w:cs="Times New Roman"/>
          <w:sz w:val="28"/>
          <w:szCs w:val="28"/>
          <w:lang w:eastAsia="ru-RU"/>
        </w:rPr>
        <w:t xml:space="preserve">          </w:t>
      </w:r>
      <w:r w:rsidRPr="00DA26E1">
        <w:rPr>
          <w:rFonts w:ascii="Times New Roman" w:eastAsia="Times New Roman" w:hAnsi="Times New Roman" w:cs="Times New Roman"/>
          <w:sz w:val="28"/>
          <w:szCs w:val="28"/>
          <w:lang w:eastAsia="ru-RU"/>
        </w:rPr>
        <w:t>Продажа товаров в информационно-телекоммуникационной сети Интернет является удобным и востребованным способом приобретения товаров.  Однако в данном случае у потребителя нет возможности непосредственно ознакомиться с товаром или его образцом. В связи с этим необходимо обратить внимание потребителей на некоторые важные аспекты.</w:t>
      </w:r>
    </w:p>
    <w:p w:rsidR="0066073C" w:rsidRPr="00DA26E1" w:rsidRDefault="0066073C" w:rsidP="00DA26E1">
      <w:pPr>
        <w:pStyle w:val="a7"/>
        <w:jc w:val="both"/>
        <w:rPr>
          <w:rFonts w:ascii="Times New Roman" w:eastAsia="Times New Roman" w:hAnsi="Times New Roman" w:cs="Times New Roman"/>
          <w:sz w:val="28"/>
          <w:szCs w:val="28"/>
          <w:lang w:eastAsia="ru-RU"/>
        </w:rPr>
      </w:pPr>
      <w:proofErr w:type="gramStart"/>
      <w:r w:rsidRPr="00DA26E1">
        <w:rPr>
          <w:rFonts w:ascii="Times New Roman" w:eastAsia="Times New Roman" w:hAnsi="Times New Roman" w:cs="Times New Roman"/>
          <w:sz w:val="28"/>
          <w:szCs w:val="28"/>
          <w:lang w:eastAsia="ru-RU"/>
        </w:rPr>
        <w:t xml:space="preserve">Законом «О защите прав потребителей» (п.2 ст.26.1) на продавца возлагается обязанность предоставить потребителю информацию об основных потребительских свойствах товара, об адресе (месте нахождения) продавца, о месте изготовления товара, о полном фирменном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w:t>
      </w:r>
      <w:r w:rsidRPr="00DA26E1">
        <w:rPr>
          <w:rFonts w:ascii="Times New Roman" w:eastAsia="Times New Roman" w:hAnsi="Times New Roman" w:cs="Times New Roman"/>
          <w:sz w:val="28"/>
          <w:szCs w:val="28"/>
          <w:lang w:eastAsia="ru-RU"/>
        </w:rPr>
        <w:lastRenderedPageBreak/>
        <w:t>товара, а также о</w:t>
      </w:r>
      <w:proofErr w:type="gramEnd"/>
      <w:r w:rsidRPr="00DA26E1">
        <w:rPr>
          <w:rFonts w:ascii="Times New Roman" w:eastAsia="Times New Roman" w:hAnsi="Times New Roman" w:cs="Times New Roman"/>
          <w:sz w:val="28"/>
          <w:szCs w:val="28"/>
          <w:lang w:eastAsia="ru-RU"/>
        </w:rPr>
        <w:t xml:space="preserve"> </w:t>
      </w:r>
      <w:proofErr w:type="gramStart"/>
      <w:r w:rsidRPr="00DA26E1">
        <w:rPr>
          <w:rFonts w:ascii="Times New Roman" w:eastAsia="Times New Roman" w:hAnsi="Times New Roman" w:cs="Times New Roman"/>
          <w:sz w:val="28"/>
          <w:szCs w:val="28"/>
          <w:lang w:eastAsia="ru-RU"/>
        </w:rPr>
        <w:t>сроке</w:t>
      </w:r>
      <w:proofErr w:type="gramEnd"/>
      <w:r w:rsidRPr="00DA26E1">
        <w:rPr>
          <w:rFonts w:ascii="Times New Roman" w:eastAsia="Times New Roman" w:hAnsi="Times New Roman" w:cs="Times New Roman"/>
          <w:sz w:val="28"/>
          <w:szCs w:val="28"/>
          <w:lang w:eastAsia="ru-RU"/>
        </w:rPr>
        <w:t>, в течение которого действует предложение о заключении договора.</w:t>
      </w:r>
    </w:p>
    <w:p w:rsidR="0066073C" w:rsidRPr="00DA26E1" w:rsidRDefault="00DA26E1" w:rsidP="00DA26E1">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073C" w:rsidRPr="00DA26E1">
        <w:rPr>
          <w:rFonts w:ascii="Times New Roman" w:eastAsia="Times New Roman" w:hAnsi="Times New Roman" w:cs="Times New Roman"/>
          <w:sz w:val="28"/>
          <w:szCs w:val="28"/>
          <w:lang w:eastAsia="ru-RU"/>
        </w:rPr>
        <w:t>Отсутствие данных о наименовании и местонахождении продавца усложнит или сделает невозможной процедуру предъявления покупателем претензии. Ввиду этого, до оформления заказа и оплаты заказа следует обратить внимание на полное наименование субъекта предпринимательской деятельности, его адрес (юридический и фактического местонахождения) и его основные регистрационные данные (ИНН – индивидуальный налоговый номер, ОГРН – основной государственный регистрационный номер). При совершении покупок дистанционным способом покупателю</w:t>
      </w:r>
      <w:r w:rsidR="00691D57">
        <w:rPr>
          <w:rFonts w:ascii="Times New Roman" w:eastAsia="Times New Roman" w:hAnsi="Times New Roman" w:cs="Times New Roman"/>
          <w:sz w:val="28"/>
          <w:szCs w:val="28"/>
          <w:lang w:eastAsia="ru-RU"/>
        </w:rPr>
        <w:t xml:space="preserve"> следует помнить о своих правах.</w:t>
      </w:r>
      <w:r>
        <w:rPr>
          <w:rFonts w:ascii="Times New Roman" w:eastAsia="Times New Roman" w:hAnsi="Times New Roman" w:cs="Times New Roman"/>
          <w:sz w:val="28"/>
          <w:szCs w:val="28"/>
          <w:lang w:eastAsia="ru-RU"/>
        </w:rPr>
        <w:t xml:space="preserve">  </w:t>
      </w:r>
      <w:r w:rsidR="0066073C" w:rsidRPr="00DA26E1">
        <w:rPr>
          <w:rFonts w:ascii="Times New Roman" w:eastAsia="Times New Roman" w:hAnsi="Times New Roman" w:cs="Times New Roman"/>
          <w:sz w:val="28"/>
          <w:szCs w:val="28"/>
          <w:lang w:eastAsia="ru-RU"/>
        </w:rPr>
        <w:t>Потребитель вправе отказаться от товара в любое время до его передачи, а после передачи – в течение семи дней (</w:t>
      </w:r>
      <w:proofErr w:type="spellStart"/>
      <w:r w:rsidR="0066073C" w:rsidRPr="00DA26E1">
        <w:rPr>
          <w:rFonts w:ascii="Times New Roman" w:eastAsia="Times New Roman" w:hAnsi="Times New Roman" w:cs="Times New Roman"/>
          <w:sz w:val="28"/>
          <w:szCs w:val="28"/>
          <w:lang w:eastAsia="ru-RU"/>
        </w:rPr>
        <w:t>абз</w:t>
      </w:r>
      <w:proofErr w:type="spellEnd"/>
      <w:r w:rsidR="0066073C" w:rsidRPr="00DA26E1">
        <w:rPr>
          <w:rFonts w:ascii="Times New Roman" w:eastAsia="Times New Roman" w:hAnsi="Times New Roman" w:cs="Times New Roman"/>
          <w:sz w:val="28"/>
          <w:szCs w:val="28"/>
          <w:lang w:eastAsia="ru-RU"/>
        </w:rPr>
        <w:t>. 1 п. 4 ст. 26.1 Закона «О защите прав потребителей», п. 21 Правил </w:t>
      </w:r>
      <w:hyperlink r:id="rId8" w:history="1">
        <w:r w:rsidR="0066073C" w:rsidRPr="00DA26E1">
          <w:rPr>
            <w:rFonts w:ascii="Times New Roman" w:eastAsia="Times New Roman" w:hAnsi="Times New Roman" w:cs="Times New Roman"/>
            <w:sz w:val="28"/>
            <w:szCs w:val="28"/>
            <w:lang w:eastAsia="ru-RU"/>
          </w:rPr>
          <w:t> продажи товаров дистанционным способом</w:t>
        </w:r>
      </w:hyperlink>
      <w:r w:rsidR="0066073C" w:rsidRPr="00DA26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6073C" w:rsidRPr="00DA26E1">
        <w:rPr>
          <w:rFonts w:ascii="Times New Roman" w:eastAsia="Times New Roman" w:hAnsi="Times New Roman" w:cs="Times New Roman"/>
          <w:sz w:val="28"/>
          <w:szCs w:val="28"/>
          <w:lang w:eastAsia="ru-RU"/>
        </w:rPr>
        <w:t>В случае</w:t>
      </w:r>
      <w:proofErr w:type="gramStart"/>
      <w:r w:rsidR="0066073C" w:rsidRPr="00DA26E1">
        <w:rPr>
          <w:rFonts w:ascii="Times New Roman" w:eastAsia="Times New Roman" w:hAnsi="Times New Roman" w:cs="Times New Roman"/>
          <w:sz w:val="28"/>
          <w:szCs w:val="28"/>
          <w:lang w:eastAsia="ru-RU"/>
        </w:rPr>
        <w:t>,</w:t>
      </w:r>
      <w:proofErr w:type="gramEnd"/>
      <w:r w:rsidR="0066073C" w:rsidRPr="00DA26E1">
        <w:rPr>
          <w:rFonts w:ascii="Times New Roman" w:eastAsia="Times New Roman" w:hAnsi="Times New Roman" w:cs="Times New Roman"/>
          <w:sz w:val="28"/>
          <w:szCs w:val="28"/>
          <w:lang w:eastAsia="ru-RU"/>
        </w:rPr>
        <w:t xml:space="preserve"> если информация о порядке и сроках возврата товара ненадлежащего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w:t>
      </w:r>
      <w:proofErr w:type="spellStart"/>
      <w:r w:rsidR="0066073C" w:rsidRPr="00DA26E1">
        <w:rPr>
          <w:rFonts w:ascii="Times New Roman" w:eastAsia="Times New Roman" w:hAnsi="Times New Roman" w:cs="Times New Roman"/>
          <w:sz w:val="28"/>
          <w:szCs w:val="28"/>
          <w:lang w:eastAsia="ru-RU"/>
        </w:rPr>
        <w:t>абз</w:t>
      </w:r>
      <w:proofErr w:type="spellEnd"/>
      <w:r w:rsidR="0066073C" w:rsidRPr="00DA26E1">
        <w:rPr>
          <w:rFonts w:ascii="Times New Roman" w:eastAsia="Times New Roman" w:hAnsi="Times New Roman" w:cs="Times New Roman"/>
          <w:sz w:val="28"/>
          <w:szCs w:val="28"/>
          <w:lang w:eastAsia="ru-RU"/>
        </w:rPr>
        <w:t>. 2 п. 4 ст. 26.1 Закона «О защите прав потребителей», п. 21 </w:t>
      </w:r>
      <w:hyperlink r:id="rId9" w:history="1">
        <w:r w:rsidR="0066073C" w:rsidRPr="00DA26E1">
          <w:rPr>
            <w:rFonts w:ascii="Times New Roman" w:eastAsia="Times New Roman" w:hAnsi="Times New Roman" w:cs="Times New Roman"/>
            <w:sz w:val="28"/>
            <w:szCs w:val="28"/>
            <w:lang w:eastAsia="ru-RU"/>
          </w:rPr>
          <w:t>Правил продажи товаров дистанционным способом</w:t>
        </w:r>
      </w:hyperlink>
      <w:r w:rsidR="0066073C" w:rsidRPr="00DA26E1">
        <w:rPr>
          <w:rFonts w:ascii="Times New Roman" w:eastAsia="Times New Roman" w:hAnsi="Times New Roman" w:cs="Times New Roman"/>
          <w:sz w:val="28"/>
          <w:szCs w:val="28"/>
          <w:lang w:eastAsia="ru-RU"/>
        </w:rPr>
        <w:t>).</w:t>
      </w:r>
    </w:p>
    <w:p w:rsidR="0066073C" w:rsidRPr="00DA26E1" w:rsidRDefault="00DA26E1" w:rsidP="00DA26E1">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6073C" w:rsidRPr="00DA26E1">
        <w:rPr>
          <w:rFonts w:ascii="Times New Roman" w:eastAsia="Times New Roman" w:hAnsi="Times New Roman" w:cs="Times New Roman"/>
          <w:sz w:val="28"/>
          <w:szCs w:val="28"/>
          <w:lang w:eastAsia="ru-RU"/>
        </w:rPr>
        <w:t xml:space="preserve">Однако следует иметь в виду, что возврат возможен, если в отношении приобретенного товара сохранен его товарный вид, потребительские свойства, а также документ, подтверждающий факт и условия покупки (отсутствие последнего, тем не менее, не лишает потребителя возможности ссылаться на другие доказательства приобретения товара у соответствующего продавца) – </w:t>
      </w:r>
      <w:proofErr w:type="spellStart"/>
      <w:r w:rsidR="0066073C" w:rsidRPr="00DA26E1">
        <w:rPr>
          <w:rFonts w:ascii="Times New Roman" w:eastAsia="Times New Roman" w:hAnsi="Times New Roman" w:cs="Times New Roman"/>
          <w:sz w:val="28"/>
          <w:szCs w:val="28"/>
          <w:lang w:eastAsia="ru-RU"/>
        </w:rPr>
        <w:t>абз</w:t>
      </w:r>
      <w:proofErr w:type="spellEnd"/>
      <w:r w:rsidR="0066073C" w:rsidRPr="00DA26E1">
        <w:rPr>
          <w:rFonts w:ascii="Times New Roman" w:eastAsia="Times New Roman" w:hAnsi="Times New Roman" w:cs="Times New Roman"/>
          <w:sz w:val="28"/>
          <w:szCs w:val="28"/>
          <w:lang w:eastAsia="ru-RU"/>
        </w:rPr>
        <w:t>. 3 п. 4 ст. 26.1 Закона «О защите прав потребителей», п. 21 </w:t>
      </w:r>
      <w:hyperlink r:id="rId10" w:history="1">
        <w:r w:rsidR="0066073C" w:rsidRPr="00DA26E1">
          <w:rPr>
            <w:rFonts w:ascii="Times New Roman" w:eastAsia="Times New Roman" w:hAnsi="Times New Roman" w:cs="Times New Roman"/>
            <w:sz w:val="28"/>
            <w:szCs w:val="28"/>
            <w:lang w:eastAsia="ru-RU"/>
          </w:rPr>
          <w:t>Правил продажи</w:t>
        </w:r>
        <w:proofErr w:type="gramEnd"/>
        <w:r w:rsidR="0066073C" w:rsidRPr="00DA26E1">
          <w:rPr>
            <w:rFonts w:ascii="Times New Roman" w:eastAsia="Times New Roman" w:hAnsi="Times New Roman" w:cs="Times New Roman"/>
            <w:sz w:val="28"/>
            <w:szCs w:val="28"/>
            <w:lang w:eastAsia="ru-RU"/>
          </w:rPr>
          <w:t xml:space="preserve"> товаров дистанционным способом</w:t>
        </w:r>
      </w:hyperlink>
      <w:r w:rsidR="0066073C" w:rsidRPr="00DA26E1">
        <w:rPr>
          <w:rFonts w:ascii="Times New Roman" w:eastAsia="Times New Roman" w:hAnsi="Times New Roman" w:cs="Times New Roman"/>
          <w:sz w:val="28"/>
          <w:szCs w:val="28"/>
          <w:lang w:eastAsia="ru-RU"/>
        </w:rPr>
        <w:t>.</w:t>
      </w:r>
    </w:p>
    <w:p w:rsidR="0066073C" w:rsidRPr="00DA26E1" w:rsidRDefault="00DA26E1" w:rsidP="00DA26E1">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0F64">
        <w:rPr>
          <w:rFonts w:ascii="Times New Roman" w:eastAsia="Times New Roman" w:hAnsi="Times New Roman" w:cs="Times New Roman"/>
          <w:sz w:val="28"/>
          <w:szCs w:val="28"/>
          <w:lang w:eastAsia="ru-RU"/>
        </w:rPr>
        <w:t xml:space="preserve">Покупка товара </w:t>
      </w:r>
      <w:r w:rsidR="0066073C" w:rsidRPr="00DA26E1">
        <w:rPr>
          <w:rFonts w:ascii="Times New Roman" w:eastAsia="Times New Roman" w:hAnsi="Times New Roman" w:cs="Times New Roman"/>
          <w:sz w:val="28"/>
          <w:szCs w:val="28"/>
          <w:lang w:eastAsia="ru-RU"/>
        </w:rPr>
        <w:t xml:space="preserve">считается </w:t>
      </w:r>
      <w:r w:rsidR="00360F64">
        <w:rPr>
          <w:rFonts w:ascii="Times New Roman" w:eastAsia="Times New Roman" w:hAnsi="Times New Roman" w:cs="Times New Roman"/>
          <w:sz w:val="28"/>
          <w:szCs w:val="28"/>
          <w:lang w:eastAsia="ru-RU"/>
        </w:rPr>
        <w:t>совершенной</w:t>
      </w:r>
      <w:r w:rsidR="0066073C" w:rsidRPr="00DA26E1">
        <w:rPr>
          <w:rFonts w:ascii="Times New Roman" w:eastAsia="Times New Roman" w:hAnsi="Times New Roman" w:cs="Times New Roman"/>
          <w:sz w:val="28"/>
          <w:szCs w:val="28"/>
          <w:lang w:eastAsia="ru-RU"/>
        </w:rPr>
        <w:t xml:space="preserve">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w:t>
      </w:r>
    </w:p>
    <w:p w:rsidR="0066073C" w:rsidRPr="00DA26E1" w:rsidRDefault="00DA26E1" w:rsidP="00DA26E1">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073C" w:rsidRPr="00DA26E1">
        <w:rPr>
          <w:rFonts w:ascii="Times New Roman" w:eastAsia="Times New Roman" w:hAnsi="Times New Roman" w:cs="Times New Roman"/>
          <w:sz w:val="28"/>
          <w:szCs w:val="28"/>
          <w:lang w:eastAsia="ru-RU"/>
        </w:rPr>
        <w:t>При оплате товаров покупателем в безналичной форме или продаже товаров в кредит (за исключением оплаты с использованием банковских платежных карт) продавец обязан подтвердить передачу товара путем составления накладной или акта сдачи-приемки товара (п. 20 </w:t>
      </w:r>
      <w:hyperlink r:id="rId11" w:history="1">
        <w:r w:rsidR="0066073C" w:rsidRPr="00DA26E1">
          <w:rPr>
            <w:rFonts w:ascii="Times New Roman" w:eastAsia="Times New Roman" w:hAnsi="Times New Roman" w:cs="Times New Roman"/>
            <w:sz w:val="28"/>
            <w:szCs w:val="28"/>
            <w:lang w:eastAsia="ru-RU"/>
          </w:rPr>
          <w:t>Правил продажи товаров дистанционным способом</w:t>
        </w:r>
      </w:hyperlink>
      <w:r w:rsidR="0066073C" w:rsidRPr="00DA26E1">
        <w:rPr>
          <w:rFonts w:ascii="Times New Roman" w:eastAsia="Times New Roman" w:hAnsi="Times New Roman" w:cs="Times New Roman"/>
          <w:sz w:val="28"/>
          <w:szCs w:val="28"/>
          <w:lang w:eastAsia="ru-RU"/>
        </w:rPr>
        <w:t>).</w:t>
      </w:r>
    </w:p>
    <w:p w:rsidR="00691D57" w:rsidRPr="00DA26E1" w:rsidRDefault="00DA26E1" w:rsidP="00691D57">
      <w:pPr>
        <w:pStyle w:val="a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sz w:val="28"/>
          <w:szCs w:val="28"/>
          <w:lang w:eastAsia="ru-RU"/>
        </w:rPr>
        <w:t xml:space="preserve">       </w:t>
      </w:r>
      <w:r w:rsidR="0066073C" w:rsidRPr="00DA26E1">
        <w:rPr>
          <w:rFonts w:ascii="Times New Roman" w:eastAsia="Times New Roman" w:hAnsi="Times New Roman" w:cs="Times New Roman"/>
          <w:sz w:val="28"/>
          <w:szCs w:val="28"/>
          <w:lang w:eastAsia="ru-RU"/>
        </w:rPr>
        <w:t> </w:t>
      </w:r>
      <w:r w:rsidR="00691D57">
        <w:rPr>
          <w:rFonts w:ascii="Times New Roman" w:eastAsia="Times New Roman" w:hAnsi="Times New Roman" w:cs="Times New Roman"/>
          <w:sz w:val="28"/>
          <w:szCs w:val="28"/>
          <w:lang w:eastAsia="ru-RU"/>
        </w:rPr>
        <w:t>При отказе от товара, купленного через Интернет-магазин, необходимо учесть следующие особенности:</w:t>
      </w:r>
      <w:r>
        <w:rPr>
          <w:rFonts w:ascii="Times New Roman" w:eastAsia="Times New Roman" w:hAnsi="Times New Roman" w:cs="Times New Roman"/>
          <w:sz w:val="28"/>
          <w:szCs w:val="28"/>
          <w:lang w:eastAsia="ru-RU"/>
        </w:rPr>
        <w:t xml:space="preserve"> </w:t>
      </w:r>
    </w:p>
    <w:p w:rsidR="00691D57" w:rsidRPr="00DA26E1" w:rsidRDefault="00691D57" w:rsidP="00691D57">
      <w:pPr>
        <w:pStyle w:val="a7"/>
        <w:jc w:val="both"/>
        <w:rPr>
          <w:rFonts w:ascii="Times New Roman" w:eastAsia="Times New Roman" w:hAnsi="Times New Roman" w:cs="Times New Roman"/>
          <w:color w:val="222222"/>
          <w:sz w:val="28"/>
          <w:szCs w:val="28"/>
          <w:lang w:eastAsia="ru-RU"/>
        </w:rPr>
      </w:pPr>
      <w:r w:rsidRPr="00DA26E1">
        <w:rPr>
          <w:rFonts w:ascii="Times New Roman" w:eastAsia="Times New Roman" w:hAnsi="Times New Roman" w:cs="Times New Roman"/>
          <w:color w:val="222222"/>
          <w:sz w:val="28"/>
          <w:szCs w:val="28"/>
          <w:lang w:eastAsia="ru-RU"/>
        </w:rPr>
        <w:t>1. По закону потребитель имеет право отказаться от товара в любое время до покупки, а после его приобретения – в течение семи дней без объяснения причин.</w:t>
      </w:r>
      <w:r>
        <w:rPr>
          <w:rFonts w:ascii="Times New Roman" w:eastAsia="Times New Roman" w:hAnsi="Times New Roman" w:cs="Times New Roman"/>
          <w:color w:val="222222"/>
          <w:sz w:val="28"/>
          <w:szCs w:val="28"/>
          <w:lang w:eastAsia="ru-RU"/>
        </w:rPr>
        <w:t xml:space="preserve"> </w:t>
      </w:r>
      <w:r w:rsidRPr="00DA26E1">
        <w:rPr>
          <w:rFonts w:ascii="Times New Roman" w:eastAsia="Times New Roman" w:hAnsi="Times New Roman" w:cs="Times New Roman"/>
          <w:color w:val="222222"/>
          <w:sz w:val="28"/>
          <w:szCs w:val="28"/>
          <w:lang w:eastAsia="ru-RU"/>
        </w:rPr>
        <w:t>Эта информация должна быть доведена до покупателя письменно в момент доставки, иначе срок законного возврата увеличивается до трех месяцев. Такое правило действует лишь при дистанционной торговле, когда покупатель не имеет возможности «вживую» оценить габариты, цвет и запах товара.</w:t>
      </w:r>
    </w:p>
    <w:p w:rsidR="00691D57" w:rsidRPr="00DA26E1" w:rsidRDefault="00691D57" w:rsidP="00691D57">
      <w:pPr>
        <w:pStyle w:val="a7"/>
        <w:jc w:val="both"/>
        <w:rPr>
          <w:rFonts w:ascii="Times New Roman" w:eastAsia="Times New Roman" w:hAnsi="Times New Roman" w:cs="Times New Roman"/>
          <w:color w:val="222222"/>
          <w:sz w:val="28"/>
          <w:szCs w:val="28"/>
          <w:lang w:eastAsia="ru-RU"/>
        </w:rPr>
      </w:pPr>
      <w:r w:rsidRPr="00DA26E1">
        <w:rPr>
          <w:rFonts w:ascii="Times New Roman" w:eastAsia="Times New Roman" w:hAnsi="Times New Roman" w:cs="Times New Roman"/>
          <w:color w:val="222222"/>
          <w:sz w:val="28"/>
          <w:szCs w:val="28"/>
          <w:lang w:eastAsia="ru-RU"/>
        </w:rPr>
        <w:lastRenderedPageBreak/>
        <w:t>2. Возврат товара допустим, если сохранены его товарный вид и потребительские свойства, а также документы, подтверждающие его приобретение.</w:t>
      </w:r>
      <w:r>
        <w:rPr>
          <w:rFonts w:ascii="Times New Roman" w:eastAsia="Times New Roman" w:hAnsi="Times New Roman" w:cs="Times New Roman"/>
          <w:color w:val="222222"/>
          <w:sz w:val="28"/>
          <w:szCs w:val="28"/>
          <w:lang w:eastAsia="ru-RU"/>
        </w:rPr>
        <w:t xml:space="preserve"> </w:t>
      </w:r>
      <w:r w:rsidRPr="00DA26E1">
        <w:rPr>
          <w:rFonts w:ascii="Times New Roman" w:eastAsia="Times New Roman" w:hAnsi="Times New Roman" w:cs="Times New Roman"/>
          <w:color w:val="222222"/>
          <w:sz w:val="28"/>
          <w:szCs w:val="28"/>
          <w:lang w:eastAsia="ru-RU"/>
        </w:rPr>
        <w:t>Если на руках нет товарного или кассового чеков, закон не лишает покупателя возможности использовать другие доказательства покупки.</w:t>
      </w:r>
    </w:p>
    <w:p w:rsidR="00691D57" w:rsidRPr="00DA26E1" w:rsidRDefault="00691D57" w:rsidP="00691D57">
      <w:pPr>
        <w:pStyle w:val="a7"/>
        <w:jc w:val="both"/>
        <w:rPr>
          <w:rFonts w:ascii="Times New Roman" w:eastAsia="Times New Roman" w:hAnsi="Times New Roman" w:cs="Times New Roman"/>
          <w:color w:val="222222"/>
          <w:sz w:val="28"/>
          <w:szCs w:val="28"/>
          <w:lang w:eastAsia="ru-RU"/>
        </w:rPr>
      </w:pPr>
      <w:r w:rsidRPr="00DA26E1">
        <w:rPr>
          <w:rFonts w:ascii="Times New Roman" w:eastAsia="Times New Roman" w:hAnsi="Times New Roman" w:cs="Times New Roman"/>
          <w:color w:val="222222"/>
          <w:sz w:val="28"/>
          <w:szCs w:val="28"/>
          <w:lang w:eastAsia="ru-RU"/>
        </w:rPr>
        <w:t>3. Отказавшись от товара, покупатель имеет право на возврат уплаченных им денег за вычетом стоимости расходов на его доставку. Возмещение средств должно быть произведено не позднее, чем через 10 дней после предъявления требования.</w:t>
      </w:r>
      <w:r>
        <w:rPr>
          <w:rFonts w:ascii="Times New Roman" w:eastAsia="Times New Roman" w:hAnsi="Times New Roman" w:cs="Times New Roman"/>
          <w:color w:val="222222"/>
          <w:sz w:val="28"/>
          <w:szCs w:val="28"/>
          <w:lang w:eastAsia="ru-RU"/>
        </w:rPr>
        <w:t xml:space="preserve"> </w:t>
      </w:r>
      <w:r w:rsidRPr="00DA26E1">
        <w:rPr>
          <w:rFonts w:ascii="Times New Roman" w:eastAsia="Times New Roman" w:hAnsi="Times New Roman" w:cs="Times New Roman"/>
          <w:color w:val="222222"/>
          <w:sz w:val="28"/>
          <w:szCs w:val="28"/>
          <w:lang w:eastAsia="ru-RU"/>
        </w:rPr>
        <w:t xml:space="preserve">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DA26E1">
        <w:rPr>
          <w:rFonts w:ascii="Times New Roman" w:eastAsia="Times New Roman" w:hAnsi="Times New Roman" w:cs="Times New Roman"/>
          <w:color w:val="222222"/>
          <w:sz w:val="28"/>
          <w:szCs w:val="28"/>
          <w:lang w:eastAsia="ru-RU"/>
        </w:rPr>
        <w:t>половины процента суммы предварительной оплаты товара</w:t>
      </w:r>
      <w:proofErr w:type="gramEnd"/>
      <w:r w:rsidRPr="00DA26E1">
        <w:rPr>
          <w:rFonts w:ascii="Times New Roman" w:eastAsia="Times New Roman" w:hAnsi="Times New Roman" w:cs="Times New Roman"/>
          <w:color w:val="222222"/>
          <w:sz w:val="28"/>
          <w:szCs w:val="28"/>
          <w:lang w:eastAsia="ru-RU"/>
        </w:rPr>
        <w:t>.</w:t>
      </w:r>
    </w:p>
    <w:p w:rsidR="00691D57" w:rsidRPr="00DA26E1" w:rsidRDefault="00691D57" w:rsidP="00691D57">
      <w:pPr>
        <w:pStyle w:val="a7"/>
        <w:jc w:val="both"/>
        <w:rPr>
          <w:rFonts w:ascii="Times New Roman" w:eastAsia="Times New Roman" w:hAnsi="Times New Roman" w:cs="Times New Roman"/>
          <w:color w:val="222222"/>
          <w:sz w:val="28"/>
          <w:szCs w:val="28"/>
          <w:lang w:eastAsia="ru-RU"/>
        </w:rPr>
      </w:pPr>
      <w:r w:rsidRPr="00DA26E1">
        <w:rPr>
          <w:rFonts w:ascii="Times New Roman" w:eastAsia="Times New Roman" w:hAnsi="Times New Roman" w:cs="Times New Roman"/>
          <w:color w:val="222222"/>
          <w:sz w:val="28"/>
          <w:szCs w:val="28"/>
          <w:lang w:eastAsia="ru-RU"/>
        </w:rPr>
        <w:t>4. Кроме того, 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 (п.27 Правил). При этом в соответствии со ст.468. ГК РФ покупатель вправе отказаться от принятия таких товаров и их оплаты, а если они оплачены, потребовать возврата уплаченной денежной суммы.</w:t>
      </w:r>
    </w:p>
    <w:p w:rsidR="0066073C" w:rsidRPr="00DA26E1" w:rsidRDefault="00691D57" w:rsidP="00DA26E1">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26E1">
        <w:rPr>
          <w:rFonts w:ascii="Times New Roman" w:eastAsia="Times New Roman" w:hAnsi="Times New Roman" w:cs="Times New Roman"/>
          <w:sz w:val="28"/>
          <w:szCs w:val="28"/>
          <w:lang w:eastAsia="ru-RU"/>
        </w:rPr>
        <w:t xml:space="preserve"> </w:t>
      </w:r>
      <w:r w:rsidR="0066073C" w:rsidRPr="00DA26E1">
        <w:rPr>
          <w:rFonts w:ascii="Times New Roman" w:eastAsia="Times New Roman" w:hAnsi="Times New Roman" w:cs="Times New Roman"/>
          <w:sz w:val="28"/>
          <w:szCs w:val="28"/>
          <w:lang w:eastAsia="ru-RU"/>
        </w:rPr>
        <w:t>Последствия продажи товара ненадлежащего качества дистанционным способом установлены положениями, предусмотренными статьями 18-24 Закона РФ "О защите прав потребителей". При наличии споров имущественного характера в случае неудовлетворения продавцом требований потребителя добровольно, соответствующий спор может быть разрешен исключительно в рамках гражданского судопроизводства, поскольку по общему правилу, закрепленному в пункте 1 статьи 11 Гражданского кодекса РФ и пункта 1 статьи 17 Закона, защита нарушенных прав потребителей осуществляется судом.</w:t>
      </w:r>
    </w:p>
    <w:p w:rsidR="0066073C" w:rsidRDefault="00360F64" w:rsidP="00DA26E1">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073C" w:rsidRPr="00DA26E1">
        <w:rPr>
          <w:rFonts w:ascii="Times New Roman" w:eastAsia="Times New Roman" w:hAnsi="Times New Roman" w:cs="Times New Roman"/>
          <w:sz w:val="28"/>
          <w:szCs w:val="28"/>
          <w:lang w:eastAsia="ru-RU"/>
        </w:rPr>
        <w:t>Помимо этого обращаем внимание на запрет продажи дистанционным способом алкогольной продукции, а также товаров, свободная реализация которых запрещена или ограничена законодательством РФ (п. 5 Правил продажи товаров дистанционным способом).</w:t>
      </w:r>
    </w:p>
    <w:p w:rsidR="00360F64" w:rsidRPr="00DA26E1" w:rsidRDefault="00360F64" w:rsidP="00DA26E1">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Будьте внимательны при совершении покупок в сети «Интернет», </w:t>
      </w:r>
      <w:proofErr w:type="gramStart"/>
      <w:r>
        <w:rPr>
          <w:rFonts w:ascii="Times New Roman" w:eastAsia="Times New Roman" w:hAnsi="Times New Roman" w:cs="Times New Roman"/>
          <w:sz w:val="28"/>
          <w:szCs w:val="28"/>
          <w:lang w:eastAsia="ru-RU"/>
        </w:rPr>
        <w:t>зн</w:t>
      </w:r>
      <w:bookmarkStart w:id="0" w:name="_GoBack"/>
      <w:bookmarkEnd w:id="0"/>
      <w:r>
        <w:rPr>
          <w:rFonts w:ascii="Times New Roman" w:eastAsia="Times New Roman" w:hAnsi="Times New Roman" w:cs="Times New Roman"/>
          <w:sz w:val="28"/>
          <w:szCs w:val="28"/>
          <w:lang w:eastAsia="ru-RU"/>
        </w:rPr>
        <w:t>айте</w:t>
      </w:r>
      <w:proofErr w:type="gramEnd"/>
      <w:r>
        <w:rPr>
          <w:rFonts w:ascii="Times New Roman" w:eastAsia="Times New Roman" w:hAnsi="Times New Roman" w:cs="Times New Roman"/>
          <w:sz w:val="28"/>
          <w:szCs w:val="28"/>
          <w:lang w:eastAsia="ru-RU"/>
        </w:rPr>
        <w:t xml:space="preserve"> свои права и умейте их отстоять!</w:t>
      </w:r>
    </w:p>
    <w:sectPr w:rsidR="00360F64" w:rsidRPr="00DA2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13"/>
    <w:multiLevelType w:val="multilevel"/>
    <w:tmpl w:val="F6C0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B30DE"/>
    <w:multiLevelType w:val="multilevel"/>
    <w:tmpl w:val="E6A6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76294D"/>
    <w:multiLevelType w:val="multilevel"/>
    <w:tmpl w:val="4AF62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6F"/>
    <w:rsid w:val="0006476F"/>
    <w:rsid w:val="00360F64"/>
    <w:rsid w:val="00391230"/>
    <w:rsid w:val="003B4CEC"/>
    <w:rsid w:val="004067BD"/>
    <w:rsid w:val="0066073C"/>
    <w:rsid w:val="00691D57"/>
    <w:rsid w:val="008904CF"/>
    <w:rsid w:val="009A7DE7"/>
    <w:rsid w:val="00B80ACD"/>
    <w:rsid w:val="00DA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73C"/>
    <w:rPr>
      <w:color w:val="0000FF"/>
      <w:u w:val="single"/>
    </w:rPr>
  </w:style>
  <w:style w:type="character" w:customStyle="1" w:styleId="10">
    <w:name w:val="Заголовок 1 Знак"/>
    <w:basedOn w:val="a0"/>
    <w:link w:val="1"/>
    <w:uiPriority w:val="9"/>
    <w:rsid w:val="0066073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6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073C"/>
  </w:style>
  <w:style w:type="paragraph" w:styleId="a5">
    <w:name w:val="Balloon Text"/>
    <w:basedOn w:val="a"/>
    <w:link w:val="a6"/>
    <w:uiPriority w:val="99"/>
    <w:semiHidden/>
    <w:unhideWhenUsed/>
    <w:rsid w:val="009A7D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7DE7"/>
    <w:rPr>
      <w:rFonts w:ascii="Tahoma" w:hAnsi="Tahoma" w:cs="Tahoma"/>
      <w:sz w:val="16"/>
      <w:szCs w:val="16"/>
    </w:rPr>
  </w:style>
  <w:style w:type="paragraph" w:styleId="a7">
    <w:name w:val="No Spacing"/>
    <w:uiPriority w:val="1"/>
    <w:qFormat/>
    <w:rsid w:val="00DA2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73C"/>
    <w:rPr>
      <w:color w:val="0000FF"/>
      <w:u w:val="single"/>
    </w:rPr>
  </w:style>
  <w:style w:type="character" w:customStyle="1" w:styleId="10">
    <w:name w:val="Заголовок 1 Знак"/>
    <w:basedOn w:val="a0"/>
    <w:link w:val="1"/>
    <w:uiPriority w:val="9"/>
    <w:rsid w:val="0066073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6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073C"/>
  </w:style>
  <w:style w:type="paragraph" w:styleId="a5">
    <w:name w:val="Balloon Text"/>
    <w:basedOn w:val="a"/>
    <w:link w:val="a6"/>
    <w:uiPriority w:val="99"/>
    <w:semiHidden/>
    <w:unhideWhenUsed/>
    <w:rsid w:val="009A7D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7DE7"/>
    <w:rPr>
      <w:rFonts w:ascii="Tahoma" w:hAnsi="Tahoma" w:cs="Tahoma"/>
      <w:sz w:val="16"/>
      <w:szCs w:val="16"/>
    </w:rPr>
  </w:style>
  <w:style w:type="paragraph" w:styleId="a7">
    <w:name w:val="No Spacing"/>
    <w:uiPriority w:val="1"/>
    <w:qFormat/>
    <w:rsid w:val="00DA2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21687">
      <w:bodyDiv w:val="1"/>
      <w:marLeft w:val="0"/>
      <w:marRight w:val="0"/>
      <w:marTop w:val="0"/>
      <w:marBottom w:val="0"/>
      <w:divBdr>
        <w:top w:val="none" w:sz="0" w:space="0" w:color="auto"/>
        <w:left w:val="none" w:sz="0" w:space="0" w:color="auto"/>
        <w:bottom w:val="none" w:sz="0" w:space="0" w:color="auto"/>
        <w:right w:val="none" w:sz="0" w:space="0" w:color="auto"/>
      </w:divBdr>
    </w:div>
    <w:div w:id="936987399">
      <w:bodyDiv w:val="1"/>
      <w:marLeft w:val="0"/>
      <w:marRight w:val="0"/>
      <w:marTop w:val="0"/>
      <w:marBottom w:val="0"/>
      <w:divBdr>
        <w:top w:val="none" w:sz="0" w:space="0" w:color="auto"/>
        <w:left w:val="none" w:sz="0" w:space="0" w:color="auto"/>
        <w:bottom w:val="none" w:sz="0" w:space="0" w:color="auto"/>
        <w:right w:val="none" w:sz="0" w:space="0" w:color="auto"/>
      </w:divBdr>
      <w:divsChild>
        <w:div w:id="723724028">
          <w:marLeft w:val="0"/>
          <w:marRight w:val="0"/>
          <w:marTop w:val="300"/>
          <w:marBottom w:val="0"/>
          <w:divBdr>
            <w:top w:val="none" w:sz="0" w:space="0" w:color="auto"/>
            <w:left w:val="none" w:sz="0" w:space="0" w:color="auto"/>
            <w:bottom w:val="none" w:sz="0" w:space="0" w:color="auto"/>
            <w:right w:val="none" w:sz="0" w:space="0" w:color="auto"/>
          </w:divBdr>
          <w:divsChild>
            <w:div w:id="935939001">
              <w:marLeft w:val="-720"/>
              <w:marRight w:val="-720"/>
              <w:marTop w:val="0"/>
              <w:marBottom w:val="75"/>
              <w:divBdr>
                <w:top w:val="none" w:sz="0" w:space="0" w:color="auto"/>
                <w:left w:val="none" w:sz="0" w:space="0" w:color="auto"/>
                <w:bottom w:val="single" w:sz="6" w:space="8" w:color="BBC7CD"/>
                <w:right w:val="none" w:sz="0" w:space="0" w:color="auto"/>
              </w:divBdr>
            </w:div>
            <w:div w:id="18394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trf.ru/zakon/pravila-prodazhi-tovarov-distancionnym-sposobom.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pp.rospotrebnadzor.ru/news/federal/868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yprotect.ru/images/download/ecom_mar2017.pdf" TargetMode="External"/><Relationship Id="rId11" Type="http://schemas.openxmlformats.org/officeDocument/2006/relationships/hyperlink" Target="http://juristrf.ru/zakon/pravila-prodazhi-tovarov-distancionnym-sposobom.html" TargetMode="External"/><Relationship Id="rId5" Type="http://schemas.openxmlformats.org/officeDocument/2006/relationships/webSettings" Target="webSettings.xml"/><Relationship Id="rId10" Type="http://schemas.openxmlformats.org/officeDocument/2006/relationships/hyperlink" Target="http://juristrf.ru/zakon/pravila-prodazhi-tovarov-distancionnym-sposobom.html" TargetMode="External"/><Relationship Id="rId4" Type="http://schemas.openxmlformats.org/officeDocument/2006/relationships/settings" Target="settings.xml"/><Relationship Id="rId9" Type="http://schemas.openxmlformats.org/officeDocument/2006/relationships/hyperlink" Target="http://juristrf.ru/zakon/pravila-prodazhi-tovarov-distancionnym-sposob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Юденичева ОА</dc:creator>
  <cp:lastModifiedBy>Юденичева ОА</cp:lastModifiedBy>
  <cp:revision>3</cp:revision>
  <cp:lastPrinted>2017-03-21T09:55:00Z</cp:lastPrinted>
  <dcterms:created xsi:type="dcterms:W3CDTF">2017-03-21T09:41:00Z</dcterms:created>
  <dcterms:modified xsi:type="dcterms:W3CDTF">2017-03-21T10:44:00Z</dcterms:modified>
</cp:coreProperties>
</file>