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2" w:rsidRPr="00FD6352" w:rsidRDefault="00827AB2" w:rsidP="002920F2">
      <w:pPr>
        <w:pStyle w:val="1"/>
        <w:ind w:left="0" w:firstLine="0"/>
        <w:jc w:val="center"/>
        <w:rPr>
          <w:b/>
          <w:szCs w:val="32"/>
        </w:rPr>
      </w:pPr>
      <w:r w:rsidRPr="00FD6352">
        <w:rPr>
          <w:b/>
          <w:szCs w:val="32"/>
        </w:rPr>
        <w:t>АДМИНИСТРАЦИЯ МУНИЦИПАЛЬНОГО ОБРАЗ</w:t>
      </w:r>
      <w:bookmarkStart w:id="0" w:name="_GoBack"/>
      <w:bookmarkEnd w:id="0"/>
      <w:r w:rsidRPr="00FD6352">
        <w:rPr>
          <w:b/>
          <w:szCs w:val="32"/>
        </w:rPr>
        <w:t>ОВАНИЯ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D6352">
        <w:rPr>
          <w:rFonts w:ascii="Times New Roman" w:hAnsi="Times New Roman" w:cs="Times New Roman"/>
          <w:b/>
          <w:sz w:val="28"/>
          <w:szCs w:val="32"/>
        </w:rPr>
        <w:t>«ЧЕРДАКЛИНСКИЙ РАЙОН» УЛЬЯНОВСКОЙ ОБЛАСТИ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AB2" w:rsidRPr="00FD6352" w:rsidRDefault="00827AB2" w:rsidP="002920F2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FD6352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AB2" w:rsidRPr="00FD635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352">
        <w:rPr>
          <w:rFonts w:ascii="Times New Roman" w:hAnsi="Times New Roman" w:cs="Times New Roman"/>
          <w:b/>
          <w:sz w:val="28"/>
        </w:rPr>
        <w:t xml:space="preserve">_____________ 2016 г.              </w:t>
      </w:r>
      <w:r w:rsidR="002920F2">
        <w:rPr>
          <w:rFonts w:ascii="Times New Roman" w:hAnsi="Times New Roman" w:cs="Times New Roman"/>
          <w:b/>
          <w:sz w:val="28"/>
        </w:rPr>
        <w:t xml:space="preserve">       </w:t>
      </w:r>
      <w:r w:rsidRPr="00FD6352"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Pr="00FD6352">
        <w:rPr>
          <w:rFonts w:ascii="Times New Roman" w:hAnsi="Times New Roman" w:cs="Times New Roman"/>
          <w:b/>
          <w:sz w:val="28"/>
        </w:rPr>
        <w:tab/>
        <w:t xml:space="preserve">  № _</w:t>
      </w:r>
      <w:r w:rsidR="002920F2">
        <w:rPr>
          <w:rFonts w:ascii="Times New Roman" w:hAnsi="Times New Roman" w:cs="Times New Roman"/>
          <w:b/>
          <w:sz w:val="28"/>
        </w:rPr>
        <w:t>_</w:t>
      </w:r>
      <w:r w:rsidRPr="00FD6352">
        <w:rPr>
          <w:rFonts w:ascii="Times New Roman" w:hAnsi="Times New Roman" w:cs="Times New Roman"/>
          <w:b/>
          <w:sz w:val="28"/>
        </w:rPr>
        <w:t>___</w:t>
      </w:r>
    </w:p>
    <w:p w:rsidR="00827AB2" w:rsidRPr="00FD6352" w:rsidRDefault="002920F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р.п.</w:t>
      </w:r>
      <w:r w:rsidR="00827AB2" w:rsidRPr="00FD6352">
        <w:rPr>
          <w:rFonts w:ascii="Times New Roman" w:hAnsi="Times New Roman" w:cs="Times New Roman"/>
          <w:b/>
          <w:sz w:val="28"/>
        </w:rPr>
        <w:t>Чердаклы</w:t>
      </w: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7E3B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77E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туризма на территории муниципального образования «Чердаклинский район» Ульяновской области</w:t>
      </w: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B2" w:rsidRPr="00FD6352" w:rsidRDefault="00293160" w:rsidP="0082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7AB2">
        <w:rPr>
          <w:rFonts w:ascii="Times New Roman" w:hAnsi="Times New Roman" w:cs="Times New Roman"/>
          <w:sz w:val="28"/>
          <w:szCs w:val="28"/>
        </w:rPr>
        <w:t>дминистрация</w:t>
      </w:r>
      <w:r w:rsidR="008D026B">
        <w:rPr>
          <w:rFonts w:ascii="Times New Roman" w:hAnsi="Times New Roman" w:cs="Times New Roman"/>
          <w:sz w:val="28"/>
          <w:szCs w:val="28"/>
        </w:rPr>
        <w:t xml:space="preserve"> </w:t>
      </w:r>
      <w:r w:rsidR="00827AB2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 постановляет:</w:t>
      </w:r>
    </w:p>
    <w:p w:rsidR="00827AB2" w:rsidRPr="00FD6352" w:rsidRDefault="00546539" w:rsidP="00827AB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7E3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27AB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о Совете по развитию туризма </w:t>
      </w:r>
      <w:r w:rsidR="004F1F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7AB2" w:rsidRPr="00827AB2">
        <w:rPr>
          <w:rFonts w:ascii="Times New Roman" w:hAnsi="Times New Roman" w:cs="Times New Roman"/>
          <w:sz w:val="28"/>
          <w:szCs w:val="28"/>
        </w:rPr>
        <w:t>муниципально</w:t>
      </w:r>
      <w:r w:rsidR="004F1F0B">
        <w:rPr>
          <w:rFonts w:ascii="Times New Roman" w:hAnsi="Times New Roman" w:cs="Times New Roman"/>
          <w:sz w:val="28"/>
          <w:szCs w:val="28"/>
        </w:rPr>
        <w:t>го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1F0B">
        <w:rPr>
          <w:rFonts w:ascii="Times New Roman" w:hAnsi="Times New Roman" w:cs="Times New Roman"/>
          <w:sz w:val="28"/>
          <w:szCs w:val="28"/>
        </w:rPr>
        <w:t>я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827AB2" w:rsidRPr="00FD6352">
        <w:rPr>
          <w:rFonts w:ascii="Times New Roman" w:hAnsi="Times New Roman" w:cs="Times New Roman"/>
          <w:sz w:val="28"/>
          <w:szCs w:val="28"/>
        </w:rPr>
        <w:t>.</w:t>
      </w:r>
    </w:p>
    <w:p w:rsidR="00827AB2" w:rsidRPr="00187F94" w:rsidRDefault="00827AB2" w:rsidP="00827AB2">
      <w:pPr>
        <w:pStyle w:val="a4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0318A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187F9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27AB2" w:rsidRDefault="00827AB2" w:rsidP="00827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6539" w:rsidRDefault="00546539" w:rsidP="00827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7AB2" w:rsidRPr="00FD6352" w:rsidRDefault="002920F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AB2" w:rsidRPr="00FD63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7AB2" w:rsidRPr="00FD63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27AB2" w:rsidRPr="00FD63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7AB2" w:rsidRPr="00FD6352" w:rsidRDefault="00827AB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52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827AB2" w:rsidRPr="00FD6352" w:rsidRDefault="00827AB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5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FD6352">
        <w:rPr>
          <w:rFonts w:ascii="Times New Roman" w:hAnsi="Times New Roman" w:cs="Times New Roman"/>
          <w:sz w:val="28"/>
          <w:szCs w:val="28"/>
        </w:rPr>
        <w:tab/>
      </w:r>
      <w:r w:rsidRPr="00FD6352">
        <w:rPr>
          <w:rFonts w:ascii="Times New Roman" w:hAnsi="Times New Roman" w:cs="Times New Roman"/>
          <w:sz w:val="28"/>
          <w:szCs w:val="28"/>
        </w:rPr>
        <w:tab/>
      </w:r>
      <w:r w:rsidR="00B031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20F2">
        <w:rPr>
          <w:rFonts w:ascii="Times New Roman" w:hAnsi="Times New Roman" w:cs="Times New Roman"/>
          <w:sz w:val="28"/>
          <w:szCs w:val="28"/>
        </w:rPr>
        <w:t xml:space="preserve">       </w:t>
      </w:r>
      <w:r w:rsidR="00B0318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920F2">
        <w:rPr>
          <w:rFonts w:ascii="Times New Roman" w:hAnsi="Times New Roman" w:cs="Times New Roman"/>
          <w:sz w:val="28"/>
          <w:szCs w:val="28"/>
        </w:rPr>
        <w:t>С.Н.Петряков</w:t>
      </w:r>
      <w:proofErr w:type="spellEnd"/>
      <w:r w:rsidRPr="00FD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B2" w:rsidRDefault="00827AB2" w:rsidP="00827AB2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6C8" w:rsidRDefault="00D066C8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lastRenderedPageBreak/>
        <w:t xml:space="preserve">УТВЕРЖДЕНО 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постановлени</w:t>
      </w:r>
      <w:r w:rsidR="00D066C8">
        <w:t>ем</w:t>
      </w:r>
      <w:r>
        <w:t xml:space="preserve"> администрации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муниципального образования</w:t>
      </w:r>
    </w:p>
    <w:p w:rsidR="00B520E8" w:rsidRDefault="00B520E8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«Чердаклинский район» Ульяновской области</w:t>
      </w:r>
    </w:p>
    <w:p w:rsidR="00FA318A" w:rsidRDefault="002920F2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от ______________2016 г.</w:t>
      </w:r>
      <w:r w:rsidR="00FA318A">
        <w:t>№</w:t>
      </w:r>
      <w:r w:rsidR="00B520E8">
        <w:t>______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</w:p>
    <w:p w:rsidR="002920F2" w:rsidRDefault="002920F2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</w:p>
    <w:p w:rsidR="00FA318A" w:rsidRPr="006E12F0" w:rsidRDefault="00FA318A" w:rsidP="006E12F0">
      <w:pPr>
        <w:pStyle w:val="22"/>
        <w:shd w:val="clear" w:color="auto" w:fill="auto"/>
        <w:tabs>
          <w:tab w:val="left" w:pos="7098"/>
        </w:tabs>
        <w:spacing w:after="0" w:line="240" w:lineRule="auto"/>
        <w:jc w:val="center"/>
        <w:rPr>
          <w:b/>
        </w:rPr>
      </w:pPr>
      <w:r w:rsidRPr="006E12F0">
        <w:rPr>
          <w:b/>
        </w:rPr>
        <w:t>ПОЛОЖЕНИЕ</w:t>
      </w:r>
    </w:p>
    <w:p w:rsidR="00FA318A" w:rsidRPr="006E12F0" w:rsidRDefault="00FA318A" w:rsidP="006E12F0">
      <w:pPr>
        <w:pStyle w:val="22"/>
        <w:shd w:val="clear" w:color="auto" w:fill="auto"/>
        <w:tabs>
          <w:tab w:val="left" w:pos="7098"/>
        </w:tabs>
        <w:spacing w:after="0" w:line="240" w:lineRule="auto"/>
        <w:jc w:val="center"/>
        <w:rPr>
          <w:b/>
        </w:rPr>
      </w:pPr>
      <w:r w:rsidRPr="006E12F0">
        <w:rPr>
          <w:b/>
        </w:rPr>
        <w:t xml:space="preserve">о Совете по развитию туризма </w:t>
      </w:r>
      <w:r w:rsidR="004F1F0B">
        <w:rPr>
          <w:b/>
        </w:rPr>
        <w:t>на территории</w:t>
      </w:r>
      <w:r w:rsidRPr="006E12F0">
        <w:rPr>
          <w:b/>
        </w:rPr>
        <w:t xml:space="preserve"> муниципально</w:t>
      </w:r>
      <w:r w:rsidR="004F1F0B">
        <w:rPr>
          <w:b/>
        </w:rPr>
        <w:t>го</w:t>
      </w:r>
      <w:r w:rsidRPr="006E12F0">
        <w:rPr>
          <w:b/>
        </w:rPr>
        <w:t xml:space="preserve"> образовани</w:t>
      </w:r>
      <w:r w:rsidR="004F1F0B">
        <w:rPr>
          <w:b/>
        </w:rPr>
        <w:t>я</w:t>
      </w:r>
      <w:r w:rsidRPr="006E12F0">
        <w:rPr>
          <w:b/>
        </w:rPr>
        <w:t xml:space="preserve"> «Чердаклинский район» Ульяновской области (далее - Положение)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</w:pPr>
    </w:p>
    <w:p w:rsidR="00FA318A" w:rsidRPr="00A2507C" w:rsidRDefault="00FA318A" w:rsidP="00FA318A">
      <w:pPr>
        <w:pStyle w:val="22"/>
        <w:numPr>
          <w:ilvl w:val="0"/>
          <w:numId w:val="1"/>
        </w:numPr>
        <w:shd w:val="clear" w:color="auto" w:fill="auto"/>
        <w:tabs>
          <w:tab w:val="left" w:pos="3778"/>
        </w:tabs>
        <w:spacing w:after="0" w:line="240" w:lineRule="auto"/>
        <w:ind w:left="3480"/>
        <w:jc w:val="both"/>
        <w:rPr>
          <w:b/>
        </w:rPr>
      </w:pPr>
      <w:r w:rsidRPr="00A2507C">
        <w:rPr>
          <w:b/>
        </w:rPr>
        <w:t>Общие положения</w:t>
      </w:r>
    </w:p>
    <w:p w:rsidR="00344EF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</w:pPr>
      <w:r>
        <w:t>Совет по развитию туризма в муниципальном образовании «Чердаклинский район» Ульяновской области (далее - Совет) является постоянно действующим совещательным органом по вопросам развития инфраструктуры туризма и сервиса, а также малого предпринимательства в сфере туризма в муниципальном образовании «Чердаклинский район»</w:t>
      </w:r>
      <w:r w:rsidR="001E49EC">
        <w:t xml:space="preserve"> </w:t>
      </w:r>
      <w:r>
        <w:t>Ульяновской области</w:t>
      </w:r>
      <w:r w:rsidR="00B0318A">
        <w:t xml:space="preserve"> (далее – Чердаклинский район)</w:t>
      </w:r>
      <w:r>
        <w:t>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</w:pPr>
      <w:r>
        <w:t>Совет в своей деятельности руководствуется Конституцией Рос</w:t>
      </w:r>
      <w:r>
        <w:softHyphen/>
        <w:t>сийской Федерации, федеральными конституционными законами и феде</w:t>
      </w:r>
      <w:r>
        <w:softHyphen/>
        <w:t>ральными законами, иными нормативными правовыми актами Российской Федерации, Ульяновской области, Уставом муниципального образования «Чердаклинский район»</w:t>
      </w:r>
      <w:r w:rsidR="001E49EC">
        <w:t xml:space="preserve"> </w:t>
      </w:r>
      <w:r>
        <w:t>Ульяновской области, нормативными правовыми актами муниципального образования «Чердаклинский район»</w:t>
      </w:r>
      <w:r w:rsidR="001E49EC">
        <w:t xml:space="preserve"> </w:t>
      </w:r>
      <w:r>
        <w:t>Ульяновской области, а также настоящим Положением.</w:t>
      </w:r>
    </w:p>
    <w:p w:rsidR="00FA318A" w:rsidRPr="00A2507C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387"/>
        </w:tabs>
        <w:spacing w:after="0" w:line="240" w:lineRule="auto"/>
        <w:ind w:left="3119" w:firstLine="0"/>
        <w:jc w:val="both"/>
        <w:rPr>
          <w:b/>
        </w:rPr>
      </w:pPr>
      <w:r w:rsidRPr="00A2507C">
        <w:rPr>
          <w:b/>
        </w:rPr>
        <w:t>Задачи и функции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97"/>
        </w:tabs>
        <w:spacing w:after="0" w:line="240" w:lineRule="auto"/>
        <w:ind w:left="0" w:firstLine="709"/>
        <w:jc w:val="both"/>
      </w:pPr>
      <w:r>
        <w:t>Основными задачами Совета являются: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</w:pPr>
      <w:r>
        <w:t>осуществление координации работы отраслевых подразделений администрации Чердаклинск</w:t>
      </w:r>
      <w:r w:rsidR="00B0318A">
        <w:t>ого</w:t>
      </w:r>
      <w:r>
        <w:t xml:space="preserve"> район</w:t>
      </w:r>
      <w:r w:rsidR="00B0318A">
        <w:t>а</w:t>
      </w:r>
      <w:r>
        <w:t xml:space="preserve"> по вопросам, связанным с развитием инфраструктуры туризма и сервиса, а также малого и среднего предпринимательства в сфере туризма в Чердаклинск</w:t>
      </w:r>
      <w:r w:rsidR="001412DB">
        <w:t>ом</w:t>
      </w:r>
      <w:r>
        <w:t xml:space="preserve"> район</w:t>
      </w:r>
      <w:r w:rsidR="001412DB">
        <w:t>е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</w:pPr>
      <w:r>
        <w:t>обеспечение сог</w:t>
      </w:r>
      <w:r w:rsidR="001412DB">
        <w:t>ласованных действий отраслевых подразделений</w:t>
      </w:r>
      <w:r>
        <w:t xml:space="preserve"> администрации Чердаклинск</w:t>
      </w:r>
      <w:r w:rsidR="001412DB">
        <w:t>ого</w:t>
      </w:r>
      <w:r>
        <w:t xml:space="preserve"> район</w:t>
      </w:r>
      <w:r w:rsidR="001412DB">
        <w:t>а</w:t>
      </w:r>
      <w:r>
        <w:t xml:space="preserve"> по вопросам, связанным с развитием инфраструктуры туризма и сервиса, а также малого и среднего предпринимательства в сфере туризма в</w:t>
      </w:r>
      <w:r w:rsidR="001412DB">
        <w:t xml:space="preserve"> Чердаклинском районе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</w:pPr>
      <w:r>
        <w:t xml:space="preserve">разработка основных направлений совершенствования нормативного правового регулирования вопросов, связанных с развитием инфраструктуры туризма и сервиса, а также малого и среднего предпринимательства в сфере туризма в </w:t>
      </w:r>
      <w:r w:rsidR="001412DB">
        <w:t>Чердаклинском районе</w:t>
      </w:r>
      <w:r>
        <w:t>.</w:t>
      </w:r>
    </w:p>
    <w:p w:rsidR="00FA318A" w:rsidRDefault="00FA318A" w:rsidP="00344EFA">
      <w:pPr>
        <w:pStyle w:val="22"/>
        <w:shd w:val="clear" w:color="auto" w:fill="auto"/>
        <w:tabs>
          <w:tab w:val="left" w:pos="1197"/>
        </w:tabs>
        <w:spacing w:after="0" w:line="240" w:lineRule="auto"/>
        <w:ind w:firstLine="709"/>
        <w:jc w:val="both"/>
      </w:pPr>
      <w:r>
        <w:t xml:space="preserve">Совет в </w:t>
      </w:r>
      <w:proofErr w:type="gramStart"/>
      <w:r>
        <w:t>целях реализации, возложенных на него задач выполняет</w:t>
      </w:r>
      <w:proofErr w:type="gramEnd"/>
      <w:r>
        <w:t xml:space="preserve"> следующие функции: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 xml:space="preserve">разрабатывает меры по реализации муниципальной политики в сфере 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40" w:lineRule="auto"/>
        <w:ind w:firstLine="709"/>
        <w:jc w:val="both"/>
      </w:pPr>
      <w:r>
        <w:lastRenderedPageBreak/>
        <w:t>осуществляет комплексный анализ и прогнозирование, определяет приоритетные направления в области развития туризма и сервиса и перспек</w:t>
      </w:r>
      <w:r>
        <w:softHyphen/>
        <w:t xml:space="preserve">тивы формирования туристских ресурсов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оказывает организационную и методическую помощь организациям, осуществляющим деятельность в сфере 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>содействует в решении технических и организационных вопросов, воз</w:t>
      </w:r>
      <w:r>
        <w:softHyphen/>
        <w:t xml:space="preserve">никающих в процессе формирования инфраструктуры 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 xml:space="preserve">координирует вопросы межведомственного сотрудничества в сфере развития туризма и сервиса на территории </w:t>
      </w:r>
      <w:r w:rsidR="001412DB">
        <w:t>Чердаклинского района</w:t>
      </w:r>
      <w:r>
        <w:t>;</w:t>
      </w:r>
    </w:p>
    <w:p w:rsidR="00AD4B32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готовит предложения по разработке программ и мероприятий в сфере туризма и сервиса на территории </w:t>
      </w:r>
      <w:r w:rsidR="001412DB">
        <w:t>Чердаклинского района</w:t>
      </w:r>
      <w:r>
        <w:t>;</w:t>
      </w:r>
    </w:p>
    <w:p w:rsidR="00AD4B32" w:rsidRDefault="00AD4B32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>осуществляет взаимодействие со средствами массовой информации по вопросам развития туризма в Чердаклинском районе;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рассматривает проекты муниципальных программ, касающихся вопросов развития туризма и сервиса на территории </w:t>
      </w:r>
      <w:r w:rsidR="001412DB">
        <w:t>Чердаклинского района</w:t>
      </w:r>
      <w:r>
        <w:t>.</w:t>
      </w:r>
    </w:p>
    <w:p w:rsidR="00FA318A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686"/>
        </w:tabs>
        <w:spacing w:after="0" w:line="240" w:lineRule="auto"/>
        <w:ind w:left="3402" w:firstLine="0"/>
        <w:rPr>
          <w:b/>
        </w:rPr>
      </w:pPr>
      <w:r w:rsidRPr="00A2507C">
        <w:rPr>
          <w:b/>
        </w:rPr>
        <w:t>Права Совета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  <w:r>
        <w:t>Совет для осуществления возложенных на него задач имеет право: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</w:pPr>
      <w:r>
        <w:t xml:space="preserve">запрашивать необходимые материалы у органов государственной власти, органов местного самоуправления </w:t>
      </w:r>
      <w:r w:rsidR="001412DB">
        <w:t>Чердаклинского района</w:t>
      </w:r>
      <w:r>
        <w:t>, организаций;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приглашать на заседания Совета представителей органов государственной власти, органов местного самоуправления </w:t>
      </w:r>
      <w:r w:rsidR="001412DB">
        <w:t>Чердаклинского района</w:t>
      </w:r>
      <w:r>
        <w:t>, субъектов малого и среднего предпринимательства, представителей общественных объединений предпринимателей;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</w:pPr>
      <w:r>
        <w:t>привлекать на общественных началах к своей работе консультантов, экспертов, специалистов научно-исследовательской сферы и иных организаций в целях решения задач деятельности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>осуществлять иные права в соответствии с законодательством и настоящим положением.</w:t>
      </w:r>
    </w:p>
    <w:p w:rsidR="00FA318A" w:rsidRPr="006E12F0" w:rsidRDefault="00FA318A" w:rsidP="00344EFA">
      <w:pPr>
        <w:pStyle w:val="22"/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b/>
        </w:rPr>
      </w:pPr>
    </w:p>
    <w:p w:rsidR="00FA318A" w:rsidRDefault="00FA318A" w:rsidP="00344EFA">
      <w:pPr>
        <w:pStyle w:val="22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center"/>
        <w:rPr>
          <w:b/>
        </w:rPr>
      </w:pPr>
      <w:r w:rsidRPr="006E12F0">
        <w:rPr>
          <w:b/>
        </w:rPr>
        <w:t>Состав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</w:pPr>
      <w:r>
        <w:t>Совет состоит из председателя, его заместител</w:t>
      </w:r>
      <w:r w:rsidR="008D026B">
        <w:t>я</w:t>
      </w:r>
      <w:r>
        <w:t>, секретаря и членов Совета.</w:t>
      </w:r>
    </w:p>
    <w:p w:rsidR="00FA318A" w:rsidRPr="001412DB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</w:pPr>
      <w:r w:rsidRPr="001412DB">
        <w:t xml:space="preserve">Председателем Совета является </w:t>
      </w:r>
      <w:r w:rsidR="008D026B">
        <w:t>д</w:t>
      </w:r>
      <w:r w:rsidR="001412DB" w:rsidRPr="001412DB">
        <w:t>иректор Муниципального каз</w:t>
      </w:r>
      <w:r w:rsidR="008D026B">
        <w:t>ё</w:t>
      </w:r>
      <w:r w:rsidR="001412DB" w:rsidRPr="001412DB">
        <w:t>нного учреждения «Агентство по комплексному развитию сельских территорий»</w:t>
      </w:r>
      <w:r w:rsidRPr="001412DB">
        <w:t>.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  <w:r w:rsidRPr="001412DB">
        <w:t>В отсутствие председателя Совета его функции выполняет заместител</w:t>
      </w:r>
      <w:r w:rsidR="008D026B">
        <w:t>ь</w:t>
      </w:r>
      <w:r w:rsidRPr="001412DB">
        <w:t xml:space="preserve"> председателя Совета.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FA318A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100"/>
          <w:tab w:val="left" w:pos="3544"/>
        </w:tabs>
        <w:spacing w:after="0" w:line="240" w:lineRule="auto"/>
        <w:ind w:left="2977" w:firstLine="0"/>
        <w:jc w:val="both"/>
        <w:rPr>
          <w:b/>
        </w:rPr>
      </w:pPr>
      <w:r w:rsidRPr="00A2507C">
        <w:rPr>
          <w:b/>
        </w:rPr>
        <w:t>Организация деятельности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27"/>
        </w:tabs>
        <w:spacing w:after="0" w:line="240" w:lineRule="auto"/>
        <w:ind w:left="0" w:firstLine="709"/>
        <w:jc w:val="both"/>
      </w:pPr>
      <w:r>
        <w:t>Председатель Совета:</w:t>
      </w:r>
    </w:p>
    <w:p w:rsidR="00877F4F" w:rsidRDefault="00877F4F" w:rsidP="00877F4F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утверждает повестку дня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определяет порядок рассмотрения вопросов на заседании Совета;</w:t>
      </w:r>
    </w:p>
    <w:p w:rsidR="00877F4F" w:rsidRDefault="00877F4F" w:rsidP="00877F4F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firstLine="709"/>
        <w:jc w:val="both"/>
      </w:pPr>
      <w:r>
        <w:lastRenderedPageBreak/>
        <w:t xml:space="preserve">осуществляет общее руководство и </w:t>
      </w:r>
      <w:proofErr w:type="gramStart"/>
      <w:r>
        <w:t>контроль за</w:t>
      </w:r>
      <w:proofErr w:type="gramEnd"/>
      <w:r>
        <w:t xml:space="preserve"> реализацией принятых Советом решений;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вносит в повестку дня заседаний Совета дополнительные вопросы в случае необходимости;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проводит заседания Совета и дает соответствующие поручения членам Совета;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27"/>
        </w:tabs>
        <w:spacing w:after="0" w:line="240" w:lineRule="auto"/>
        <w:ind w:left="0" w:firstLine="709"/>
        <w:jc w:val="both"/>
      </w:pPr>
      <w:r>
        <w:t>Секретарь Совета: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не является членом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</w:pPr>
      <w:r>
        <w:t>ведет делопроизводство, по вопросам деятельности Совета и за 3 ка</w:t>
      </w:r>
      <w:r>
        <w:softHyphen/>
        <w:t xml:space="preserve">лендарных дня до заседания </w:t>
      </w:r>
      <w:r w:rsidR="008D026B">
        <w:t xml:space="preserve">Совета </w:t>
      </w:r>
      <w:r>
        <w:t xml:space="preserve">извещает его членов </w:t>
      </w:r>
      <w:r w:rsidR="008D026B">
        <w:t xml:space="preserve">и приглашённых </w:t>
      </w:r>
      <w:r>
        <w:t>о дате</w:t>
      </w:r>
      <w:r w:rsidR="008D026B">
        <w:t xml:space="preserve"> и </w:t>
      </w:r>
      <w:r>
        <w:t>времени проведения заседания;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организует подготовку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формулирует повестку дня заседания Совета на основании предложе</w:t>
      </w:r>
      <w:r>
        <w:softHyphen/>
        <w:t>ний, вносимых членами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</w:pPr>
      <w:r>
        <w:t>за 3 рабочих дня до заседания готовит и обеспечивает рассылку мате</w:t>
      </w:r>
      <w:r>
        <w:softHyphen/>
        <w:t>риалов к заседанию членам Совета, информирует членов Совета о месте, времени, дате проведения и повестке дня очередного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в течение 5 рабочих дней со дня проведения заседания Совета состав</w:t>
      </w:r>
      <w:r>
        <w:softHyphen/>
        <w:t>ляет протоколы заседаний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знакомит членов Совета с документами и материалами, связанными с деятельностью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осуществляет сбор информации об исполнении решений, принятых на заседаниях Совета, информирует его членов о ходе выполнения принятых решений.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</w:pPr>
      <w:r>
        <w:t>Заседания Совета созываются по мере необходимости, но не реже 1 раза в квартал.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</w:pPr>
      <w:r>
        <w:t>Решения Совета оформляется протоколом, который подписывается его председателем и секретарём. Член Совета, не согласный с принятым ре</w:t>
      </w:r>
      <w:r>
        <w:softHyphen/>
        <w:t>шением, может в письменной форме изложить своё особое мнение и пред</w:t>
      </w:r>
      <w:r>
        <w:softHyphen/>
        <w:t>ставить его председателю Совета. Особое мнение прилагается к соответ</w:t>
      </w:r>
      <w:r>
        <w:softHyphen/>
        <w:t>ствующему протоколу.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0"/>
        </w:tabs>
        <w:spacing w:after="0" w:line="240" w:lineRule="auto"/>
        <w:ind w:left="0" w:firstLine="709"/>
        <w:jc w:val="both"/>
      </w:pPr>
      <w:r>
        <w:t>Заседание Совета считается правомочным, если на нем присутствует более половины его членов. Решения Совета принимаются простым большинством голосов присутствующих на заседании членов Совета.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5"/>
        </w:tabs>
        <w:spacing w:after="0" w:line="240" w:lineRule="auto"/>
        <w:ind w:left="0" w:firstLine="709"/>
        <w:jc w:val="both"/>
      </w:pPr>
      <w:r>
        <w:t>Организационно – техническое обеспечение деятельности Совета осуществляет муниципальное казённое учреждение «Агентство по комплексному развитию сельских территорий».</w:t>
      </w:r>
    </w:p>
    <w:p w:rsidR="00AD4B32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5"/>
        </w:tabs>
        <w:spacing w:after="0" w:line="240" w:lineRule="auto"/>
        <w:ind w:left="0" w:firstLine="709"/>
        <w:jc w:val="both"/>
      </w:pPr>
      <w:r>
        <w:t>Решения Совета, принятые в соответствии с его компетенцией, являются обязательными для исполнения всеми представленными в нём органами и организациями.</w:t>
      </w:r>
    </w:p>
    <w:p w:rsidR="00AD4B32" w:rsidRDefault="00AD4B32" w:rsidP="00AD4B32">
      <w:pPr>
        <w:pStyle w:val="22"/>
        <w:shd w:val="clear" w:color="auto" w:fill="auto"/>
        <w:tabs>
          <w:tab w:val="left" w:pos="1105"/>
        </w:tabs>
        <w:spacing w:after="0" w:line="240" w:lineRule="auto"/>
        <w:jc w:val="center"/>
      </w:pPr>
    </w:p>
    <w:p w:rsidR="00827AB2" w:rsidRDefault="00AD4B32" w:rsidP="00AD4B32">
      <w:pPr>
        <w:pStyle w:val="22"/>
        <w:shd w:val="clear" w:color="auto" w:fill="auto"/>
        <w:tabs>
          <w:tab w:val="left" w:pos="1105"/>
        </w:tabs>
        <w:spacing w:after="0" w:line="240" w:lineRule="auto"/>
        <w:jc w:val="center"/>
      </w:pPr>
      <w:r>
        <w:t>_________________________</w:t>
      </w:r>
    </w:p>
    <w:sectPr w:rsidR="00827AB2" w:rsidSect="002920F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1F" w:rsidRDefault="0007471F" w:rsidP="002920F2">
      <w:pPr>
        <w:spacing w:after="0" w:line="240" w:lineRule="auto"/>
      </w:pPr>
      <w:r>
        <w:separator/>
      </w:r>
    </w:p>
  </w:endnote>
  <w:endnote w:type="continuationSeparator" w:id="0">
    <w:p w:rsidR="0007471F" w:rsidRDefault="0007471F" w:rsidP="002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1F" w:rsidRDefault="0007471F" w:rsidP="002920F2">
      <w:pPr>
        <w:spacing w:after="0" w:line="240" w:lineRule="auto"/>
      </w:pPr>
      <w:r>
        <w:separator/>
      </w:r>
    </w:p>
  </w:footnote>
  <w:footnote w:type="continuationSeparator" w:id="0">
    <w:p w:rsidR="0007471F" w:rsidRDefault="0007471F" w:rsidP="002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F2" w:rsidRDefault="002920F2" w:rsidP="002920F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5A"/>
    <w:multiLevelType w:val="multilevel"/>
    <w:tmpl w:val="525C1A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146AFB"/>
    <w:multiLevelType w:val="multilevel"/>
    <w:tmpl w:val="F158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13485"/>
    <w:multiLevelType w:val="hybridMultilevel"/>
    <w:tmpl w:val="FE2A2912"/>
    <w:lvl w:ilvl="0" w:tplc="27F4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55142"/>
    <w:multiLevelType w:val="hybridMultilevel"/>
    <w:tmpl w:val="B7C6C056"/>
    <w:lvl w:ilvl="0" w:tplc="4FFC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D2632"/>
    <w:multiLevelType w:val="multilevel"/>
    <w:tmpl w:val="2D72D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D446A"/>
    <w:multiLevelType w:val="hybridMultilevel"/>
    <w:tmpl w:val="5AE6A94C"/>
    <w:lvl w:ilvl="0" w:tplc="4FEECE8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27C88"/>
    <w:multiLevelType w:val="multilevel"/>
    <w:tmpl w:val="5D5619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8A"/>
    <w:rsid w:val="00006A7A"/>
    <w:rsid w:val="0007471F"/>
    <w:rsid w:val="000A18F5"/>
    <w:rsid w:val="00102286"/>
    <w:rsid w:val="001412DB"/>
    <w:rsid w:val="00192E89"/>
    <w:rsid w:val="001E49EC"/>
    <w:rsid w:val="002172C4"/>
    <w:rsid w:val="002920F2"/>
    <w:rsid w:val="00293160"/>
    <w:rsid w:val="002F5EE9"/>
    <w:rsid w:val="00344EFA"/>
    <w:rsid w:val="004B6F33"/>
    <w:rsid w:val="004C62E1"/>
    <w:rsid w:val="004D4885"/>
    <w:rsid w:val="004E7F3A"/>
    <w:rsid w:val="004F1F0B"/>
    <w:rsid w:val="00546539"/>
    <w:rsid w:val="00633147"/>
    <w:rsid w:val="00655B7B"/>
    <w:rsid w:val="006E12F0"/>
    <w:rsid w:val="00746526"/>
    <w:rsid w:val="00823ACE"/>
    <w:rsid w:val="00827AB2"/>
    <w:rsid w:val="00836AD9"/>
    <w:rsid w:val="00877F4F"/>
    <w:rsid w:val="008D026B"/>
    <w:rsid w:val="009222D3"/>
    <w:rsid w:val="009A35DD"/>
    <w:rsid w:val="009F414F"/>
    <w:rsid w:val="00A77E3B"/>
    <w:rsid w:val="00AD4B32"/>
    <w:rsid w:val="00B0318A"/>
    <w:rsid w:val="00B520E8"/>
    <w:rsid w:val="00B65AE2"/>
    <w:rsid w:val="00C8307B"/>
    <w:rsid w:val="00C946AC"/>
    <w:rsid w:val="00D066C8"/>
    <w:rsid w:val="00DF530D"/>
    <w:rsid w:val="00EA7A72"/>
    <w:rsid w:val="00FA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C"/>
  </w:style>
  <w:style w:type="paragraph" w:styleId="1">
    <w:name w:val="heading 1"/>
    <w:basedOn w:val="a"/>
    <w:next w:val="a"/>
    <w:link w:val="10"/>
    <w:qFormat/>
    <w:rsid w:val="00827AB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31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3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27A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2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B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F2"/>
  </w:style>
  <w:style w:type="paragraph" w:styleId="a9">
    <w:name w:val="footer"/>
    <w:basedOn w:val="a"/>
    <w:link w:val="aa"/>
    <w:uiPriority w:val="99"/>
    <w:unhideWhenUsed/>
    <w:rsid w:val="002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AB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31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3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27A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2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C736-D92B-41B0-8BB3-74031224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Савина АН</cp:lastModifiedBy>
  <cp:revision>29</cp:revision>
  <cp:lastPrinted>2016-05-10T10:53:00Z</cp:lastPrinted>
  <dcterms:created xsi:type="dcterms:W3CDTF">2016-03-04T07:49:00Z</dcterms:created>
  <dcterms:modified xsi:type="dcterms:W3CDTF">2016-05-12T09:45:00Z</dcterms:modified>
</cp:coreProperties>
</file>