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15" w:rsidRDefault="00976615"/>
    <w:p w:rsidR="000328AB" w:rsidRPr="000328AB" w:rsidRDefault="000328AB" w:rsidP="00032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AB">
        <w:rPr>
          <w:rFonts w:ascii="Times New Roman" w:hAnsi="Times New Roman" w:cs="Times New Roman"/>
          <w:b/>
          <w:sz w:val="28"/>
          <w:szCs w:val="28"/>
        </w:rPr>
        <w:t>УВАЖАЕМЫЕ ПРОИЗВОДИТЕЛИ ХЛЕБА!</w:t>
      </w:r>
    </w:p>
    <w:p w:rsidR="00524765" w:rsidRDefault="000328AB" w:rsidP="0052476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328A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«Чердаклинский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524765">
        <w:rPr>
          <w:rFonts w:ascii="Times New Roman" w:hAnsi="Times New Roman" w:cs="Times New Roman"/>
          <w:sz w:val="28"/>
          <w:szCs w:val="28"/>
        </w:rPr>
        <w:t xml:space="preserve">сообщает Вам, что 8-9 июня 2017 года планируется проведение Второго всемирного форума по хлебопечению «Хлеб-это мир» </w:t>
      </w:r>
    </w:p>
    <w:p w:rsidR="000328AB" w:rsidRDefault="00524765" w:rsidP="00ED2A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Москва, ВДНХ, павильон №75).</w:t>
      </w:r>
    </w:p>
    <w:bookmarkEnd w:id="0"/>
    <w:p w:rsidR="00524765" w:rsidRPr="000328AB" w:rsidRDefault="00524765" w:rsidP="009A703F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данном мероприятии.</w:t>
      </w:r>
    </w:p>
    <w:sectPr w:rsidR="00524765" w:rsidRPr="0003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AB"/>
    <w:rsid w:val="000328AB"/>
    <w:rsid w:val="00524765"/>
    <w:rsid w:val="00976615"/>
    <w:rsid w:val="009A703F"/>
    <w:rsid w:val="00E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4</cp:revision>
  <dcterms:created xsi:type="dcterms:W3CDTF">2017-05-03T05:41:00Z</dcterms:created>
  <dcterms:modified xsi:type="dcterms:W3CDTF">2017-05-03T05:45:00Z</dcterms:modified>
</cp:coreProperties>
</file>