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BE411E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BE411E" w:rsidRDefault="00621676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="00E872E5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90FBF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572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80D3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9B425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6A4" w:rsidRPr="00BE411E" w:rsidRDefault="00E872E5" w:rsidP="00BE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9F3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D0A27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2059F3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3D0A27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52DE8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059F3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комиссии по соблюдению требований к служебному пов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дению муниципальных служащих администрации муниципального обр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«Чердаклинский район»</w:t>
      </w:r>
      <w:r w:rsidR="00DC7F92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</w:t>
      </w:r>
    </w:p>
    <w:p w:rsidR="00E872E5" w:rsidRPr="00BE411E" w:rsidRDefault="007871E0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интересов»</w:t>
      </w:r>
      <w:r w:rsidR="00606126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1E0" w:rsidRPr="00BE411E" w:rsidRDefault="007871E0" w:rsidP="00BE41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Pr="00BE411E" w:rsidRDefault="00C24E9E" w:rsidP="00BE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«Чердаклинский район»</w:t>
      </w:r>
      <w:r w:rsidR="00AB67A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62525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Pr="00BE411E" w:rsidRDefault="0062525F" w:rsidP="00BE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59F3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0A27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2059F3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52DE8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A27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52DE8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59F3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501" w:rsidRPr="00BE411E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</w:t>
      </w:r>
      <w:r w:rsidR="006E4501" w:rsidRPr="00BE411E">
        <w:rPr>
          <w:rFonts w:ascii="Times New Roman" w:hAnsi="Times New Roman" w:cs="Times New Roman"/>
          <w:sz w:val="28"/>
          <w:szCs w:val="28"/>
        </w:rPr>
        <w:t>ь</w:t>
      </w:r>
      <w:r w:rsidR="006E4501" w:rsidRPr="00BE411E">
        <w:rPr>
          <w:rFonts w:ascii="Times New Roman" w:hAnsi="Times New Roman" w:cs="Times New Roman"/>
          <w:sz w:val="28"/>
          <w:szCs w:val="28"/>
        </w:rPr>
        <w:t>ных служащих администрации муниципального образования «Чердаклинский район»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6E4501" w:rsidRPr="00BE411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="007871E0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E9E" w:rsidRPr="00BE411E" w:rsidRDefault="0062525F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C24E9E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="00C24E9E" w:rsidRPr="00BE411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24E9E" w:rsidRPr="00BE411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</w:t>
      </w:r>
      <w:r w:rsidR="00C24E9E" w:rsidRPr="00BE411E">
        <w:rPr>
          <w:rFonts w:ascii="Times New Roman" w:hAnsi="Times New Roman" w:cs="Times New Roman"/>
          <w:sz w:val="28"/>
          <w:szCs w:val="28"/>
        </w:rPr>
        <w:t>у</w:t>
      </w:r>
      <w:r w:rsidR="00C24E9E" w:rsidRPr="00BE411E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 Администра</w:t>
      </w:r>
      <w:r w:rsidR="004E3620" w:rsidRPr="00BE411E">
        <w:rPr>
          <w:rFonts w:ascii="Times New Roman" w:hAnsi="Times New Roman" w:cs="Times New Roman"/>
          <w:sz w:val="28"/>
          <w:szCs w:val="28"/>
        </w:rPr>
        <w:t>ции муниципал</w:t>
      </w:r>
      <w:r w:rsidR="004E3620" w:rsidRPr="00BE411E">
        <w:rPr>
          <w:rFonts w:ascii="Times New Roman" w:hAnsi="Times New Roman" w:cs="Times New Roman"/>
          <w:sz w:val="28"/>
          <w:szCs w:val="28"/>
        </w:rPr>
        <w:t>ь</w:t>
      </w:r>
      <w:r w:rsidR="004E3620" w:rsidRPr="00BE411E">
        <w:rPr>
          <w:rFonts w:ascii="Times New Roman" w:hAnsi="Times New Roman" w:cs="Times New Roman"/>
          <w:sz w:val="28"/>
          <w:szCs w:val="28"/>
        </w:rPr>
        <w:t>ного образования «Чердаклинский район»</w:t>
      </w:r>
      <w:r w:rsidR="00C24E9E" w:rsidRPr="00BE411E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</w:t>
      </w:r>
      <w:r w:rsidR="00C24E9E" w:rsidRPr="00BE411E">
        <w:rPr>
          <w:rFonts w:ascii="Times New Roman" w:hAnsi="Times New Roman" w:cs="Times New Roman"/>
          <w:sz w:val="28"/>
          <w:szCs w:val="28"/>
        </w:rPr>
        <w:t>о</w:t>
      </w:r>
      <w:r w:rsidR="00C24E9E" w:rsidRPr="00BE411E">
        <w:rPr>
          <w:rFonts w:ascii="Times New Roman" w:hAnsi="Times New Roman" w:cs="Times New Roman"/>
          <w:sz w:val="28"/>
          <w:szCs w:val="28"/>
        </w:rPr>
        <w:t>ванию конфликта интересов утвержденное постановлением администрации м</w:t>
      </w:r>
      <w:r w:rsidR="00C24E9E" w:rsidRPr="00BE411E">
        <w:rPr>
          <w:rFonts w:ascii="Times New Roman" w:hAnsi="Times New Roman" w:cs="Times New Roman"/>
          <w:sz w:val="28"/>
          <w:szCs w:val="28"/>
        </w:rPr>
        <w:t>у</w:t>
      </w:r>
      <w:r w:rsidR="00C24E9E" w:rsidRPr="00BE411E">
        <w:rPr>
          <w:rFonts w:ascii="Times New Roman" w:hAnsi="Times New Roman" w:cs="Times New Roman"/>
          <w:sz w:val="28"/>
          <w:szCs w:val="28"/>
        </w:rPr>
        <w:t>ниципального образования «Чердаклинский район» Ульяновской области от 15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24E9E" w:rsidRPr="00BE411E">
        <w:rPr>
          <w:rFonts w:ascii="Times New Roman" w:hAnsi="Times New Roman" w:cs="Times New Roman"/>
          <w:sz w:val="28"/>
          <w:szCs w:val="28"/>
        </w:rPr>
        <w:t>2016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г.</w:t>
      </w:r>
      <w:r w:rsidR="00C24E9E" w:rsidRPr="00BE411E">
        <w:rPr>
          <w:rFonts w:ascii="Times New Roman" w:hAnsi="Times New Roman" w:cs="Times New Roman"/>
          <w:sz w:val="28"/>
          <w:szCs w:val="28"/>
        </w:rPr>
        <w:t xml:space="preserve"> №188 «О комиссии по соблюдению требований к служебному п</w:t>
      </w:r>
      <w:r w:rsidR="00C24E9E" w:rsidRPr="00BE411E">
        <w:rPr>
          <w:rFonts w:ascii="Times New Roman" w:hAnsi="Times New Roman" w:cs="Times New Roman"/>
          <w:sz w:val="28"/>
          <w:szCs w:val="28"/>
        </w:rPr>
        <w:t>о</w:t>
      </w:r>
      <w:r w:rsidR="00C24E9E" w:rsidRPr="00BE411E">
        <w:rPr>
          <w:rFonts w:ascii="Times New Roman" w:hAnsi="Times New Roman" w:cs="Times New Roman"/>
          <w:sz w:val="28"/>
          <w:szCs w:val="28"/>
        </w:rPr>
        <w:t>ведению муниципальных служащих администра</w:t>
      </w:r>
      <w:r w:rsidR="004E3620" w:rsidRPr="00BE411E">
        <w:rPr>
          <w:rFonts w:ascii="Times New Roman" w:hAnsi="Times New Roman" w:cs="Times New Roman"/>
          <w:sz w:val="28"/>
          <w:szCs w:val="28"/>
        </w:rPr>
        <w:t>ции муниципального образов</w:t>
      </w:r>
      <w:r w:rsidR="004E3620" w:rsidRPr="00BE411E">
        <w:rPr>
          <w:rFonts w:ascii="Times New Roman" w:hAnsi="Times New Roman" w:cs="Times New Roman"/>
          <w:sz w:val="28"/>
          <w:szCs w:val="28"/>
        </w:rPr>
        <w:t>а</w:t>
      </w:r>
      <w:r w:rsidR="004E3620" w:rsidRPr="00BE411E">
        <w:rPr>
          <w:rFonts w:ascii="Times New Roman" w:hAnsi="Times New Roman" w:cs="Times New Roman"/>
          <w:sz w:val="28"/>
          <w:szCs w:val="28"/>
        </w:rPr>
        <w:t>ния «</w:t>
      </w:r>
      <w:r w:rsidR="00C24E9E" w:rsidRPr="00BE411E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4E3620" w:rsidRPr="00BE411E">
        <w:rPr>
          <w:rFonts w:ascii="Times New Roman" w:hAnsi="Times New Roman" w:cs="Times New Roman"/>
          <w:sz w:val="28"/>
          <w:szCs w:val="28"/>
        </w:rPr>
        <w:t>»</w:t>
      </w:r>
      <w:r w:rsidR="00C24E9E" w:rsidRPr="00BE411E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</w:t>
      </w:r>
      <w:r w:rsidR="00C24E9E" w:rsidRPr="00BE411E">
        <w:rPr>
          <w:rFonts w:ascii="Times New Roman" w:hAnsi="Times New Roman" w:cs="Times New Roman"/>
          <w:sz w:val="28"/>
          <w:szCs w:val="28"/>
        </w:rPr>
        <w:t>к</w:t>
      </w:r>
      <w:r w:rsidR="00C24E9E" w:rsidRPr="00BE411E">
        <w:rPr>
          <w:rFonts w:ascii="Times New Roman" w:hAnsi="Times New Roman" w:cs="Times New Roman"/>
          <w:sz w:val="28"/>
          <w:szCs w:val="28"/>
        </w:rPr>
        <w:t>та интересов</w:t>
      </w:r>
      <w:proofErr w:type="gramEnd"/>
      <w:r w:rsidR="00C24E9E" w:rsidRPr="00BE411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C1632" w:rsidRPr="00BE411E" w:rsidRDefault="003C1632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 xml:space="preserve"> пункта 14 дополнить абзацем следующего содержания:</w:t>
      </w:r>
    </w:p>
    <w:p w:rsidR="00AD2FEA" w:rsidRPr="00BE411E" w:rsidRDefault="00AD2FEA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1E">
        <w:rPr>
          <w:rFonts w:ascii="Times New Roman" w:hAnsi="Times New Roman" w:cs="Times New Roman"/>
          <w:sz w:val="28"/>
          <w:szCs w:val="28"/>
        </w:rPr>
        <w:t>«заявление Главы администрации о невозможности выполнить требов</w:t>
      </w:r>
      <w:r w:rsidRPr="00BE411E">
        <w:rPr>
          <w:rFonts w:ascii="Times New Roman" w:hAnsi="Times New Roman" w:cs="Times New Roman"/>
          <w:sz w:val="28"/>
          <w:szCs w:val="28"/>
        </w:rPr>
        <w:t>а</w:t>
      </w:r>
      <w:r w:rsidRPr="00BE411E">
        <w:rPr>
          <w:rFonts w:ascii="Times New Roman" w:hAnsi="Times New Roman" w:cs="Times New Roman"/>
          <w:sz w:val="28"/>
          <w:szCs w:val="28"/>
        </w:rPr>
        <w:t xml:space="preserve">ния Федерального </w:t>
      </w:r>
      <w:hyperlink r:id="rId9" w:history="1">
        <w:r w:rsidRPr="00BE41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11E">
        <w:rPr>
          <w:rFonts w:ascii="Times New Roman" w:hAnsi="Times New Roman" w:cs="Times New Roman"/>
          <w:sz w:val="28"/>
          <w:szCs w:val="28"/>
        </w:rPr>
        <w:t xml:space="preserve"> </w:t>
      </w:r>
      <w:r w:rsidR="00940F6F" w:rsidRPr="00BE411E">
        <w:rPr>
          <w:rFonts w:ascii="Times New Roman" w:hAnsi="Times New Roman" w:cs="Times New Roman"/>
          <w:sz w:val="28"/>
          <w:szCs w:val="28"/>
        </w:rPr>
        <w:t>от 7 мая 2013 г. № 79-ФЗ «</w:t>
      </w:r>
      <w:r w:rsidRPr="00BE411E">
        <w:rPr>
          <w:rFonts w:ascii="Times New Roman" w:hAnsi="Times New Roman" w:cs="Times New Roman"/>
          <w:sz w:val="28"/>
          <w:szCs w:val="28"/>
        </w:rPr>
        <w:t>О запрете отдельным кат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BE411E">
        <w:rPr>
          <w:rFonts w:ascii="Times New Roman" w:hAnsi="Times New Roman" w:cs="Times New Roman"/>
          <w:sz w:val="28"/>
          <w:szCs w:val="28"/>
        </w:rPr>
        <w:t>р</w:t>
      </w:r>
      <w:r w:rsidRPr="00BE411E">
        <w:rPr>
          <w:rFonts w:ascii="Times New Roman" w:hAnsi="Times New Roman" w:cs="Times New Roman"/>
          <w:sz w:val="28"/>
          <w:szCs w:val="28"/>
        </w:rPr>
        <w:t>ритории Российской Федерации, владеть и (или) пользоваться иностранными финансовыми инструментами</w:t>
      </w:r>
      <w:r w:rsidR="00940F6F" w:rsidRPr="00BE411E">
        <w:rPr>
          <w:rFonts w:ascii="Times New Roman" w:hAnsi="Times New Roman" w:cs="Times New Roman"/>
          <w:sz w:val="28"/>
          <w:szCs w:val="28"/>
        </w:rPr>
        <w:t>»</w:t>
      </w:r>
      <w:r w:rsidRPr="00BE411E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запрете отдел</w:t>
      </w:r>
      <w:r w:rsidRPr="00BE411E">
        <w:rPr>
          <w:rFonts w:ascii="Times New Roman" w:hAnsi="Times New Roman" w:cs="Times New Roman"/>
          <w:sz w:val="28"/>
          <w:szCs w:val="28"/>
        </w:rPr>
        <w:t>ь</w:t>
      </w:r>
      <w:r w:rsidRPr="00BE411E">
        <w:rPr>
          <w:rFonts w:ascii="Times New Roman" w:hAnsi="Times New Roman" w:cs="Times New Roman"/>
          <w:sz w:val="28"/>
          <w:szCs w:val="28"/>
        </w:rPr>
        <w:t>ным категориям лиц открывать и иметь счета (вклады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хранить наличные 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нежные средства и ценности в иностранных банках, расположенных за пред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лами территории Российской Федерации, владеть и (или) пользоваться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странными финансовыми инструментами») в связи с арестом, запретом расп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 xml:space="preserve">ряжения, наложенными компетентными органами иностранного государства в </w:t>
      </w:r>
      <w:r w:rsidRPr="00BE411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данного иностранного государства, на те</w:t>
      </w:r>
      <w:r w:rsidRPr="00BE411E">
        <w:rPr>
          <w:rFonts w:ascii="Times New Roman" w:hAnsi="Times New Roman" w:cs="Times New Roman"/>
          <w:sz w:val="28"/>
          <w:szCs w:val="28"/>
        </w:rPr>
        <w:t>р</w:t>
      </w:r>
      <w:r w:rsidRPr="00BE411E">
        <w:rPr>
          <w:rFonts w:ascii="Times New Roman" w:hAnsi="Times New Roman" w:cs="Times New Roman"/>
          <w:sz w:val="28"/>
          <w:szCs w:val="28"/>
        </w:rPr>
        <w:t>ритории которого находятся счета (вклады), осуществляется хранение нали</w:t>
      </w:r>
      <w:r w:rsidRPr="00BE411E">
        <w:rPr>
          <w:rFonts w:ascii="Times New Roman" w:hAnsi="Times New Roman" w:cs="Times New Roman"/>
          <w:sz w:val="28"/>
          <w:szCs w:val="28"/>
        </w:rPr>
        <w:t>ч</w:t>
      </w:r>
      <w:r w:rsidRPr="00BE411E">
        <w:rPr>
          <w:rFonts w:ascii="Times New Roman" w:hAnsi="Times New Roman" w:cs="Times New Roman"/>
          <w:sz w:val="28"/>
          <w:szCs w:val="28"/>
        </w:rPr>
        <w:t>ных денежных средств и ценностей в иностранном банке и (или) имеются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странные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>;</w:t>
      </w:r>
    </w:p>
    <w:p w:rsidR="003C1632" w:rsidRPr="00BE411E" w:rsidRDefault="00AD2FEA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в) в подпункте 18.1. пункта 18 слово «пятом» заменить </w:t>
      </w:r>
      <w:r w:rsidR="003D0A27" w:rsidRPr="00BE411E">
        <w:rPr>
          <w:rFonts w:ascii="Times New Roman" w:hAnsi="Times New Roman" w:cs="Times New Roman"/>
          <w:sz w:val="28"/>
          <w:szCs w:val="28"/>
        </w:rPr>
        <w:t>словом</w:t>
      </w:r>
      <w:r w:rsidRPr="00BE411E">
        <w:rPr>
          <w:rFonts w:ascii="Times New Roman" w:hAnsi="Times New Roman" w:cs="Times New Roman"/>
          <w:sz w:val="28"/>
          <w:szCs w:val="28"/>
        </w:rPr>
        <w:t xml:space="preserve"> «четве</w:t>
      </w:r>
      <w:r w:rsidRPr="00BE411E">
        <w:rPr>
          <w:rFonts w:ascii="Times New Roman" w:hAnsi="Times New Roman" w:cs="Times New Roman"/>
          <w:sz w:val="28"/>
          <w:szCs w:val="28"/>
        </w:rPr>
        <w:t>р</w:t>
      </w:r>
      <w:r w:rsidRPr="00BE411E">
        <w:rPr>
          <w:rFonts w:ascii="Times New Roman" w:hAnsi="Times New Roman" w:cs="Times New Roman"/>
          <w:sz w:val="28"/>
          <w:szCs w:val="28"/>
        </w:rPr>
        <w:t>том»;</w:t>
      </w:r>
    </w:p>
    <w:p w:rsidR="00AD2FEA" w:rsidRPr="00BE411E" w:rsidRDefault="00AD2FEA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1E">
        <w:rPr>
          <w:rFonts w:ascii="Times New Roman" w:hAnsi="Times New Roman" w:cs="Times New Roman"/>
          <w:sz w:val="28"/>
          <w:szCs w:val="28"/>
        </w:rPr>
        <w:t>г)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 в пункте 19 слов</w:t>
      </w:r>
      <w:r w:rsidR="003D0A27" w:rsidRPr="00BE411E">
        <w:rPr>
          <w:rFonts w:ascii="Times New Roman" w:hAnsi="Times New Roman" w:cs="Times New Roman"/>
          <w:sz w:val="28"/>
          <w:szCs w:val="28"/>
        </w:rPr>
        <w:t>а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 «пятом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и подпункте «д» пункта 16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D0A27" w:rsidRPr="00BE411E">
        <w:rPr>
          <w:rFonts w:ascii="Times New Roman" w:hAnsi="Times New Roman" w:cs="Times New Roman"/>
          <w:sz w:val="28"/>
          <w:szCs w:val="28"/>
        </w:rPr>
        <w:t>словами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 «четвертом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и подпункте «д» пункта 14</w:t>
      </w:r>
      <w:r w:rsidR="004939FC" w:rsidRPr="00BE411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д) в пункте 21 слово «четвертом» заменить </w:t>
      </w:r>
      <w:r w:rsidR="003D0A27" w:rsidRPr="00BE411E">
        <w:rPr>
          <w:rFonts w:ascii="Times New Roman" w:hAnsi="Times New Roman" w:cs="Times New Roman"/>
          <w:sz w:val="28"/>
          <w:szCs w:val="28"/>
        </w:rPr>
        <w:t>словом</w:t>
      </w:r>
      <w:r w:rsidRPr="00BE411E">
        <w:rPr>
          <w:rFonts w:ascii="Times New Roman" w:hAnsi="Times New Roman" w:cs="Times New Roman"/>
          <w:sz w:val="28"/>
          <w:szCs w:val="28"/>
        </w:rPr>
        <w:t xml:space="preserve"> «пятом»;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е) в абзаце первом пункта 32 слова «пятом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пункта 16» </w:t>
      </w:r>
      <w:r w:rsidRPr="00BE411E">
        <w:rPr>
          <w:rFonts w:ascii="Times New Roman" w:hAnsi="Times New Roman" w:cs="Times New Roman"/>
          <w:sz w:val="28"/>
          <w:szCs w:val="28"/>
        </w:rPr>
        <w:t>» заменить слова</w:t>
      </w:r>
      <w:r w:rsidR="003D0A27" w:rsidRPr="00BE411E">
        <w:rPr>
          <w:rFonts w:ascii="Times New Roman" w:hAnsi="Times New Roman" w:cs="Times New Roman"/>
          <w:sz w:val="28"/>
          <w:szCs w:val="28"/>
        </w:rPr>
        <w:t>ми</w:t>
      </w:r>
      <w:r w:rsidRPr="00BE411E">
        <w:rPr>
          <w:rFonts w:ascii="Times New Roman" w:hAnsi="Times New Roman" w:cs="Times New Roman"/>
          <w:sz w:val="28"/>
          <w:szCs w:val="28"/>
        </w:rPr>
        <w:t xml:space="preserve"> «четвертом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пункта 14</w:t>
      </w:r>
      <w:r w:rsidRPr="00BE411E">
        <w:rPr>
          <w:rFonts w:ascii="Times New Roman" w:hAnsi="Times New Roman" w:cs="Times New Roman"/>
          <w:sz w:val="28"/>
          <w:szCs w:val="28"/>
        </w:rPr>
        <w:t>»;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ж) дополнить пунктом 32.1 следующего содержания: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«32.1. По итогам рассмотрения вопроса, указанного в </w:t>
      </w:r>
      <w:hyperlink r:id="rId10" w:history="1">
        <w:r w:rsidRPr="00BE411E">
          <w:rPr>
            <w:rFonts w:ascii="Times New Roman" w:hAnsi="Times New Roman" w:cs="Times New Roman"/>
            <w:sz w:val="28"/>
            <w:szCs w:val="28"/>
          </w:rPr>
          <w:t>абзаце пятом по</w:t>
        </w:r>
        <w:r w:rsidRPr="00BE411E">
          <w:rPr>
            <w:rFonts w:ascii="Times New Roman" w:hAnsi="Times New Roman" w:cs="Times New Roman"/>
            <w:sz w:val="28"/>
            <w:szCs w:val="28"/>
          </w:rPr>
          <w:t>д</w:t>
        </w:r>
        <w:r w:rsidR="004E3620" w:rsidRPr="00BE411E">
          <w:rPr>
            <w:rFonts w:ascii="Times New Roman" w:hAnsi="Times New Roman" w:cs="Times New Roman"/>
            <w:sz w:val="28"/>
            <w:szCs w:val="28"/>
          </w:rPr>
          <w:t>пункта «б»</w:t>
        </w:r>
        <w:r w:rsidRPr="00BE411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BE411E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</w:t>
      </w:r>
      <w:r w:rsidRPr="00BE411E">
        <w:rPr>
          <w:rFonts w:ascii="Times New Roman" w:hAnsi="Times New Roman" w:cs="Times New Roman"/>
          <w:sz w:val="28"/>
          <w:szCs w:val="28"/>
        </w:rPr>
        <w:t>а</w:t>
      </w:r>
      <w:r w:rsidRPr="00BE411E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11" w:history="1">
        <w:r w:rsidRPr="00BE41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11E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Фед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рации, владеть и (или) пользоваться иностранными финансовыми инструме</w:t>
      </w:r>
      <w:r w:rsidRPr="00BE411E">
        <w:rPr>
          <w:rFonts w:ascii="Times New Roman" w:hAnsi="Times New Roman" w:cs="Times New Roman"/>
          <w:sz w:val="28"/>
          <w:szCs w:val="28"/>
        </w:rPr>
        <w:t>н</w:t>
      </w:r>
      <w:r w:rsidRPr="00BE411E">
        <w:rPr>
          <w:rFonts w:ascii="Times New Roman" w:hAnsi="Times New Roman" w:cs="Times New Roman"/>
          <w:sz w:val="28"/>
          <w:szCs w:val="28"/>
        </w:rPr>
        <w:t>тами», являются объективными и уважительными;</w:t>
      </w:r>
    </w:p>
    <w:p w:rsidR="0044307D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</w:t>
      </w:r>
      <w:r w:rsidRPr="00BE411E">
        <w:rPr>
          <w:rFonts w:ascii="Times New Roman" w:hAnsi="Times New Roman" w:cs="Times New Roman"/>
          <w:sz w:val="28"/>
          <w:szCs w:val="28"/>
        </w:rPr>
        <w:t>а</w:t>
      </w:r>
      <w:r w:rsidRPr="00BE411E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12" w:history="1">
        <w:r w:rsidRPr="00BE41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11E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Фед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рации, владеть и (или) пользоваться иностранными финансовыми инструме</w:t>
      </w:r>
      <w:r w:rsidRPr="00BE411E">
        <w:rPr>
          <w:rFonts w:ascii="Times New Roman" w:hAnsi="Times New Roman" w:cs="Times New Roman"/>
          <w:sz w:val="28"/>
          <w:szCs w:val="28"/>
        </w:rPr>
        <w:t>н</w:t>
      </w:r>
      <w:r w:rsidRPr="00BE411E">
        <w:rPr>
          <w:rFonts w:ascii="Times New Roman" w:hAnsi="Times New Roman" w:cs="Times New Roman"/>
          <w:sz w:val="28"/>
          <w:szCs w:val="28"/>
        </w:rPr>
        <w:t xml:space="preserve">тами», не являются объективными и уважительными. В этом случае комиссия рекомендует применить к </w:t>
      </w:r>
      <w:r w:rsidR="00296431" w:rsidRPr="00BE411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E411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</w:t>
      </w:r>
      <w:r w:rsidRPr="00BE411E">
        <w:rPr>
          <w:rFonts w:ascii="Times New Roman" w:hAnsi="Times New Roman" w:cs="Times New Roman"/>
          <w:sz w:val="28"/>
          <w:szCs w:val="28"/>
        </w:rPr>
        <w:t>т</w:t>
      </w:r>
      <w:r w:rsidRPr="00BE411E">
        <w:rPr>
          <w:rFonts w:ascii="Times New Roman" w:hAnsi="Times New Roman" w:cs="Times New Roman"/>
          <w:sz w:val="28"/>
          <w:szCs w:val="28"/>
        </w:rPr>
        <w:t>ветственности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.</w:t>
      </w:r>
      <w:r w:rsidR="00296431" w:rsidRPr="00BE411E">
        <w:rPr>
          <w:rFonts w:ascii="Times New Roman" w:hAnsi="Times New Roman" w:cs="Times New Roman"/>
          <w:sz w:val="28"/>
          <w:szCs w:val="28"/>
        </w:rPr>
        <w:t>»</w:t>
      </w:r>
      <w:r w:rsidR="006907C5" w:rsidRPr="00BE41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A67" w:rsidRPr="00BE411E" w:rsidRDefault="0006109B" w:rsidP="00BE411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2</w:t>
      </w:r>
      <w:r w:rsidR="00976610" w:rsidRPr="00BE411E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BE41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71E0" w:rsidRPr="00BE411E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60A67" w:rsidRPr="00BE411E">
        <w:rPr>
          <w:rFonts w:ascii="Times New Roman" w:hAnsi="Times New Roman" w:cs="Times New Roman"/>
          <w:sz w:val="28"/>
          <w:szCs w:val="28"/>
        </w:rPr>
        <w:t xml:space="preserve"> о</w:t>
      </w:r>
      <w:r w:rsidR="00160A67" w:rsidRPr="00BE411E">
        <w:rPr>
          <w:rFonts w:ascii="Times New Roman" w:hAnsi="Times New Roman" w:cs="Times New Roman"/>
          <w:sz w:val="28"/>
          <w:szCs w:val="28"/>
        </w:rPr>
        <w:t>б</w:t>
      </w:r>
      <w:r w:rsidR="00160A67" w:rsidRPr="00BE411E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606126" w:rsidRPr="00BE411E" w:rsidRDefault="00606126" w:rsidP="00090F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E5" w:rsidRPr="00BE411E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0612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BE411E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B67A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BE411E" w:rsidRDefault="00AB67A6" w:rsidP="001B15CD">
      <w:pPr>
        <w:tabs>
          <w:tab w:val="left" w:pos="720"/>
          <w:tab w:val="left" w:pos="4040"/>
        </w:tabs>
        <w:spacing w:after="0" w:line="240" w:lineRule="auto"/>
        <w:jc w:val="both"/>
        <w:rPr>
          <w:sz w:val="28"/>
          <w:szCs w:val="28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569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F7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60612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RPr="00BE411E" w:rsidSect="007871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0A" w:rsidRDefault="00EB5D0A" w:rsidP="00BE411E">
      <w:pPr>
        <w:spacing w:after="0" w:line="240" w:lineRule="auto"/>
      </w:pPr>
      <w:r>
        <w:separator/>
      </w:r>
    </w:p>
  </w:endnote>
  <w:endnote w:type="continuationSeparator" w:id="0">
    <w:p w:rsidR="00EB5D0A" w:rsidRDefault="00EB5D0A" w:rsidP="00BE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A" w:rsidRDefault="008074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A" w:rsidRDefault="008074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A" w:rsidRDefault="008074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0A" w:rsidRDefault="00EB5D0A" w:rsidP="00BE411E">
      <w:pPr>
        <w:spacing w:after="0" w:line="240" w:lineRule="auto"/>
      </w:pPr>
      <w:r>
        <w:separator/>
      </w:r>
    </w:p>
  </w:footnote>
  <w:footnote w:type="continuationSeparator" w:id="0">
    <w:p w:rsidR="00EB5D0A" w:rsidRDefault="00EB5D0A" w:rsidP="00BE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A" w:rsidRDefault="008074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E" w:rsidRPr="0080742A" w:rsidRDefault="00BE411E" w:rsidP="00BE411E">
    <w:pPr>
      <w:pStyle w:val="a7"/>
      <w:jc w:val="right"/>
      <w:rPr>
        <w:rFonts w:ascii="Times New Roman" w:hAnsi="Times New Roman" w:cs="Times New Roman"/>
      </w:rPr>
    </w:pPr>
    <w:r w:rsidRPr="0080742A">
      <w:rPr>
        <w:rFonts w:ascii="Times New Roman" w:hAnsi="Times New Roman" w:cs="Times New Roman"/>
      </w:rPr>
      <w:t>ПРОЕКТ</w:t>
    </w:r>
  </w:p>
  <w:p w:rsidR="0080742A" w:rsidRPr="0080742A" w:rsidRDefault="0080742A" w:rsidP="0080742A">
    <w:pPr>
      <w:pStyle w:val="a7"/>
      <w:jc w:val="right"/>
      <w:rPr>
        <w:rFonts w:ascii="Times New Roman" w:hAnsi="Times New Roman" w:cs="Times New Roman"/>
      </w:rPr>
    </w:pPr>
    <w:bookmarkStart w:id="0" w:name="_GoBack"/>
    <w:r w:rsidRPr="0080742A">
      <w:rPr>
        <w:rFonts w:ascii="Times New Roman" w:hAnsi="Times New Roman" w:cs="Times New Roman"/>
      </w:rPr>
      <w:t xml:space="preserve">Срок приема замечаний: до </w:t>
    </w:r>
    <w:r>
      <w:rPr>
        <w:rFonts w:ascii="Times New Roman" w:hAnsi="Times New Roman" w:cs="Times New Roman"/>
      </w:rPr>
      <w:t>10.06</w:t>
    </w:r>
    <w:r w:rsidRPr="0080742A">
      <w:rPr>
        <w:rFonts w:ascii="Times New Roman" w:hAnsi="Times New Roman" w:cs="Times New Roman"/>
      </w:rPr>
      <w:t>.2017</w:t>
    </w:r>
  </w:p>
  <w:p w:rsidR="0080742A" w:rsidRPr="0080742A" w:rsidRDefault="0080742A" w:rsidP="0080742A">
    <w:pPr>
      <w:pStyle w:val="a7"/>
      <w:jc w:val="right"/>
      <w:rPr>
        <w:rFonts w:ascii="Times New Roman" w:hAnsi="Times New Roman" w:cs="Times New Roman"/>
      </w:rPr>
    </w:pPr>
    <w:r w:rsidRPr="0080742A">
      <w:rPr>
        <w:rFonts w:ascii="Times New Roman" w:hAnsi="Times New Roman" w:cs="Times New Roman"/>
      </w:rPr>
      <w:t>На электронный адрес org0707@mail.ru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2A" w:rsidRDefault="008074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3630F"/>
    <w:rsid w:val="0006109B"/>
    <w:rsid w:val="00090FBF"/>
    <w:rsid w:val="000D11FB"/>
    <w:rsid w:val="00126302"/>
    <w:rsid w:val="00160A67"/>
    <w:rsid w:val="001B15CD"/>
    <w:rsid w:val="002059F3"/>
    <w:rsid w:val="00296431"/>
    <w:rsid w:val="00300E12"/>
    <w:rsid w:val="00347572"/>
    <w:rsid w:val="00377E53"/>
    <w:rsid w:val="00380D3A"/>
    <w:rsid w:val="003A2CE4"/>
    <w:rsid w:val="003C1632"/>
    <w:rsid w:val="003D0A27"/>
    <w:rsid w:val="003E37FA"/>
    <w:rsid w:val="0044307D"/>
    <w:rsid w:val="00460F3E"/>
    <w:rsid w:val="004939FC"/>
    <w:rsid w:val="004E3620"/>
    <w:rsid w:val="0058758D"/>
    <w:rsid w:val="005E3140"/>
    <w:rsid w:val="00606126"/>
    <w:rsid w:val="00607C79"/>
    <w:rsid w:val="00621676"/>
    <w:rsid w:val="0062525F"/>
    <w:rsid w:val="006907C5"/>
    <w:rsid w:val="006E4501"/>
    <w:rsid w:val="0072520F"/>
    <w:rsid w:val="00764372"/>
    <w:rsid w:val="007871E0"/>
    <w:rsid w:val="007C4C61"/>
    <w:rsid w:val="007C594C"/>
    <w:rsid w:val="007D66E1"/>
    <w:rsid w:val="0080742A"/>
    <w:rsid w:val="00826199"/>
    <w:rsid w:val="00940F6F"/>
    <w:rsid w:val="00956F11"/>
    <w:rsid w:val="00976610"/>
    <w:rsid w:val="009A4907"/>
    <w:rsid w:val="009B01DE"/>
    <w:rsid w:val="009B425A"/>
    <w:rsid w:val="009D09CF"/>
    <w:rsid w:val="00A72E91"/>
    <w:rsid w:val="00AB5F79"/>
    <w:rsid w:val="00AB67A6"/>
    <w:rsid w:val="00AD2FEA"/>
    <w:rsid w:val="00AE09E1"/>
    <w:rsid w:val="00B140C9"/>
    <w:rsid w:val="00B666DF"/>
    <w:rsid w:val="00B908F9"/>
    <w:rsid w:val="00BA353C"/>
    <w:rsid w:val="00BE411E"/>
    <w:rsid w:val="00C24E9E"/>
    <w:rsid w:val="00C47C0F"/>
    <w:rsid w:val="00C52DE8"/>
    <w:rsid w:val="00C918CA"/>
    <w:rsid w:val="00D12EEF"/>
    <w:rsid w:val="00DB5C82"/>
    <w:rsid w:val="00DC1FA0"/>
    <w:rsid w:val="00DC7F92"/>
    <w:rsid w:val="00DE66A4"/>
    <w:rsid w:val="00E54CB0"/>
    <w:rsid w:val="00E872E5"/>
    <w:rsid w:val="00EB5D0A"/>
    <w:rsid w:val="00F3544D"/>
    <w:rsid w:val="00F65699"/>
    <w:rsid w:val="00F76C9B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11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11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11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11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6C12460D2FF1013917CFF5343D0EF858D8AF13CED65CBA5A3657EECD63A31E6B60wDj6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58774DF194B937FB48A5A3F0D0BE97FDEE2C0F835551C1D9884D1FD7r8gC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8774DF194B937FB48A5A3F0D0BE97FDEE2C0F835551C1D9884D1FD7r8gC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C58774DF194B937FB48A5A3F0D0BE97FDEF2503885251C1D9884D1FD78C716E355052574100EC9BrBg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BD1B002B48F23812AD647A9CEB84E47AAFE1CF35D4BD55710727758e2r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15</cp:revision>
  <cp:lastPrinted>2017-05-10T09:04:00Z</cp:lastPrinted>
  <dcterms:created xsi:type="dcterms:W3CDTF">2017-05-02T07:32:00Z</dcterms:created>
  <dcterms:modified xsi:type="dcterms:W3CDTF">2017-05-12T12:52:00Z</dcterms:modified>
</cp:coreProperties>
</file>