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5" w:rsidRDefault="00806735" w:rsidP="00F62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06735" w:rsidRDefault="00806735" w:rsidP="00F62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>ПОСТАНОВЛЕНИЕ</w:t>
      </w:r>
    </w:p>
    <w:p w:rsidR="008C5DC1" w:rsidRDefault="008C5DC1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5E7B8A" w:rsidRDefault="001C09DC" w:rsidP="008C5DC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02 февраля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F607A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           </w:t>
      </w:r>
      <w:r w:rsidR="008C5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bookmarkStart w:id="0" w:name="_GoBack"/>
      <w:bookmarkEnd w:id="0"/>
      <w:r w:rsidR="008C5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67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76</w:t>
      </w:r>
    </w:p>
    <w:p w:rsidR="00806735" w:rsidRDefault="00806735" w:rsidP="005E7B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р.п.Чердаклы</w:t>
      </w:r>
    </w:p>
    <w:p w:rsidR="005E7B8A" w:rsidRDefault="005E7B8A" w:rsidP="00806735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B8A" w:rsidRDefault="00CC7622" w:rsidP="008C5DC1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24.09.2015 № 1012</w:t>
      </w:r>
    </w:p>
    <w:p w:rsidR="00C628B1" w:rsidRDefault="00C628B1" w:rsidP="00C628B1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622" w:rsidRDefault="00CC7622" w:rsidP="00F62626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>
        <w:rPr>
          <w:rFonts w:eastAsia="Lucida Sans Unicode"/>
          <w:kern w:val="1"/>
          <w:sz w:val="28"/>
          <w:szCs w:val="28"/>
          <w:lang w:eastAsia="ar-SA"/>
        </w:rPr>
        <w:t>Во</w:t>
      </w:r>
      <w:proofErr w:type="gramEnd"/>
      <w:r>
        <w:rPr>
          <w:rFonts w:eastAsia="Lucida Sans Unicode"/>
          <w:kern w:val="1"/>
          <w:sz w:val="28"/>
          <w:szCs w:val="28"/>
          <w:lang w:eastAsia="ar-SA"/>
        </w:rPr>
        <w:t xml:space="preserve"> исполнении Федерального закона от 21.12.1994 № 68-ФЗ «О защите населения и территорий от чрезвычайных ситуаций природного и техногенного хар</w:t>
      </w:r>
      <w:r w:rsidR="00413DA4">
        <w:rPr>
          <w:rFonts w:eastAsia="Lucida Sans Unicode"/>
          <w:kern w:val="1"/>
          <w:sz w:val="28"/>
          <w:szCs w:val="28"/>
          <w:lang w:eastAsia="ar-SA"/>
        </w:rPr>
        <w:t>актера»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администрация муниципального образования «Чердаклинский район» Ульяновской области постановляет:</w:t>
      </w:r>
    </w:p>
    <w:p w:rsidR="00F95770" w:rsidRDefault="00F62626" w:rsidP="00F62626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>Внести в постановление администрации муниципального образования «Чердаклинский район» Ульяновской области от 24.09.2015 № 1012 «О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«Чердаклинский район» Ульяновской области» следующие изменения:</w:t>
      </w:r>
    </w:p>
    <w:p w:rsidR="00F95770" w:rsidRDefault="00F62626" w:rsidP="00F62626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1.1.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>В абзаце четвертом пункта 28 Положения после слова «затрагивает» дополнить словами «территорию одного сельского поселения, либо»;</w:t>
      </w:r>
    </w:p>
    <w:p w:rsidR="00CC4A55" w:rsidRDefault="00F95770" w:rsidP="00F62626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1.2. В пункте 31 Положения:</w:t>
      </w:r>
    </w:p>
    <w:p w:rsidR="00413DA4" w:rsidRDefault="00CC4A55" w:rsidP="008C5DC1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1.2.1. абзац первый изложить в следующей редакции:</w:t>
      </w:r>
    </w:p>
    <w:p w:rsidR="00413DA4" w:rsidRDefault="00CC4A55" w:rsidP="008C5DC1">
      <w:pPr>
        <w:pStyle w:val="a8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rFonts w:eastAsia="Lucida Sans Unicode"/>
          <w:kern w:val="1"/>
          <w:sz w:val="28"/>
          <w:szCs w:val="28"/>
          <w:lang w:eastAsia="ar-SA"/>
        </w:rPr>
        <w:t>«</w:t>
      </w:r>
      <w:r w:rsidRPr="00CC4A55">
        <w:rPr>
          <w:sz w:val="28"/>
          <w:szCs w:val="28"/>
          <w:shd w:val="clear" w:color="auto" w:fill="FFFFFF" w:themeFill="background1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ситуаций»;</w:t>
      </w:r>
    </w:p>
    <w:p w:rsidR="00413DA4" w:rsidRDefault="00CC4A55" w:rsidP="008C5DC1">
      <w:pPr>
        <w:pStyle w:val="a8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1.2.2. абзац третий изложить в следующей редакции:</w:t>
      </w:r>
    </w:p>
    <w:p w:rsidR="00413DA4" w:rsidRDefault="00CC4A55" w:rsidP="008C5DC1">
      <w:pPr>
        <w:pStyle w:val="a8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«</w:t>
      </w:r>
      <w:r w:rsidRPr="00CC4A55">
        <w:rPr>
          <w:color w:val="000000"/>
          <w:sz w:val="28"/>
          <w:szCs w:val="28"/>
          <w:shd w:val="clear" w:color="auto" w:fill="FFFFFF" w:themeFill="background1"/>
        </w:rPr>
        <w:t>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органами местного самоуправления, на территории которых сложилась чрезвычайная ситуация определяют границы зон чрезвычайных ситуаций</w:t>
      </w:r>
      <w:r>
        <w:rPr>
          <w:color w:val="000000"/>
          <w:sz w:val="28"/>
          <w:szCs w:val="28"/>
          <w:shd w:val="clear" w:color="auto" w:fill="FFFFFF" w:themeFill="background1"/>
        </w:rPr>
        <w:t>»</w:t>
      </w:r>
      <w:r w:rsidRPr="00CC4A55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CC4A55" w:rsidRDefault="00CC4A55" w:rsidP="00F62626">
      <w:pPr>
        <w:pStyle w:val="a8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1.3. В подпункте «к» пункта 1 подраздела 1.2. раздела 1 Приложения 5 слова «обучение и» исключить.</w:t>
      </w:r>
    </w:p>
    <w:p w:rsidR="00F62626" w:rsidRPr="00CC4A55" w:rsidRDefault="00F62626" w:rsidP="00F62626">
      <w:pPr>
        <w:pStyle w:val="a8"/>
        <w:spacing w:before="0" w:beforeAutospacing="0" w:after="0"/>
        <w:ind w:firstLine="709"/>
        <w:jc w:val="both"/>
      </w:pPr>
      <w:r>
        <w:rPr>
          <w:color w:val="000000"/>
          <w:sz w:val="28"/>
          <w:szCs w:val="28"/>
          <w:shd w:val="clear" w:color="auto" w:fill="FFFFFF" w:themeFill="background1"/>
        </w:rPr>
        <w:t>2.</w:t>
      </w:r>
      <w:r w:rsidRPr="00F62626">
        <w:rPr>
          <w:sz w:val="28"/>
          <w:szCs w:val="28"/>
        </w:rPr>
        <w:t xml:space="preserve"> </w:t>
      </w:r>
      <w:r w:rsidRPr="00ED71B2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F62626" w:rsidRDefault="00F62626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DA4" w:rsidRDefault="00413DA4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E7" w:rsidRDefault="00FC31E7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7E52" w:rsidRDefault="00FC31E7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F62626" w:rsidRPr="00767E52" w:rsidRDefault="00767E52" w:rsidP="00767E5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Ульяновской области                                 </w:t>
      </w:r>
      <w:r w:rsidR="00FC31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FC31E7">
        <w:rPr>
          <w:rFonts w:ascii="Times New Roman" w:eastAsia="Calibri" w:hAnsi="Times New Roman" w:cs="Times New Roman"/>
          <w:sz w:val="28"/>
          <w:szCs w:val="28"/>
        </w:rPr>
        <w:t>Ю.А.Пузраков</w:t>
      </w:r>
      <w:proofErr w:type="spellEnd"/>
    </w:p>
    <w:sectPr w:rsidR="00F62626" w:rsidRPr="00767E52" w:rsidSect="008C5DC1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0475F"/>
    <w:rsid w:val="00031D5D"/>
    <w:rsid w:val="000935DA"/>
    <w:rsid w:val="000B263F"/>
    <w:rsid w:val="000B4A71"/>
    <w:rsid w:val="000C0D61"/>
    <w:rsid w:val="000F6AB0"/>
    <w:rsid w:val="00102F45"/>
    <w:rsid w:val="00111D56"/>
    <w:rsid w:val="00142E23"/>
    <w:rsid w:val="00161EB4"/>
    <w:rsid w:val="00165AA7"/>
    <w:rsid w:val="0019680E"/>
    <w:rsid w:val="001C09DC"/>
    <w:rsid w:val="001E5852"/>
    <w:rsid w:val="002221B7"/>
    <w:rsid w:val="00244B72"/>
    <w:rsid w:val="0026482E"/>
    <w:rsid w:val="00272DC1"/>
    <w:rsid w:val="002D0CFB"/>
    <w:rsid w:val="002F1E90"/>
    <w:rsid w:val="00307B8E"/>
    <w:rsid w:val="00316B02"/>
    <w:rsid w:val="0032174C"/>
    <w:rsid w:val="00323814"/>
    <w:rsid w:val="00355EAB"/>
    <w:rsid w:val="00372204"/>
    <w:rsid w:val="00373E8D"/>
    <w:rsid w:val="00386DF7"/>
    <w:rsid w:val="00400718"/>
    <w:rsid w:val="00405751"/>
    <w:rsid w:val="00413DA4"/>
    <w:rsid w:val="004603EE"/>
    <w:rsid w:val="00471BBB"/>
    <w:rsid w:val="004867EE"/>
    <w:rsid w:val="004B6529"/>
    <w:rsid w:val="004D2F27"/>
    <w:rsid w:val="005379DF"/>
    <w:rsid w:val="005429FE"/>
    <w:rsid w:val="005470E5"/>
    <w:rsid w:val="0057053E"/>
    <w:rsid w:val="00572087"/>
    <w:rsid w:val="00581632"/>
    <w:rsid w:val="00595596"/>
    <w:rsid w:val="005E7B8A"/>
    <w:rsid w:val="005F3453"/>
    <w:rsid w:val="00656B38"/>
    <w:rsid w:val="006A3D42"/>
    <w:rsid w:val="006A5332"/>
    <w:rsid w:val="006F2212"/>
    <w:rsid w:val="006F5CD9"/>
    <w:rsid w:val="00700735"/>
    <w:rsid w:val="0076762A"/>
    <w:rsid w:val="00767E52"/>
    <w:rsid w:val="007A3C5D"/>
    <w:rsid w:val="007D1FE2"/>
    <w:rsid w:val="007D2E69"/>
    <w:rsid w:val="007E4502"/>
    <w:rsid w:val="007E6CB7"/>
    <w:rsid w:val="00806735"/>
    <w:rsid w:val="00817E0B"/>
    <w:rsid w:val="00837FB9"/>
    <w:rsid w:val="008A6AD9"/>
    <w:rsid w:val="008C38AA"/>
    <w:rsid w:val="008C5DC1"/>
    <w:rsid w:val="008D0D34"/>
    <w:rsid w:val="008F15BB"/>
    <w:rsid w:val="00926C72"/>
    <w:rsid w:val="00933F33"/>
    <w:rsid w:val="0093765A"/>
    <w:rsid w:val="00937A4E"/>
    <w:rsid w:val="00960F70"/>
    <w:rsid w:val="00980E04"/>
    <w:rsid w:val="00982ED4"/>
    <w:rsid w:val="009835EA"/>
    <w:rsid w:val="00991F46"/>
    <w:rsid w:val="009B0E1B"/>
    <w:rsid w:val="009B3D41"/>
    <w:rsid w:val="009D170E"/>
    <w:rsid w:val="00A110B1"/>
    <w:rsid w:val="00A3057C"/>
    <w:rsid w:val="00A34D53"/>
    <w:rsid w:val="00AA6594"/>
    <w:rsid w:val="00AC7EDF"/>
    <w:rsid w:val="00AD6CC8"/>
    <w:rsid w:val="00B20682"/>
    <w:rsid w:val="00B92304"/>
    <w:rsid w:val="00C02FBF"/>
    <w:rsid w:val="00C26BF1"/>
    <w:rsid w:val="00C46DD0"/>
    <w:rsid w:val="00C628B1"/>
    <w:rsid w:val="00C905DD"/>
    <w:rsid w:val="00C9277B"/>
    <w:rsid w:val="00CB59A3"/>
    <w:rsid w:val="00CC4A55"/>
    <w:rsid w:val="00CC7622"/>
    <w:rsid w:val="00CE776F"/>
    <w:rsid w:val="00D15D96"/>
    <w:rsid w:val="00D317C0"/>
    <w:rsid w:val="00D66E89"/>
    <w:rsid w:val="00DF6E83"/>
    <w:rsid w:val="00E042DF"/>
    <w:rsid w:val="00EA2D53"/>
    <w:rsid w:val="00ED08B7"/>
    <w:rsid w:val="00EF283B"/>
    <w:rsid w:val="00EF6FDD"/>
    <w:rsid w:val="00F1281C"/>
    <w:rsid w:val="00F344BF"/>
    <w:rsid w:val="00F35AFC"/>
    <w:rsid w:val="00F41328"/>
    <w:rsid w:val="00F432CC"/>
    <w:rsid w:val="00F43D3A"/>
    <w:rsid w:val="00F607A6"/>
    <w:rsid w:val="00F62626"/>
    <w:rsid w:val="00F95770"/>
    <w:rsid w:val="00F972E3"/>
    <w:rsid w:val="00FC016C"/>
    <w:rsid w:val="00FC31E7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9</cp:revision>
  <cp:lastPrinted>2016-01-28T12:57:00Z</cp:lastPrinted>
  <dcterms:created xsi:type="dcterms:W3CDTF">2016-01-15T13:45:00Z</dcterms:created>
  <dcterms:modified xsi:type="dcterms:W3CDTF">2016-02-03T10:55:00Z</dcterms:modified>
</cp:coreProperties>
</file>