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D1" w:rsidRDefault="00850AD3" w:rsidP="00B5279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850AD3">
        <w:rPr>
          <w:rFonts w:ascii="Times New Roman" w:hAnsi="Times New Roman" w:cs="Times New Roman"/>
          <w:b/>
          <w:sz w:val="44"/>
          <w:szCs w:val="44"/>
        </w:rPr>
        <w:t xml:space="preserve">МЕТОДИЧЕСКИЕ РЕКОМЕНДАЦИИ </w:t>
      </w:r>
      <w:r w:rsidR="00B5279B" w:rsidRPr="00850AD3">
        <w:rPr>
          <w:rFonts w:ascii="Times New Roman" w:hAnsi="Times New Roman" w:cs="Times New Roman"/>
          <w:b/>
          <w:sz w:val="44"/>
          <w:szCs w:val="44"/>
        </w:rPr>
        <w:br/>
      </w:r>
      <w:r w:rsidR="0028263B" w:rsidRPr="00850AD3">
        <w:rPr>
          <w:rFonts w:ascii="Times New Roman" w:hAnsi="Times New Roman" w:cs="Times New Roman"/>
          <w:b/>
          <w:sz w:val="44"/>
          <w:szCs w:val="44"/>
        </w:rPr>
        <w:t xml:space="preserve">по </w:t>
      </w:r>
      <w:r w:rsidR="00B27836" w:rsidRPr="00850AD3">
        <w:rPr>
          <w:rFonts w:ascii="Times New Roman" w:hAnsi="Times New Roman" w:cs="Times New Roman"/>
          <w:b/>
          <w:sz w:val="44"/>
          <w:szCs w:val="44"/>
        </w:rPr>
        <w:t>образованию</w:t>
      </w:r>
      <w:r w:rsidR="0028263B" w:rsidRPr="00850AD3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B5279B" w:rsidRPr="00850AD3">
        <w:rPr>
          <w:rFonts w:ascii="Times New Roman" w:hAnsi="Times New Roman" w:cs="Times New Roman"/>
          <w:b/>
          <w:sz w:val="44"/>
          <w:szCs w:val="44"/>
        </w:rPr>
        <w:t xml:space="preserve">и деятельности </w:t>
      </w:r>
      <w:r w:rsidR="00B27836" w:rsidRPr="00850AD3">
        <w:rPr>
          <w:rFonts w:ascii="Times New Roman" w:hAnsi="Times New Roman" w:cs="Times New Roman"/>
          <w:b/>
          <w:sz w:val="44"/>
          <w:szCs w:val="44"/>
        </w:rPr>
        <w:t xml:space="preserve">совета трудового коллектива </w:t>
      </w:r>
      <w:r w:rsidR="00B5279B" w:rsidRPr="00850AD3">
        <w:rPr>
          <w:rFonts w:ascii="Times New Roman" w:hAnsi="Times New Roman" w:cs="Times New Roman"/>
          <w:b/>
          <w:sz w:val="44"/>
          <w:szCs w:val="44"/>
        </w:rPr>
        <w:t>(</w:t>
      </w:r>
      <w:r w:rsidR="001007D1" w:rsidRPr="00850AD3">
        <w:rPr>
          <w:rFonts w:ascii="Times New Roman" w:hAnsi="Times New Roman" w:cs="Times New Roman"/>
          <w:b/>
          <w:sz w:val="44"/>
          <w:szCs w:val="44"/>
        </w:rPr>
        <w:t>представительного органа работников</w:t>
      </w:r>
      <w:r w:rsidR="00B5279B" w:rsidRPr="00850AD3">
        <w:rPr>
          <w:rFonts w:ascii="Times New Roman" w:hAnsi="Times New Roman" w:cs="Times New Roman"/>
          <w:b/>
          <w:sz w:val="44"/>
          <w:szCs w:val="44"/>
        </w:rPr>
        <w:t>)</w:t>
      </w:r>
      <w:r w:rsidR="001007D1" w:rsidRPr="00850AD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27836" w:rsidRPr="00850AD3">
        <w:rPr>
          <w:rFonts w:ascii="Times New Roman" w:hAnsi="Times New Roman" w:cs="Times New Roman"/>
          <w:b/>
          <w:sz w:val="44"/>
          <w:szCs w:val="44"/>
        </w:rPr>
        <w:t xml:space="preserve">в  </w:t>
      </w:r>
      <w:r w:rsidR="0028263B" w:rsidRPr="00850AD3">
        <w:rPr>
          <w:rFonts w:ascii="Times New Roman" w:hAnsi="Times New Roman" w:cs="Times New Roman"/>
          <w:b/>
          <w:sz w:val="44"/>
          <w:szCs w:val="44"/>
        </w:rPr>
        <w:t>организации</w:t>
      </w:r>
    </w:p>
    <w:p w:rsidR="00123753" w:rsidRPr="001C618C" w:rsidRDefault="00123753" w:rsidP="00B527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A2" w:rsidRPr="00B5279B" w:rsidRDefault="006310A2" w:rsidP="006310A2">
      <w:pPr>
        <w:rPr>
          <w:i/>
        </w:rPr>
      </w:pPr>
      <w:r w:rsidRPr="00B5279B">
        <w:rPr>
          <w:i/>
        </w:rPr>
        <w:t>Вопросы:</w:t>
      </w:r>
    </w:p>
    <w:p w:rsidR="006310A2" w:rsidRPr="00B5279B" w:rsidRDefault="006310A2" w:rsidP="006310A2">
      <w:pPr>
        <w:pStyle w:val="a3"/>
        <w:numPr>
          <w:ilvl w:val="0"/>
          <w:numId w:val="1"/>
        </w:numPr>
        <w:rPr>
          <w:i/>
        </w:rPr>
      </w:pPr>
      <w:r w:rsidRPr="00B5279B">
        <w:rPr>
          <w:i/>
        </w:rPr>
        <w:t xml:space="preserve">Что </w:t>
      </w:r>
      <w:r w:rsidR="00B5279B">
        <w:rPr>
          <w:i/>
        </w:rPr>
        <w:t>такое «</w:t>
      </w:r>
      <w:r w:rsidRPr="00B5279B">
        <w:rPr>
          <w:i/>
        </w:rPr>
        <w:t>совет трудового коллектива</w:t>
      </w:r>
      <w:r w:rsidR="00B5279B">
        <w:rPr>
          <w:i/>
        </w:rPr>
        <w:t>»</w:t>
      </w:r>
      <w:r w:rsidRPr="00B5279B">
        <w:rPr>
          <w:i/>
        </w:rPr>
        <w:t>?</w:t>
      </w:r>
    </w:p>
    <w:p w:rsidR="00B5279B" w:rsidRPr="00B5279B" w:rsidRDefault="00B5279B" w:rsidP="00B5279B">
      <w:pPr>
        <w:pStyle w:val="a3"/>
        <w:numPr>
          <w:ilvl w:val="0"/>
          <w:numId w:val="1"/>
        </w:numPr>
        <w:rPr>
          <w:i/>
        </w:rPr>
      </w:pPr>
      <w:r w:rsidRPr="00B5279B">
        <w:rPr>
          <w:i/>
        </w:rPr>
        <w:t>Способ образования совета трудового коллектива в  организации</w:t>
      </w:r>
      <w:r w:rsidR="00123753">
        <w:rPr>
          <w:i/>
        </w:rPr>
        <w:t>.</w:t>
      </w:r>
    </w:p>
    <w:p w:rsidR="006310A2" w:rsidRPr="00B5279B" w:rsidRDefault="006310A2" w:rsidP="006310A2">
      <w:pPr>
        <w:pStyle w:val="a3"/>
        <w:numPr>
          <w:ilvl w:val="0"/>
          <w:numId w:val="1"/>
        </w:numPr>
        <w:rPr>
          <w:i/>
        </w:rPr>
      </w:pPr>
      <w:r w:rsidRPr="00B5279B">
        <w:rPr>
          <w:i/>
        </w:rPr>
        <w:t>Полномочия совета трудового коллектива</w:t>
      </w:r>
      <w:r w:rsidR="00123753">
        <w:rPr>
          <w:i/>
        </w:rPr>
        <w:t>.</w:t>
      </w:r>
    </w:p>
    <w:p w:rsidR="006310A2" w:rsidRDefault="006310A2" w:rsidP="006310A2">
      <w:pPr>
        <w:pStyle w:val="a3"/>
        <w:numPr>
          <w:ilvl w:val="0"/>
          <w:numId w:val="1"/>
        </w:numPr>
        <w:rPr>
          <w:i/>
        </w:rPr>
      </w:pPr>
      <w:r w:rsidRPr="00B5279B">
        <w:rPr>
          <w:i/>
        </w:rPr>
        <w:t>Положительные и отрицательные стороны для работодателя.</w:t>
      </w:r>
    </w:p>
    <w:p w:rsidR="00123753" w:rsidRPr="00B5279B" w:rsidRDefault="00123753" w:rsidP="00123753">
      <w:pPr>
        <w:pStyle w:val="a3"/>
        <w:rPr>
          <w:i/>
        </w:rPr>
      </w:pPr>
    </w:p>
    <w:p w:rsidR="00422B66" w:rsidRPr="00B169E6" w:rsidRDefault="00422B66" w:rsidP="00075B7D">
      <w:pPr>
        <w:spacing w:before="100" w:beforeAutospacing="1" w:after="100" w:afterAutospacing="1" w:line="25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</w:rPr>
      </w:pPr>
      <w:r w:rsidRPr="00B169E6"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</w:rPr>
        <w:t xml:space="preserve">Что такое </w:t>
      </w:r>
      <w:r w:rsidR="008A747A" w:rsidRPr="00B169E6"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</w:rPr>
        <w:t>«</w:t>
      </w:r>
      <w:r w:rsidRPr="00B169E6"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</w:rPr>
        <w:t>совет трудового коллектива</w:t>
      </w:r>
      <w:r w:rsidR="008A747A" w:rsidRPr="00B169E6"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</w:rPr>
        <w:t>»</w:t>
      </w:r>
      <w:r w:rsidRPr="00B169E6"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</w:rPr>
        <w:t>?</w:t>
      </w:r>
    </w:p>
    <w:p w:rsidR="00AE319B" w:rsidRDefault="00422B66" w:rsidP="00075B7D">
      <w:pPr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7D">
        <w:rPr>
          <w:rFonts w:ascii="Times New Roman" w:eastAsia="Times New Roman" w:hAnsi="Times New Roman" w:cs="Times New Roman"/>
          <w:sz w:val="28"/>
          <w:szCs w:val="28"/>
        </w:rPr>
        <w:t xml:space="preserve">Трудовое законодательство предлагает </w:t>
      </w:r>
      <w:r w:rsidR="008A747A">
        <w:rPr>
          <w:rFonts w:ascii="Times New Roman" w:eastAsia="Times New Roman" w:hAnsi="Times New Roman" w:cs="Times New Roman"/>
          <w:sz w:val="28"/>
          <w:szCs w:val="28"/>
        </w:rPr>
        <w:t xml:space="preserve">на выбор </w:t>
      </w:r>
      <w:r w:rsidRPr="00075B7D">
        <w:rPr>
          <w:rFonts w:ascii="Times New Roman" w:eastAsia="Times New Roman" w:hAnsi="Times New Roman" w:cs="Times New Roman"/>
          <w:sz w:val="28"/>
          <w:szCs w:val="28"/>
        </w:rPr>
        <w:t>два вида представителей работников</w:t>
      </w:r>
      <w:r w:rsidR="004A0995" w:rsidRPr="00075B7D">
        <w:rPr>
          <w:rFonts w:ascii="Times New Roman" w:eastAsia="Times New Roman" w:hAnsi="Times New Roman" w:cs="Times New Roman"/>
          <w:sz w:val="28"/>
          <w:szCs w:val="28"/>
        </w:rPr>
        <w:t>: профсоюзы и иные представители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</w:rPr>
        <w:t xml:space="preserve">, избираемые работниками. </w:t>
      </w:r>
      <w:r w:rsidR="00123753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DE2E68" w:rsidRPr="00075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</w:rPr>
        <w:t>«ины</w:t>
      </w:r>
      <w:r w:rsidR="00123753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123753">
        <w:rPr>
          <w:rFonts w:ascii="Times New Roman" w:eastAsia="Times New Roman" w:hAnsi="Times New Roman" w:cs="Times New Roman"/>
          <w:sz w:val="28"/>
          <w:szCs w:val="28"/>
        </w:rPr>
        <w:t>ями, избираемыми работниками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E2E68">
        <w:rPr>
          <w:rFonts w:ascii="Times New Roman" w:eastAsia="Times New Roman" w:hAnsi="Times New Roman" w:cs="Times New Roman"/>
          <w:sz w:val="28"/>
          <w:szCs w:val="28"/>
        </w:rPr>
        <w:t xml:space="preserve"> часто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</w:rPr>
        <w:t xml:space="preserve"> называют «</w:t>
      </w:r>
      <w:r w:rsidR="00DE2E6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</w:rPr>
        <w:t>овет трудового коллектива». Таким образом</w:t>
      </w:r>
      <w:r w:rsidR="00075B7D" w:rsidRPr="00075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</w:rPr>
        <w:t xml:space="preserve"> для целей наших методических рекомендаций: </w:t>
      </w:r>
      <w:r w:rsidR="00DE2E68" w:rsidRPr="00DE2E68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AE319B" w:rsidRPr="00DE2E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овет трудового коллектива – это выборный </w:t>
      </w:r>
      <w:r w:rsidR="00021943" w:rsidRPr="00DE2E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представительный </w:t>
      </w:r>
      <w:r w:rsidR="00AE319B" w:rsidRPr="00DE2E68">
        <w:rPr>
          <w:rFonts w:ascii="Times New Roman" w:eastAsia="Times New Roman" w:hAnsi="Times New Roman" w:cs="Times New Roman"/>
          <w:b/>
          <w:i/>
          <w:sz w:val="28"/>
          <w:szCs w:val="28"/>
        </w:rPr>
        <w:t>орган работников в конкретной организации, не являющийся выборным органом первичной профсоюзной организации.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943" w:rsidRPr="00021943" w:rsidRDefault="008A747A" w:rsidP="00021943">
      <w:pPr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первую очередь от профсоюзов СТК  отличается тем, что</w:t>
      </w:r>
      <w:r w:rsidR="00021943" w:rsidRPr="00021943">
        <w:rPr>
          <w:rFonts w:ascii="Times New Roman" w:hAnsi="Times New Roman" w:cs="Times New Roman"/>
          <w:color w:val="000000"/>
          <w:sz w:val="28"/>
          <w:szCs w:val="28"/>
        </w:rPr>
        <w:t xml:space="preserve"> не основан на членстве и не входит в состав каких-либо общественных организаций, не имеет вышестоящей организации</w:t>
      </w:r>
      <w:proofErr w:type="gramEnd"/>
    </w:p>
    <w:p w:rsidR="00123753" w:rsidRDefault="00123753" w:rsidP="00123753">
      <w:pPr>
        <w:spacing w:before="100" w:beforeAutospacing="1" w:after="100" w:afterAutospacing="1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9E6">
        <w:rPr>
          <w:rFonts w:ascii="Times New Roman" w:hAnsi="Times New Roman" w:cs="Times New Roman"/>
          <w:color w:val="000000"/>
          <w:sz w:val="28"/>
          <w:szCs w:val="28"/>
        </w:rPr>
        <w:t>Совет трудового коллектива  подотч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B169E6">
        <w:rPr>
          <w:rFonts w:ascii="Times New Roman" w:hAnsi="Times New Roman" w:cs="Times New Roman"/>
          <w:color w:val="000000"/>
          <w:sz w:val="28"/>
          <w:szCs w:val="28"/>
        </w:rPr>
        <w:t xml:space="preserve">тен общему собранию (конференции) работников, которое проводится по общему правилу раз в год. </w:t>
      </w:r>
    </w:p>
    <w:p w:rsidR="00021943" w:rsidRPr="00B169E6" w:rsidRDefault="00123753" w:rsidP="00DE2E68">
      <w:pPr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0000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22"/>
          <w:sz w:val="28"/>
          <w:szCs w:val="28"/>
        </w:rPr>
        <w:t>Р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</w:rPr>
        <w:t>аботодатель обязан создать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 услови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</w:rPr>
        <w:t>я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 для работы </w:t>
      </w:r>
      <w:r w:rsid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>совета трудового коллектива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, то есть 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 предостав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</w:rPr>
        <w:t>ить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 мест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о 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</w:rPr>
        <w:t>для проведения заседаний, обеспеч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</w:rPr>
        <w:t>ить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 возможност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</w:rPr>
        <w:t>ь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 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проинформировать всех работников  о работе </w:t>
      </w:r>
      <w:r w:rsid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>совета трудового коллектива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</w:rPr>
        <w:t>, о принятых им решения</w:t>
      </w:r>
      <w:r w:rsid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>х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</w:rPr>
        <w:t>.</w:t>
      </w:r>
    </w:p>
    <w:p w:rsidR="006310A2" w:rsidRPr="00B44A2D" w:rsidRDefault="006310A2" w:rsidP="006310A2">
      <w:pPr>
        <w:spacing w:before="100" w:beforeAutospacing="1" w:after="100" w:afterAutospacing="1" w:line="252" w:lineRule="atLeast"/>
        <w:outlineLvl w:val="1"/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</w:rPr>
      </w:pPr>
      <w:r w:rsidRPr="00B44A2D"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</w:rPr>
        <w:t>Способ создания совет трудового коллектива в организации</w:t>
      </w:r>
    </w:p>
    <w:p w:rsidR="00123753" w:rsidRDefault="00DE2E68" w:rsidP="006734F0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22"/>
          <w:sz w:val="28"/>
          <w:szCs w:val="28"/>
        </w:rPr>
        <w:t>ВАЖНО</w:t>
      </w:r>
      <w:r w:rsidR="006310A2" w:rsidRPr="00B169E6">
        <w:rPr>
          <w:rFonts w:ascii="Times New Roman" w:eastAsia="Times New Roman" w:hAnsi="Times New Roman" w:cs="Times New Roman"/>
          <w:b/>
          <w:bCs/>
          <w:i/>
          <w:iCs/>
          <w:color w:val="000022"/>
          <w:sz w:val="28"/>
          <w:szCs w:val="28"/>
        </w:rPr>
        <w:t>!</w:t>
      </w:r>
      <w:r w:rsidR="006310A2" w:rsidRPr="00B169E6">
        <w:rPr>
          <w:rFonts w:ascii="Times New Roman" w:eastAsia="Times New Roman" w:hAnsi="Times New Roman" w:cs="Times New Roman"/>
          <w:i/>
          <w:iCs/>
          <w:color w:val="000022"/>
          <w:sz w:val="28"/>
          <w:szCs w:val="28"/>
        </w:rPr>
        <w:t xml:space="preserve"> Описываемые в этом разделе методических рекомендаций действия должны произвести сами работники. Работодатель не может участвовать в этом процессе. Роль работодателя ограничивается тем, что он не препятствует и создает условия</w:t>
      </w:r>
      <w:r w:rsidR="006734F0">
        <w:rPr>
          <w:rFonts w:ascii="Times New Roman" w:eastAsia="Times New Roman" w:hAnsi="Times New Roman" w:cs="Times New Roman"/>
          <w:i/>
          <w:iCs/>
          <w:color w:val="000022"/>
          <w:sz w:val="28"/>
          <w:szCs w:val="28"/>
        </w:rPr>
        <w:t>.</w:t>
      </w:r>
      <w:r w:rsidR="006734F0" w:rsidRPr="006734F0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 </w:t>
      </w:r>
    </w:p>
    <w:p w:rsidR="006734F0" w:rsidRDefault="006734F0" w:rsidP="006734F0">
      <w:pPr>
        <w:spacing w:after="0" w:line="252" w:lineRule="atLeast"/>
        <w:jc w:val="both"/>
        <w:rPr>
          <w:rFonts w:ascii="Times New Roman" w:eastAsia="Times New Roman" w:hAnsi="Times New Roman" w:cs="Times New Roman"/>
          <w:i/>
          <w:color w:val="000022"/>
          <w:sz w:val="28"/>
          <w:szCs w:val="28"/>
        </w:rPr>
      </w:pPr>
      <w:r w:rsidRPr="006734F0">
        <w:rPr>
          <w:rFonts w:ascii="Times New Roman" w:eastAsia="Times New Roman" w:hAnsi="Times New Roman" w:cs="Times New Roman"/>
          <w:i/>
          <w:color w:val="000022"/>
          <w:sz w:val="28"/>
          <w:szCs w:val="28"/>
        </w:rPr>
        <w:lastRenderedPageBreak/>
        <w:t>Работодатель обязан предоставить место и средства для проведения выборов: компьютер, копировальный аппарат для изготовления бюллетеней.</w:t>
      </w:r>
    </w:p>
    <w:p w:rsidR="00DE2E68" w:rsidRPr="006734F0" w:rsidRDefault="00DE2E68" w:rsidP="006734F0">
      <w:pPr>
        <w:spacing w:after="0" w:line="252" w:lineRule="atLeast"/>
        <w:jc w:val="both"/>
        <w:rPr>
          <w:rFonts w:ascii="Times New Roman" w:eastAsia="Times New Roman" w:hAnsi="Times New Roman" w:cs="Times New Roman"/>
          <w:i/>
          <w:color w:val="000022"/>
          <w:sz w:val="28"/>
          <w:szCs w:val="28"/>
        </w:rPr>
      </w:pPr>
    </w:p>
    <w:p w:rsidR="006734F0" w:rsidRPr="00DE2E68" w:rsidRDefault="00DE2E68" w:rsidP="006734F0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color w:val="000022"/>
          <w:sz w:val="28"/>
          <w:szCs w:val="28"/>
          <w:u w:val="single"/>
        </w:rPr>
      </w:pPr>
      <w:r w:rsidRPr="00DE2E68">
        <w:rPr>
          <w:rFonts w:ascii="Times New Roman" w:eastAsia="Times New Roman" w:hAnsi="Times New Roman" w:cs="Times New Roman"/>
          <w:b/>
          <w:color w:val="000022"/>
          <w:sz w:val="28"/>
          <w:szCs w:val="28"/>
          <w:u w:val="single"/>
        </w:rPr>
        <w:t xml:space="preserve">Процедура избрания совета трудового коллектива </w:t>
      </w:r>
    </w:p>
    <w:p w:rsidR="00DE2E68" w:rsidRPr="00B169E6" w:rsidRDefault="00DE2E68" w:rsidP="006734F0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22"/>
          <w:sz w:val="28"/>
          <w:szCs w:val="28"/>
        </w:rPr>
      </w:pPr>
    </w:p>
    <w:p w:rsidR="006310A2" w:rsidRPr="00DE2E68" w:rsidRDefault="006310A2" w:rsidP="00DE2E68">
      <w:pPr>
        <w:pStyle w:val="a3"/>
        <w:numPr>
          <w:ilvl w:val="0"/>
          <w:numId w:val="3"/>
        </w:numPr>
        <w:tabs>
          <w:tab w:val="clear" w:pos="720"/>
        </w:tabs>
        <w:spacing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</w:rPr>
      </w:pP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>Провести общее собрание трудового коллектива. Собрание считается правомочным, если на нем присутствует более половины работников.</w:t>
      </w:r>
    </w:p>
    <w:p w:rsidR="006310A2" w:rsidRDefault="006310A2" w:rsidP="00DE2E68">
      <w:pPr>
        <w:numPr>
          <w:ilvl w:val="0"/>
          <w:numId w:val="3"/>
        </w:numPr>
        <w:tabs>
          <w:tab w:val="clear" w:pos="720"/>
        </w:tabs>
        <w:spacing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</w:rPr>
      </w:pP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Если предприятие большое, имеет несколько подразделений, особенно если эти подразделения находятся в разных регионах, выбор совета трудового коллектива  может состояться путем проведения конференции. Для </w:t>
      </w:r>
      <w:r w:rsidR="0085582D"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>этого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 избираются </w:t>
      </w:r>
      <w:r w:rsidR="0085582D"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делегаты 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>от каждого структурного подразделения организации (цеха, отдела и т.п.) пропорционально количеству работников каждого подразделения (например, по одному делегату от 30 работников). Конференция считается правомочной, если на ней присутствует не менее двух третей избранных делегатов.</w:t>
      </w:r>
    </w:p>
    <w:p w:rsidR="006734F0" w:rsidRPr="00123753" w:rsidRDefault="00123753" w:rsidP="00DE2E68">
      <w:pPr>
        <w:numPr>
          <w:ilvl w:val="0"/>
          <w:numId w:val="3"/>
        </w:numPr>
        <w:tabs>
          <w:tab w:val="clear" w:pos="720"/>
        </w:tabs>
        <w:spacing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</w:rPr>
      </w:pPr>
      <w:r w:rsidRPr="00123753">
        <w:rPr>
          <w:rFonts w:ascii="Times New Roman" w:eastAsia="Times New Roman" w:hAnsi="Times New Roman" w:cs="Times New Roman"/>
          <w:color w:val="000022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 </w:t>
      </w:r>
      <w:r w:rsidRPr="00123753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 трудового коллектива избирается </w:t>
      </w:r>
      <w:r>
        <w:rPr>
          <w:rFonts w:ascii="Times New Roman" w:eastAsia="Times New Roman" w:hAnsi="Times New Roman" w:cs="Times New Roman"/>
          <w:color w:val="000022"/>
          <w:sz w:val="28"/>
          <w:szCs w:val="28"/>
        </w:rPr>
        <w:t>н</w:t>
      </w:r>
      <w:r w:rsidR="006310A2" w:rsidRPr="00123753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а общем собрании трудового коллектива или на конференции </w:t>
      </w:r>
      <w:r w:rsidR="00B169E6" w:rsidRPr="00123753">
        <w:rPr>
          <w:rFonts w:ascii="Times New Roman" w:eastAsia="Times New Roman" w:hAnsi="Times New Roman" w:cs="Times New Roman"/>
          <w:color w:val="000022"/>
          <w:sz w:val="28"/>
          <w:szCs w:val="28"/>
        </w:rPr>
        <w:t>путем  тайного голосования</w:t>
      </w:r>
      <w:r w:rsidR="006310A2" w:rsidRPr="00123753">
        <w:rPr>
          <w:rFonts w:ascii="Times New Roman" w:eastAsia="Times New Roman" w:hAnsi="Times New Roman" w:cs="Times New Roman"/>
          <w:color w:val="000022"/>
          <w:sz w:val="28"/>
          <w:szCs w:val="28"/>
        </w:rPr>
        <w:t>.</w:t>
      </w:r>
      <w:r w:rsidR="006734F0" w:rsidRPr="00123753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 </w:t>
      </w:r>
    </w:p>
    <w:p w:rsidR="00DE2E68" w:rsidRPr="00DE2E68" w:rsidRDefault="006734F0" w:rsidP="00DE2E68">
      <w:pPr>
        <w:spacing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</w:rPr>
      </w:pP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>Образец бюллетеня для голосования:</w:t>
      </w:r>
      <w:r w:rsidR="00850AD3" w:rsidRPr="00850AD3">
        <w:rPr>
          <w:rFonts w:ascii="Times New Roman" w:eastAsia="Times New Roman" w:hAnsi="Times New Roman" w:cs="Times New Roman"/>
          <w:noProof/>
          <w:color w:val="000022"/>
          <w:sz w:val="28"/>
          <w:szCs w:val="28"/>
        </w:rPr>
        <w:t xml:space="preserve"> </w:t>
      </w:r>
    </w:p>
    <w:p w:rsidR="006734F0" w:rsidRPr="00DE2E68" w:rsidRDefault="00B5279B" w:rsidP="00DE2E68">
      <w:pPr>
        <w:spacing w:line="252" w:lineRule="atLeast"/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DE2E6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850AD3" w:rsidRPr="00DE2E68">
        <w:rPr>
          <w:rFonts w:ascii="Times New Roman" w:eastAsia="Times New Roman" w:hAnsi="Times New Roman" w:cs="Times New Roman"/>
          <w:noProof/>
          <w:color w:val="000022"/>
          <w:sz w:val="28"/>
          <w:szCs w:val="28"/>
        </w:rPr>
        <w:drawing>
          <wp:inline distT="0" distB="0" distL="0" distR="0">
            <wp:extent cx="2458681" cy="3066912"/>
            <wp:effectExtent l="19050" t="0" r="0" b="0"/>
            <wp:docPr id="10" name="Рисунок 21" descr="Z:\СОВЕТ ТРУДОВЫХ КОЛЛЕКТИВОВ\Бюллетень С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:\СОВЕТ ТРУДОВЫХ КОЛЛЕКТИВОВ\Бюллетень СТ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33" cy="306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79B" w:rsidRPr="00DE2E68" w:rsidRDefault="00B5279B" w:rsidP="00DE2E68">
      <w:pPr>
        <w:spacing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</w:rPr>
      </w:pPr>
    </w:p>
    <w:p w:rsidR="00B169E6" w:rsidRPr="00DE2E68" w:rsidRDefault="00B169E6" w:rsidP="00DE2E68">
      <w:pPr>
        <w:numPr>
          <w:ilvl w:val="0"/>
          <w:numId w:val="3"/>
        </w:numPr>
        <w:tabs>
          <w:tab w:val="clear" w:pos="720"/>
        </w:tabs>
        <w:spacing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</w:rPr>
      </w:pP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Кандидатов в совет трудового коллектива бюллетени должно быть больше, чем избирается членов. </w:t>
      </w:r>
      <w:r w:rsidR="006734F0"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Победители голосования 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определяются простым подсчетом голосов. </w:t>
      </w:r>
    </w:p>
    <w:p w:rsidR="00B169E6" w:rsidRPr="00DE2E68" w:rsidRDefault="006734F0" w:rsidP="00DE2E68">
      <w:pPr>
        <w:numPr>
          <w:ilvl w:val="0"/>
          <w:numId w:val="3"/>
        </w:numPr>
        <w:tabs>
          <w:tab w:val="clear" w:pos="720"/>
        </w:tabs>
        <w:spacing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</w:rPr>
      </w:pP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>По итогам голосования составляется протокол общего собрания, которым утверждается состав совета трудового коллектива.</w:t>
      </w:r>
    </w:p>
    <w:p w:rsidR="00F25FB9" w:rsidRPr="00DE2E68" w:rsidRDefault="00F25FB9" w:rsidP="00DE2E68">
      <w:pPr>
        <w:pStyle w:val="a3"/>
        <w:numPr>
          <w:ilvl w:val="0"/>
          <w:numId w:val="3"/>
        </w:numPr>
        <w:tabs>
          <w:tab w:val="clear" w:pos="720"/>
        </w:tabs>
        <w:spacing w:before="100" w:beforeAutospacing="1"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</w:rPr>
      </w:pP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lastRenderedPageBreak/>
        <w:t>Копия протокола вруч</w:t>
      </w:r>
      <w:r w:rsidR="004C7F7F"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>ается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 работодател</w:t>
      </w:r>
      <w:r w:rsidR="004C7F7F"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>ю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, </w:t>
      </w:r>
      <w:r w:rsidR="004C7F7F"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>чтобы он был в курсе о наличии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 </w:t>
      </w:r>
      <w:r w:rsidR="004C7F7F"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>в организации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 представительн</w:t>
      </w:r>
      <w:r w:rsidR="004C7F7F"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>ого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 орган</w:t>
      </w:r>
      <w:r w:rsidR="004C7F7F"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>а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</w:rPr>
        <w:t xml:space="preserve"> работников.</w:t>
      </w:r>
    </w:p>
    <w:p w:rsidR="004C7F7F" w:rsidRPr="00B44A2D" w:rsidRDefault="004C7F7F" w:rsidP="00DE2E68">
      <w:pPr>
        <w:spacing w:before="100" w:beforeAutospacing="1" w:after="100" w:afterAutospacing="1" w:line="252" w:lineRule="atLeast"/>
        <w:ind w:left="426"/>
        <w:jc w:val="both"/>
        <w:rPr>
          <w:rFonts w:ascii="Times New Roman" w:eastAsia="Times New Roman" w:hAnsi="Times New Roman" w:cs="Times New Roman"/>
          <w:b/>
          <w:color w:val="000022"/>
          <w:sz w:val="40"/>
          <w:szCs w:val="40"/>
        </w:rPr>
      </w:pPr>
      <w:r w:rsidRPr="00B44A2D">
        <w:rPr>
          <w:rFonts w:ascii="Times New Roman" w:eastAsia="Times New Roman" w:hAnsi="Times New Roman" w:cs="Times New Roman"/>
          <w:b/>
          <w:color w:val="000022"/>
          <w:sz w:val="40"/>
          <w:szCs w:val="40"/>
        </w:rPr>
        <w:t xml:space="preserve">Полномочия совета трудового коллектива </w:t>
      </w:r>
    </w:p>
    <w:p w:rsidR="00ED2A07" w:rsidRPr="00B44A2D" w:rsidRDefault="00442365" w:rsidP="0012375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</w:rPr>
      </w:pPr>
      <w:r w:rsidRPr="00B44A2D">
        <w:rPr>
          <w:rFonts w:ascii="Times New Roman" w:hAnsi="Times New Roman" w:cs="Times New Roman"/>
          <w:color w:val="464646"/>
          <w:sz w:val="28"/>
          <w:szCs w:val="28"/>
        </w:rPr>
        <w:t>У</w:t>
      </w:r>
      <w:r w:rsidR="00ED2A07" w:rsidRPr="00B44A2D">
        <w:rPr>
          <w:rFonts w:ascii="Times New Roman" w:hAnsi="Times New Roman" w:cs="Times New Roman"/>
          <w:color w:val="464646"/>
          <w:sz w:val="28"/>
          <w:szCs w:val="28"/>
        </w:rPr>
        <w:t xml:space="preserve">частие в коллективных переговорах по подготовке, заключению или изменению коллективного договора, соглашения, а также на инициирование проведения таких переговоров (ст. 36 ТК РФ); </w:t>
      </w:r>
    </w:p>
    <w:p w:rsidR="00ED2A07" w:rsidRPr="00B44A2D" w:rsidRDefault="00442365" w:rsidP="0012375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</w:rPr>
      </w:pPr>
      <w:r w:rsidRPr="00B44A2D">
        <w:rPr>
          <w:rFonts w:ascii="Times New Roman" w:hAnsi="Times New Roman" w:cs="Times New Roman"/>
          <w:color w:val="464646"/>
          <w:sz w:val="28"/>
          <w:szCs w:val="28"/>
        </w:rPr>
        <w:t>В</w:t>
      </w:r>
      <w:r w:rsidR="00ED2A07" w:rsidRPr="00B44A2D">
        <w:rPr>
          <w:rFonts w:ascii="Times New Roman" w:hAnsi="Times New Roman" w:cs="Times New Roman"/>
          <w:color w:val="464646"/>
          <w:sz w:val="28"/>
          <w:szCs w:val="28"/>
        </w:rPr>
        <w:t xml:space="preserve">ыдвижение требования работодателю (ст. 399 ТК РФ); </w:t>
      </w:r>
    </w:p>
    <w:p w:rsidR="00ED2A07" w:rsidRPr="00B44A2D" w:rsidRDefault="00442365" w:rsidP="0012375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</w:rPr>
      </w:pPr>
      <w:proofErr w:type="spellStart"/>
      <w:r w:rsidRPr="00B44A2D">
        <w:rPr>
          <w:rFonts w:ascii="Times New Roman" w:hAnsi="Times New Roman" w:cs="Times New Roman"/>
          <w:color w:val="464646"/>
          <w:sz w:val="28"/>
          <w:szCs w:val="28"/>
        </w:rPr>
        <w:t>Возглавл</w:t>
      </w:r>
      <w:r w:rsidR="00123753">
        <w:rPr>
          <w:rFonts w:ascii="Times New Roman" w:hAnsi="Times New Roman" w:cs="Times New Roman"/>
          <w:color w:val="464646"/>
          <w:sz w:val="28"/>
          <w:szCs w:val="28"/>
        </w:rPr>
        <w:t>ение</w:t>
      </w:r>
      <w:proofErr w:type="spellEnd"/>
      <w:r w:rsidRPr="00B44A2D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="00ED2A07" w:rsidRPr="00B44A2D">
        <w:rPr>
          <w:rFonts w:ascii="Times New Roman" w:hAnsi="Times New Roman" w:cs="Times New Roman"/>
          <w:color w:val="464646"/>
          <w:sz w:val="28"/>
          <w:szCs w:val="28"/>
        </w:rPr>
        <w:t xml:space="preserve"> забастовк</w:t>
      </w:r>
      <w:r w:rsidR="00123753">
        <w:rPr>
          <w:rFonts w:ascii="Times New Roman" w:hAnsi="Times New Roman" w:cs="Times New Roman"/>
          <w:color w:val="464646"/>
          <w:sz w:val="28"/>
          <w:szCs w:val="28"/>
        </w:rPr>
        <w:t>и</w:t>
      </w:r>
      <w:r w:rsidR="00ED2A07" w:rsidRPr="00B44A2D">
        <w:rPr>
          <w:rFonts w:ascii="Times New Roman" w:hAnsi="Times New Roman" w:cs="Times New Roman"/>
          <w:color w:val="464646"/>
          <w:sz w:val="28"/>
          <w:szCs w:val="28"/>
        </w:rPr>
        <w:t xml:space="preserve"> (ст. 411 ТК РФ); </w:t>
      </w:r>
    </w:p>
    <w:p w:rsidR="00442365" w:rsidRPr="00ED2A07" w:rsidRDefault="00442365" w:rsidP="00123753">
      <w:pPr>
        <w:numPr>
          <w:ilvl w:val="0"/>
          <w:numId w:val="12"/>
        </w:numPr>
        <w:shd w:val="clear" w:color="auto" w:fill="FFFFFF"/>
        <w:spacing w:after="76" w:line="240" w:lineRule="auto"/>
        <w:ind w:left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44A2D">
        <w:rPr>
          <w:rFonts w:ascii="Times New Roman" w:eastAsia="Times New Roman" w:hAnsi="Times New Roman" w:cs="Times New Roman"/>
          <w:color w:val="464646"/>
          <w:sz w:val="28"/>
          <w:szCs w:val="28"/>
        </w:rPr>
        <w:t>С</w:t>
      </w:r>
      <w:r w:rsidRPr="00ED2A0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1C618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обязательным учетом мнения </w:t>
      </w:r>
      <w:r w:rsidR="00123753" w:rsidRPr="001C618C">
        <w:rPr>
          <w:rFonts w:ascii="Times New Roman" w:eastAsia="Times New Roman" w:hAnsi="Times New Roman" w:cs="Times New Roman"/>
          <w:color w:val="464646"/>
          <w:sz w:val="28"/>
          <w:szCs w:val="28"/>
        </w:rPr>
        <w:t>совета трудового коллектива</w:t>
      </w:r>
      <w:r w:rsidRPr="001C618C">
        <w:rPr>
          <w:rFonts w:ascii="Times New Roman" w:eastAsia="Times New Roman" w:hAnsi="Times New Roman" w:cs="Times New Roman"/>
          <w:color w:val="464646"/>
          <w:sz w:val="28"/>
          <w:szCs w:val="28"/>
        </w:rPr>
        <w:t>:</w:t>
      </w:r>
    </w:p>
    <w:p w:rsidR="00442365" w:rsidRPr="00B44A2D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44A2D">
        <w:rPr>
          <w:rFonts w:ascii="Times New Roman" w:eastAsia="Times New Roman" w:hAnsi="Times New Roman" w:cs="Times New Roman"/>
          <w:color w:val="464646"/>
          <w:sz w:val="28"/>
          <w:szCs w:val="28"/>
        </w:rPr>
        <w:t>утверждается порядок проведения аттестации в организации (ст. 81 ТК РФ);</w:t>
      </w:r>
    </w:p>
    <w:p w:rsidR="00442365" w:rsidRPr="00B44A2D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44A2D">
        <w:rPr>
          <w:rFonts w:ascii="Times New Roman" w:eastAsia="Times New Roman" w:hAnsi="Times New Roman" w:cs="Times New Roman"/>
          <w:color w:val="464646"/>
          <w:sz w:val="28"/>
          <w:szCs w:val="28"/>
        </w:rPr>
        <w:t>устанавливается перечень должностей работников с ненормированным рабочим днем (ст. 101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</w:rPr>
        <w:t>составляется график сменности (ст. 103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</w:rPr>
        <w:t>принимаются локальные нормативные акты, устанавливающие системы оплаты труда (ст. 135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</w:rPr>
        <w:t>утверждается форма расчетного листка (ст. 136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</w:rPr>
        <w:t>устанавливаются конкретные размеры повышения оплаты труда работников, занятых на работах с вредными и (или) опасными условиями труда (ст. 147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устанавливаются конкретные </w:t>
      </w:r>
      <w:proofErr w:type="gramStart"/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</w:rPr>
        <w:t>размеры оплаты труда</w:t>
      </w:r>
      <w:proofErr w:type="gramEnd"/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в выходные, нерабочие праздничные дни, </w:t>
      </w:r>
      <w:r w:rsidR="00FF0009" w:rsidRPr="00850AD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а также </w:t>
      </w: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</w:rPr>
        <w:t>за работу в ночное время (ст.ст. 153, 154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</w:rPr>
        <w:t>принимаются локальные нормативные акты, предусматривающие введение, замену и пересмотр норм труда (ст. 162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</w:rPr>
        <w:t>утверждаются Правила внутреннего трудового распорядка (ст. 190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</w:rPr>
        <w:t>применяется (снимается) дисциплинарное взыскание (ст.ст. 193, 194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работодателем определяются </w:t>
      </w:r>
      <w:r w:rsidR="001D115F" w:rsidRPr="00850AD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формы подготовки и дополнительного профессионального образования работников, перечень необходимых профессий и специальностей, в том числе для направления работников на прохождение независимой оценки квалификации </w:t>
      </w: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</w:rPr>
        <w:t>(ст. 196 ТК РФ);</w:t>
      </w:r>
    </w:p>
    <w:p w:rsidR="00442365" w:rsidRPr="00ED2A07" w:rsidRDefault="001D115F" w:rsidP="0012375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gramStart"/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</w:rPr>
        <w:t>Работодатель имеет право с учетом мнения выборного</w:t>
      </w:r>
      <w:r w:rsidRPr="00B44A2D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</w:t>
      </w:r>
      <w:r w:rsidR="00442365" w:rsidRPr="00ED2A0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(ст</w:t>
      </w:r>
      <w:proofErr w:type="gramEnd"/>
      <w:r w:rsidR="00442365" w:rsidRPr="00ED2A0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. </w:t>
      </w:r>
      <w:proofErr w:type="gramStart"/>
      <w:r w:rsidR="00442365" w:rsidRPr="00ED2A07">
        <w:rPr>
          <w:rFonts w:ascii="Times New Roman" w:eastAsia="Times New Roman" w:hAnsi="Times New Roman" w:cs="Times New Roman"/>
          <w:color w:val="464646"/>
          <w:sz w:val="28"/>
          <w:szCs w:val="28"/>
        </w:rPr>
        <w:t>221 ТК РФ).</w:t>
      </w:r>
      <w:proofErr w:type="gramEnd"/>
    </w:p>
    <w:p w:rsidR="00B44A2D" w:rsidRDefault="00B44A2D" w:rsidP="00123753">
      <w:pPr>
        <w:spacing w:after="0" w:line="240" w:lineRule="auto"/>
        <w:ind w:left="426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2D">
        <w:rPr>
          <w:rFonts w:ascii="Times New Roman" w:eastAsia="Times New Roman" w:hAnsi="Times New Roman" w:cs="Times New Roman"/>
          <w:sz w:val="28"/>
          <w:szCs w:val="28"/>
        </w:rPr>
        <w:lastRenderedPageBreak/>
        <w:t>В коллективном договоре, соглашении могут быть предусмотрены дополнительные случаи, когда работодатель при принятии локальных нормативных актов учитывает мнение совета трудового коллектива.</w:t>
      </w:r>
    </w:p>
    <w:p w:rsidR="00850AD3" w:rsidRDefault="00850AD3" w:rsidP="00DE2E68">
      <w:pPr>
        <w:spacing w:after="0" w:line="312" w:lineRule="auto"/>
        <w:ind w:left="426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1A6" w:rsidRPr="002251A6" w:rsidRDefault="002251A6" w:rsidP="00DE2E68">
      <w:pPr>
        <w:ind w:left="426"/>
        <w:rPr>
          <w:rFonts w:ascii="Times New Roman" w:hAnsi="Times New Roman" w:cs="Times New Roman"/>
          <w:b/>
          <w:sz w:val="40"/>
          <w:szCs w:val="40"/>
        </w:rPr>
      </w:pPr>
      <w:r w:rsidRPr="002251A6">
        <w:rPr>
          <w:rFonts w:ascii="Times New Roman" w:hAnsi="Times New Roman" w:cs="Times New Roman"/>
          <w:b/>
          <w:sz w:val="40"/>
          <w:szCs w:val="40"/>
        </w:rPr>
        <w:t>Положительные стороны существования совет трудового коллектива  для работодателя.</w:t>
      </w:r>
    </w:p>
    <w:p w:rsidR="002729E8" w:rsidRDefault="002729E8" w:rsidP="00DE2E68">
      <w:pPr>
        <w:spacing w:after="0" w:line="312" w:lineRule="auto"/>
        <w:ind w:left="426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9E8" w:rsidRPr="002251A6" w:rsidRDefault="002729E8" w:rsidP="0012375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A6">
        <w:rPr>
          <w:rFonts w:ascii="Times New Roman" w:hAnsi="Times New Roman" w:cs="Times New Roman"/>
          <w:color w:val="000000"/>
          <w:sz w:val="28"/>
          <w:szCs w:val="28"/>
        </w:rPr>
        <w:t xml:space="preserve">Наличие активно действующего представительного органа работников создает компании репутацию хорошего работодателя, поскольку предполагает внимательное отношение к нуждам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Pr="002251A6">
        <w:rPr>
          <w:rFonts w:ascii="Times New Roman" w:hAnsi="Times New Roman" w:cs="Times New Roman"/>
          <w:color w:val="000000"/>
          <w:sz w:val="28"/>
          <w:szCs w:val="28"/>
        </w:rPr>
        <w:t>. Это привлекает квалифицированные кадры и улучшает моральный климат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коллективе</w:t>
      </w:r>
      <w:r w:rsidRPr="002251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1A6" w:rsidRPr="00850AD3" w:rsidRDefault="002729E8" w:rsidP="001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AD3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может привлекать </w:t>
      </w:r>
      <w:r w:rsidR="002251A6" w:rsidRPr="00850AD3">
        <w:rPr>
          <w:rFonts w:ascii="Times New Roman" w:eastAsia="Times New Roman" w:hAnsi="Times New Roman" w:cs="Times New Roman"/>
          <w:sz w:val="28"/>
          <w:szCs w:val="28"/>
        </w:rPr>
        <w:t>совет трудового коллектива</w:t>
      </w:r>
      <w:r w:rsidRPr="00850AD3">
        <w:rPr>
          <w:rFonts w:ascii="Times New Roman" w:eastAsia="Times New Roman" w:hAnsi="Times New Roman" w:cs="Times New Roman"/>
          <w:sz w:val="28"/>
          <w:szCs w:val="28"/>
        </w:rPr>
        <w:t xml:space="preserve"> с согласия членов совета</w:t>
      </w:r>
      <w:r w:rsidR="002251A6" w:rsidRPr="0085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AD3">
        <w:rPr>
          <w:rFonts w:ascii="Times New Roman" w:eastAsia="Times New Roman" w:hAnsi="Times New Roman" w:cs="Times New Roman"/>
          <w:sz w:val="28"/>
          <w:szCs w:val="28"/>
        </w:rPr>
        <w:t>к выполнению</w:t>
      </w:r>
      <w:r w:rsidR="002251A6" w:rsidRPr="00850AD3">
        <w:rPr>
          <w:rFonts w:ascii="Times New Roman" w:eastAsia="Times New Roman" w:hAnsi="Times New Roman" w:cs="Times New Roman"/>
          <w:sz w:val="28"/>
          <w:szCs w:val="28"/>
        </w:rPr>
        <w:t xml:space="preserve"> следующи</w:t>
      </w:r>
      <w:r w:rsidRPr="00850AD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251A6" w:rsidRPr="0085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AD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2251A6" w:rsidRPr="00850A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29E8" w:rsidRPr="00850AD3" w:rsidRDefault="002729E8" w:rsidP="00123753">
      <w:pPr>
        <w:pStyle w:val="a3"/>
        <w:numPr>
          <w:ilvl w:val="0"/>
          <w:numId w:val="14"/>
        </w:numPr>
        <w:shd w:val="clear" w:color="auto" w:fill="FFFFFF"/>
        <w:spacing w:before="238" w:after="238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определении перспектив развития организации, путей повышения качества работы трудового коллектива и условий труда, установлении комфортного </w:t>
      </w:r>
      <w:r w:rsidRPr="00850AD3">
        <w:rPr>
          <w:rFonts w:ascii="Times New Roman" w:hAnsi="Times New Roman" w:cs="Times New Roman"/>
          <w:sz w:val="28"/>
          <w:szCs w:val="28"/>
        </w:rPr>
        <w:t xml:space="preserve">морально-психологического </w:t>
      </w:r>
      <w:hyperlink r:id="rId10" w:history="1">
        <w:r w:rsidRPr="00850A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климата</w:t>
        </w:r>
      </w:hyperlink>
      <w:r w:rsidRPr="00850AD3">
        <w:rPr>
          <w:rFonts w:ascii="Times New Roman" w:hAnsi="Times New Roman" w:cs="Times New Roman"/>
          <w:sz w:val="28"/>
          <w:szCs w:val="28"/>
        </w:rPr>
        <w:t xml:space="preserve"> в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организации;</w:t>
      </w:r>
    </w:p>
    <w:p w:rsidR="002251A6" w:rsidRPr="00850AD3" w:rsidRDefault="002729E8" w:rsidP="00123753">
      <w:pPr>
        <w:pStyle w:val="a3"/>
        <w:numPr>
          <w:ilvl w:val="0"/>
          <w:numId w:val="14"/>
        </w:numPr>
        <w:shd w:val="clear" w:color="auto" w:fill="FFFFFF"/>
        <w:spacing w:before="238" w:after="238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50AD3">
        <w:rPr>
          <w:rFonts w:ascii="Times New Roman" w:hAnsi="Times New Roman" w:cs="Times New Roman"/>
          <w:sz w:val="28"/>
          <w:szCs w:val="28"/>
        </w:rPr>
        <w:t>Участ</w:t>
      </w:r>
      <w:r w:rsidR="00123753">
        <w:rPr>
          <w:rFonts w:ascii="Times New Roman" w:hAnsi="Times New Roman" w:cs="Times New Roman"/>
          <w:sz w:val="28"/>
          <w:szCs w:val="28"/>
        </w:rPr>
        <w:t>ие</w:t>
      </w:r>
      <w:r w:rsidRPr="00850AD3">
        <w:rPr>
          <w:rFonts w:ascii="Times New Roman" w:hAnsi="Times New Roman" w:cs="Times New Roman"/>
          <w:sz w:val="28"/>
          <w:szCs w:val="28"/>
        </w:rPr>
        <w:t xml:space="preserve"> в о</w:t>
      </w:r>
      <w:r w:rsidR="002251A6" w:rsidRPr="00850AD3">
        <w:rPr>
          <w:rFonts w:ascii="Times New Roman" w:hAnsi="Times New Roman" w:cs="Times New Roman"/>
          <w:sz w:val="28"/>
          <w:szCs w:val="28"/>
        </w:rPr>
        <w:t>рганизаци</w:t>
      </w:r>
      <w:r w:rsidRPr="00850AD3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history="1">
        <w:r w:rsidRPr="00850AD3">
          <w:rPr>
            <w:rFonts w:ascii="Times New Roman" w:hAnsi="Times New Roman" w:cs="Times New Roman"/>
            <w:sz w:val="28"/>
            <w:szCs w:val="28"/>
          </w:rPr>
          <w:t xml:space="preserve">корпоративных мероприятий, </w:t>
        </w:r>
      </w:hyperlink>
      <w:hyperlink r:id="rId12" w:history="1">
        <w:r w:rsidR="002251A6" w:rsidRPr="00850A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праздников</w:t>
        </w:r>
      </w:hyperlink>
      <w:r w:rsidR="002251A6" w:rsidRPr="00850AD3">
        <w:rPr>
          <w:rFonts w:ascii="Times New Roman" w:hAnsi="Times New Roman" w:cs="Times New Roman"/>
          <w:sz w:val="28"/>
          <w:szCs w:val="28"/>
        </w:rPr>
        <w:t>,  конкурсов</w:t>
      </w:r>
      <w:r w:rsidRPr="00850AD3">
        <w:rPr>
          <w:rFonts w:ascii="Times New Roman" w:hAnsi="Times New Roman" w:cs="Times New Roman"/>
          <w:sz w:val="28"/>
          <w:szCs w:val="28"/>
        </w:rPr>
        <w:t xml:space="preserve">, 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>в мероприятиях по организации отдыха и оздоровления работников</w:t>
      </w:r>
    </w:p>
    <w:p w:rsidR="00932228" w:rsidRPr="00123753" w:rsidRDefault="002729E8" w:rsidP="00123753">
      <w:pPr>
        <w:pStyle w:val="a3"/>
        <w:numPr>
          <w:ilvl w:val="0"/>
          <w:numId w:val="14"/>
        </w:numPr>
        <w:shd w:val="clear" w:color="auto" w:fill="FFFFFF"/>
        <w:spacing w:before="238" w:after="238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</w:rPr>
      </w:pPr>
      <w:r w:rsidRPr="00850AD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23753">
        <w:rPr>
          <w:rFonts w:ascii="Times New Roman" w:hAnsi="Times New Roman" w:cs="Times New Roman"/>
          <w:color w:val="000000"/>
          <w:sz w:val="28"/>
          <w:szCs w:val="28"/>
        </w:rPr>
        <w:t>есение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12375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для обсуждения на 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аппаратных совещаниях 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>актуальны</w:t>
      </w:r>
      <w:r w:rsidR="00850AD3" w:rsidRPr="00850AD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трудового 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 вопрос</w:t>
      </w:r>
      <w:r w:rsidR="00850AD3" w:rsidRPr="00850AD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обращаться от имени трудового коллектива 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>к руководству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(работодателю)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с вопросами и предложениями, касающимися различных сторон жизни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3753" w:rsidRDefault="00123753" w:rsidP="00123753">
      <w:pPr>
        <w:shd w:val="clear" w:color="auto" w:fill="FFFFFF"/>
        <w:spacing w:before="238" w:after="238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:rsidR="00123753" w:rsidRDefault="00123753" w:rsidP="00123753">
      <w:pPr>
        <w:shd w:val="clear" w:color="auto" w:fill="FFFFFF"/>
        <w:spacing w:before="238" w:after="238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:rsidR="00123753" w:rsidRPr="00123753" w:rsidRDefault="00123753" w:rsidP="00123753">
      <w:pPr>
        <w:shd w:val="clear" w:color="auto" w:fill="FFFFFF"/>
        <w:tabs>
          <w:tab w:val="left" w:pos="7371"/>
        </w:tabs>
        <w:spacing w:before="238" w:after="23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753">
        <w:rPr>
          <w:rFonts w:ascii="Times New Roman" w:eastAsia="Times New Roman" w:hAnsi="Times New Roman" w:cs="Times New Roman"/>
          <w:sz w:val="28"/>
          <w:szCs w:val="28"/>
        </w:rPr>
        <w:t xml:space="preserve">Секретарь Совета трудовых </w:t>
      </w:r>
      <w:r w:rsidRPr="00123753">
        <w:rPr>
          <w:rFonts w:ascii="Times New Roman" w:eastAsia="Times New Roman" w:hAnsi="Times New Roman" w:cs="Times New Roman"/>
          <w:sz w:val="28"/>
          <w:szCs w:val="28"/>
        </w:rPr>
        <w:br/>
        <w:t xml:space="preserve">коллективов Ульяновской области </w:t>
      </w:r>
      <w:r w:rsidRPr="00123753">
        <w:rPr>
          <w:rFonts w:ascii="Times New Roman" w:eastAsia="Times New Roman" w:hAnsi="Times New Roman" w:cs="Times New Roman"/>
          <w:sz w:val="28"/>
          <w:szCs w:val="28"/>
        </w:rPr>
        <w:tab/>
        <w:t>А.П.Алексахин</w:t>
      </w:r>
    </w:p>
    <w:p w:rsidR="00123753" w:rsidRDefault="00123753" w:rsidP="00123753">
      <w:pPr>
        <w:shd w:val="clear" w:color="auto" w:fill="FFFFFF"/>
        <w:tabs>
          <w:tab w:val="left" w:pos="7371"/>
        </w:tabs>
        <w:spacing w:before="238" w:after="238" w:line="240" w:lineRule="auto"/>
        <w:rPr>
          <w:rFonts w:ascii="Times New Roman" w:eastAsia="Times New Roman" w:hAnsi="Times New Roman" w:cs="Times New Roman"/>
          <w:sz w:val="21"/>
        </w:rPr>
      </w:pPr>
    </w:p>
    <w:p w:rsidR="00123753" w:rsidRDefault="00123753" w:rsidP="00123753">
      <w:pPr>
        <w:shd w:val="clear" w:color="auto" w:fill="FFFFFF"/>
        <w:tabs>
          <w:tab w:val="left" w:pos="7371"/>
        </w:tabs>
        <w:spacing w:before="238" w:after="238" w:line="240" w:lineRule="auto"/>
        <w:rPr>
          <w:rFonts w:ascii="Times New Roman" w:eastAsia="Times New Roman" w:hAnsi="Times New Roman" w:cs="Times New Roman"/>
          <w:sz w:val="21"/>
        </w:rPr>
      </w:pPr>
    </w:p>
    <w:p w:rsidR="00123753" w:rsidRDefault="00123753" w:rsidP="00123753">
      <w:pPr>
        <w:shd w:val="clear" w:color="auto" w:fill="FFFFFF"/>
        <w:tabs>
          <w:tab w:val="left" w:pos="7371"/>
        </w:tabs>
        <w:spacing w:before="238" w:after="238" w:line="240" w:lineRule="auto"/>
        <w:rPr>
          <w:rFonts w:ascii="Times New Roman" w:eastAsia="Times New Roman" w:hAnsi="Times New Roman" w:cs="Times New Roman"/>
          <w:sz w:val="21"/>
        </w:rPr>
      </w:pPr>
    </w:p>
    <w:p w:rsidR="00123753" w:rsidRPr="00123753" w:rsidRDefault="00182E08" w:rsidP="00123753">
      <w:pPr>
        <w:shd w:val="clear" w:color="auto" w:fill="FFFFFF"/>
        <w:tabs>
          <w:tab w:val="left" w:pos="7371"/>
        </w:tabs>
        <w:spacing w:before="238" w:after="238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Кирюхина Елена Александровна </w:t>
      </w:r>
      <w:r>
        <w:rPr>
          <w:rFonts w:ascii="Times New Roman" w:eastAsia="Times New Roman" w:hAnsi="Times New Roman" w:cs="Times New Roman"/>
          <w:sz w:val="21"/>
        </w:rPr>
        <w:br/>
        <w:t xml:space="preserve">(8422) 42-00-99 </w:t>
      </w:r>
    </w:p>
    <w:sectPr w:rsidR="00123753" w:rsidRPr="00123753" w:rsidSect="00123753">
      <w:headerReference w:type="default" r:id="rId13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9F" w:rsidRDefault="00654D9F" w:rsidP="00850AD3">
      <w:pPr>
        <w:spacing w:after="0" w:line="240" w:lineRule="auto"/>
      </w:pPr>
      <w:r>
        <w:separator/>
      </w:r>
    </w:p>
  </w:endnote>
  <w:endnote w:type="continuationSeparator" w:id="0">
    <w:p w:rsidR="00654D9F" w:rsidRDefault="00654D9F" w:rsidP="0085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9F" w:rsidRDefault="00654D9F" w:rsidP="00850AD3">
      <w:pPr>
        <w:spacing w:after="0" w:line="240" w:lineRule="auto"/>
      </w:pPr>
      <w:r>
        <w:separator/>
      </w:r>
    </w:p>
  </w:footnote>
  <w:footnote w:type="continuationSeparator" w:id="0">
    <w:p w:rsidR="00654D9F" w:rsidRDefault="00654D9F" w:rsidP="0085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04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0AD3" w:rsidRPr="00850AD3" w:rsidRDefault="00AD63B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0A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0AD3" w:rsidRPr="00850A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0A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01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0A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0AD3" w:rsidRDefault="00850A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48A4BF9"/>
    <w:multiLevelType w:val="multilevel"/>
    <w:tmpl w:val="B044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3AEF"/>
    <w:multiLevelType w:val="multilevel"/>
    <w:tmpl w:val="72C6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06C81"/>
    <w:multiLevelType w:val="hybridMultilevel"/>
    <w:tmpl w:val="D7D0C10E"/>
    <w:lvl w:ilvl="0" w:tplc="3A8801B2">
      <w:start w:val="1"/>
      <w:numFmt w:val="bullet"/>
      <w:lvlText w:val="­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B87"/>
    <w:multiLevelType w:val="hybridMultilevel"/>
    <w:tmpl w:val="898AE544"/>
    <w:lvl w:ilvl="0" w:tplc="B0BA6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72B93"/>
    <w:multiLevelType w:val="multilevel"/>
    <w:tmpl w:val="D82E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975D2"/>
    <w:multiLevelType w:val="multilevel"/>
    <w:tmpl w:val="BBD8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23615"/>
    <w:multiLevelType w:val="hybridMultilevel"/>
    <w:tmpl w:val="FF0E48FA"/>
    <w:lvl w:ilvl="0" w:tplc="F3DE1E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464646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A223D"/>
    <w:multiLevelType w:val="hybridMultilevel"/>
    <w:tmpl w:val="5EFA37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B3563"/>
    <w:multiLevelType w:val="multilevel"/>
    <w:tmpl w:val="C49E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57A7D"/>
    <w:multiLevelType w:val="hybridMultilevel"/>
    <w:tmpl w:val="C65AF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C718C"/>
    <w:multiLevelType w:val="hybridMultilevel"/>
    <w:tmpl w:val="D7E6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B4BD3"/>
    <w:multiLevelType w:val="hybridMultilevel"/>
    <w:tmpl w:val="68A2782A"/>
    <w:lvl w:ilvl="0" w:tplc="3A8801B2">
      <w:start w:val="1"/>
      <w:numFmt w:val="bullet"/>
      <w:lvlText w:val="­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AD208D"/>
    <w:multiLevelType w:val="multilevel"/>
    <w:tmpl w:val="0DD0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984D16"/>
    <w:multiLevelType w:val="multilevel"/>
    <w:tmpl w:val="29D6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B403EA"/>
    <w:multiLevelType w:val="multilevel"/>
    <w:tmpl w:val="9D74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3B"/>
    <w:rsid w:val="00021943"/>
    <w:rsid w:val="00036D69"/>
    <w:rsid w:val="00075B7D"/>
    <w:rsid w:val="00096A62"/>
    <w:rsid w:val="001007D1"/>
    <w:rsid w:val="001015C5"/>
    <w:rsid w:val="00123753"/>
    <w:rsid w:val="00137760"/>
    <w:rsid w:val="00182E08"/>
    <w:rsid w:val="001A1C29"/>
    <w:rsid w:val="001B1931"/>
    <w:rsid w:val="001C4E09"/>
    <w:rsid w:val="001C618C"/>
    <w:rsid w:val="001D115F"/>
    <w:rsid w:val="001F235B"/>
    <w:rsid w:val="00205E39"/>
    <w:rsid w:val="002251A6"/>
    <w:rsid w:val="002729E8"/>
    <w:rsid w:val="0028263B"/>
    <w:rsid w:val="002914A0"/>
    <w:rsid w:val="00297A40"/>
    <w:rsid w:val="002E0831"/>
    <w:rsid w:val="00310F8F"/>
    <w:rsid w:val="00341B22"/>
    <w:rsid w:val="00357A3D"/>
    <w:rsid w:val="00422B66"/>
    <w:rsid w:val="00442365"/>
    <w:rsid w:val="004A0995"/>
    <w:rsid w:val="004B17DE"/>
    <w:rsid w:val="004C7F7F"/>
    <w:rsid w:val="00517BDE"/>
    <w:rsid w:val="0054548F"/>
    <w:rsid w:val="00570ECD"/>
    <w:rsid w:val="005D43C4"/>
    <w:rsid w:val="0062291E"/>
    <w:rsid w:val="006310A2"/>
    <w:rsid w:val="006443E1"/>
    <w:rsid w:val="00654D9F"/>
    <w:rsid w:val="006734F0"/>
    <w:rsid w:val="006B2BD2"/>
    <w:rsid w:val="00710372"/>
    <w:rsid w:val="00753FAB"/>
    <w:rsid w:val="007572D7"/>
    <w:rsid w:val="007823A0"/>
    <w:rsid w:val="00807712"/>
    <w:rsid w:val="00816725"/>
    <w:rsid w:val="0082387A"/>
    <w:rsid w:val="00850AD3"/>
    <w:rsid w:val="0085582D"/>
    <w:rsid w:val="008A747A"/>
    <w:rsid w:val="008E2097"/>
    <w:rsid w:val="0091038B"/>
    <w:rsid w:val="0091453D"/>
    <w:rsid w:val="00932228"/>
    <w:rsid w:val="00946688"/>
    <w:rsid w:val="009923AF"/>
    <w:rsid w:val="009A71E6"/>
    <w:rsid w:val="009B27B7"/>
    <w:rsid w:val="009D588E"/>
    <w:rsid w:val="00A16003"/>
    <w:rsid w:val="00A963A9"/>
    <w:rsid w:val="00AA7D0D"/>
    <w:rsid w:val="00AD63BE"/>
    <w:rsid w:val="00AE319B"/>
    <w:rsid w:val="00B004AA"/>
    <w:rsid w:val="00B169E6"/>
    <w:rsid w:val="00B230F1"/>
    <w:rsid w:val="00B27836"/>
    <w:rsid w:val="00B44A2D"/>
    <w:rsid w:val="00B5279B"/>
    <w:rsid w:val="00B62C73"/>
    <w:rsid w:val="00B77637"/>
    <w:rsid w:val="00BC20B1"/>
    <w:rsid w:val="00BD30A6"/>
    <w:rsid w:val="00C07E7F"/>
    <w:rsid w:val="00C51F41"/>
    <w:rsid w:val="00CE086A"/>
    <w:rsid w:val="00D301C2"/>
    <w:rsid w:val="00D76BD1"/>
    <w:rsid w:val="00D9171E"/>
    <w:rsid w:val="00DE1442"/>
    <w:rsid w:val="00DE215B"/>
    <w:rsid w:val="00DE2E68"/>
    <w:rsid w:val="00DF1349"/>
    <w:rsid w:val="00DF5DAC"/>
    <w:rsid w:val="00E12FCA"/>
    <w:rsid w:val="00E6560F"/>
    <w:rsid w:val="00E97056"/>
    <w:rsid w:val="00ED2A07"/>
    <w:rsid w:val="00F166CE"/>
    <w:rsid w:val="00F25FB9"/>
    <w:rsid w:val="00FA0244"/>
    <w:rsid w:val="00FF0009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0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36"/>
    <w:pPr>
      <w:ind w:left="720"/>
      <w:contextualSpacing/>
    </w:pPr>
  </w:style>
  <w:style w:type="character" w:customStyle="1" w:styleId="blk1">
    <w:name w:val="blk1"/>
    <w:basedOn w:val="a0"/>
    <w:rsid w:val="00932228"/>
    <w:rPr>
      <w:vanish w:val="0"/>
      <w:webHidden w:val="0"/>
      <w:specVanish w:val="0"/>
    </w:rPr>
  </w:style>
  <w:style w:type="character" w:styleId="a4">
    <w:name w:val="Hyperlink"/>
    <w:basedOn w:val="a0"/>
    <w:uiPriority w:val="99"/>
    <w:unhideWhenUsed/>
    <w:rsid w:val="001007D1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100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t3">
    <w:name w:val="standart3"/>
    <w:basedOn w:val="a"/>
    <w:rsid w:val="0010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07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7D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E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5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0AD3"/>
  </w:style>
  <w:style w:type="paragraph" w:styleId="ab">
    <w:name w:val="footer"/>
    <w:basedOn w:val="a"/>
    <w:link w:val="ac"/>
    <w:uiPriority w:val="99"/>
    <w:semiHidden/>
    <w:unhideWhenUsed/>
    <w:rsid w:val="0085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0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0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36"/>
    <w:pPr>
      <w:ind w:left="720"/>
      <w:contextualSpacing/>
    </w:pPr>
  </w:style>
  <w:style w:type="character" w:customStyle="1" w:styleId="blk1">
    <w:name w:val="blk1"/>
    <w:basedOn w:val="a0"/>
    <w:rsid w:val="00932228"/>
    <w:rPr>
      <w:vanish w:val="0"/>
      <w:webHidden w:val="0"/>
      <w:specVanish w:val="0"/>
    </w:rPr>
  </w:style>
  <w:style w:type="character" w:styleId="a4">
    <w:name w:val="Hyperlink"/>
    <w:basedOn w:val="a0"/>
    <w:uiPriority w:val="99"/>
    <w:unhideWhenUsed/>
    <w:rsid w:val="001007D1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100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t3">
    <w:name w:val="standart3"/>
    <w:basedOn w:val="a"/>
    <w:rsid w:val="0010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07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7D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E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5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0AD3"/>
  </w:style>
  <w:style w:type="paragraph" w:styleId="ab">
    <w:name w:val="footer"/>
    <w:basedOn w:val="a"/>
    <w:link w:val="ac"/>
    <w:uiPriority w:val="99"/>
    <w:semiHidden/>
    <w:unhideWhenUsed/>
    <w:rsid w:val="0085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990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2376">
                  <w:marLeft w:val="95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4269">
                      <w:marLeft w:val="172"/>
                      <w:marRight w:val="76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5328">
                          <w:marLeft w:val="0"/>
                          <w:marRight w:val="0"/>
                          <w:marTop w:val="0"/>
                          <w:marBottom w:val="4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2513">
                                  <w:marLeft w:val="0"/>
                                  <w:marRight w:val="309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7338">
                                      <w:marLeft w:val="95"/>
                                      <w:marRight w:val="0"/>
                                      <w:marTop w:val="143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747040">
                                      <w:marLeft w:val="95"/>
                                      <w:marRight w:val="0"/>
                                      <w:marTop w:val="143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65401">
      <w:bodyDiv w:val="1"/>
      <w:marLeft w:val="0"/>
      <w:marRight w:val="0"/>
      <w:marTop w:val="5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7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1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36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33460">
                                      <w:marLeft w:val="0"/>
                                      <w:marRight w:val="0"/>
                                      <w:marTop w:val="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FFFF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82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BEBEBE"/>
                            <w:right w:val="none" w:sz="0" w:space="0" w:color="auto"/>
                          </w:divBdr>
                          <w:divsChild>
                            <w:div w:id="15810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/wiki/001/271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/wiki/001/266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/wiki/001/229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A75EC-82EF-4389-B39E-67EABC6F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Сотрудник1</dc:creator>
  <cp:lastModifiedBy>Макаров АА</cp:lastModifiedBy>
  <cp:revision>2</cp:revision>
  <cp:lastPrinted>2017-02-06T13:59:00Z</cp:lastPrinted>
  <dcterms:created xsi:type="dcterms:W3CDTF">2017-03-02T07:39:00Z</dcterms:created>
  <dcterms:modified xsi:type="dcterms:W3CDTF">2017-03-02T07:39:00Z</dcterms:modified>
</cp:coreProperties>
</file>