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5D" w:rsidRPr="00B305B4" w:rsidRDefault="00A9295D" w:rsidP="00B305B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305B4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Внимание работодатели!</w:t>
      </w:r>
    </w:p>
    <w:p w:rsidR="00A9295D" w:rsidRPr="00B305B4" w:rsidRDefault="00A9295D" w:rsidP="00A9295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F56AE6" w:rsidRPr="00B305B4" w:rsidRDefault="004E0FC6" w:rsidP="007166E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305B4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С 1 января 2014 года вступил в силу Федеральный закон от 28 декабря 2013 г. № 426-ФЗ «О специальной оценке условий труда». </w:t>
      </w:r>
    </w:p>
    <w:p w:rsidR="00DA1D26" w:rsidRPr="00B305B4" w:rsidRDefault="00DA1D26" w:rsidP="007166E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05B4" w:rsidRPr="00B305B4" w:rsidRDefault="00231955" w:rsidP="00B305B4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305B4">
        <w:rPr>
          <w:rFonts w:eastAsia="Times New Roman" w:cs="Times New Roman"/>
          <w:b/>
          <w:bCs/>
          <w:sz w:val="24"/>
          <w:szCs w:val="24"/>
          <w:lang w:eastAsia="ru-RU"/>
        </w:rPr>
        <w:t>Что такое специальная оценка условий труда?</w:t>
      </w:r>
    </w:p>
    <w:p w:rsidR="00F56AE6" w:rsidRPr="00B305B4" w:rsidRDefault="00B305B4" w:rsidP="00B305B4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r w:rsidR="00231955" w:rsidRPr="00B305B4">
          <w:rPr>
            <w:rFonts w:eastAsia="Times New Roman" w:cs="Times New Roman"/>
            <w:sz w:val="24"/>
            <w:szCs w:val="24"/>
            <w:u w:val="single"/>
            <w:lang w:eastAsia="ru-RU"/>
          </w:rPr>
          <w:t>Специальная оценка условий труда</w:t>
        </w:r>
      </w:hyperlink>
      <w:r w:rsidR="00231955" w:rsidRPr="00B305B4">
        <w:rPr>
          <w:rFonts w:eastAsia="Times New Roman" w:cs="Times New Roman"/>
          <w:sz w:val="24"/>
          <w:szCs w:val="24"/>
          <w:lang w:eastAsia="ru-RU"/>
        </w:rPr>
        <w:t xml:space="preserve"> представляет собой единый комплекс последовательно осуществляемых мероприятий по </w:t>
      </w:r>
      <w:r w:rsidR="00935727" w:rsidRPr="00B305B4">
        <w:rPr>
          <w:rFonts w:eastAsia="Times New Roman" w:cs="Times New Roman"/>
          <w:sz w:val="24"/>
          <w:szCs w:val="24"/>
          <w:lang w:eastAsia="ru-RU"/>
        </w:rPr>
        <w:t xml:space="preserve">выявлению </w:t>
      </w:r>
      <w:r w:rsidR="00231955" w:rsidRPr="00B305B4">
        <w:rPr>
          <w:rFonts w:eastAsia="Times New Roman" w:cs="Times New Roman"/>
          <w:sz w:val="24"/>
          <w:szCs w:val="24"/>
          <w:lang w:eastAsia="ru-RU"/>
        </w:rPr>
        <w:t>вредных и (или) опасных факторов производственной среды и трудового процесса, а также оценке уро</w:t>
      </w:r>
      <w:r w:rsidR="007166EA" w:rsidRPr="00B305B4">
        <w:rPr>
          <w:rFonts w:eastAsia="Times New Roman" w:cs="Times New Roman"/>
          <w:sz w:val="24"/>
          <w:szCs w:val="24"/>
          <w:lang w:eastAsia="ru-RU"/>
        </w:rPr>
        <w:t xml:space="preserve">вня их воздействия на работника. </w:t>
      </w:r>
    </w:p>
    <w:p w:rsidR="007166EA" w:rsidRPr="00B305B4" w:rsidRDefault="007166EA" w:rsidP="00CE32B4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</w:p>
    <w:p w:rsidR="004B5793" w:rsidRPr="00B305B4" w:rsidRDefault="00F56AE6" w:rsidP="004B5793">
      <w:pPr>
        <w:spacing w:after="0" w:line="240" w:lineRule="auto"/>
        <w:ind w:left="360"/>
        <w:jc w:val="both"/>
        <w:rPr>
          <w:rStyle w:val="a5"/>
          <w:rFonts w:cs="Times New Roman"/>
          <w:b/>
          <w:bCs/>
          <w:sz w:val="24"/>
          <w:szCs w:val="24"/>
          <w:shd w:val="clear" w:color="auto" w:fill="FFFFFF"/>
        </w:rPr>
      </w:pPr>
      <w:r w:rsidRPr="00B305B4">
        <w:rPr>
          <w:rFonts w:eastAsia="Times New Roman" w:cs="Times New Roman"/>
          <w:b/>
          <w:bCs/>
          <w:sz w:val="24"/>
          <w:szCs w:val="24"/>
          <w:lang w:eastAsia="ru-RU"/>
        </w:rPr>
        <w:t>Организация и порядок проведения специальной оценки условий труда</w:t>
      </w:r>
      <w:r w:rsidR="00DA1D26" w:rsidRPr="00B305B4">
        <w:rPr>
          <w:rStyle w:val="a5"/>
          <w:rFonts w:cs="Times New Roman"/>
          <w:b/>
          <w:bCs/>
          <w:sz w:val="24"/>
          <w:szCs w:val="24"/>
          <w:shd w:val="clear" w:color="auto" w:fill="FFFFFF"/>
        </w:rPr>
        <w:t xml:space="preserve">  </w:t>
      </w:r>
    </w:p>
    <w:p w:rsidR="00CE32B4" w:rsidRPr="00B305B4" w:rsidRDefault="00F56AE6" w:rsidP="00D130A0">
      <w:pPr>
        <w:pStyle w:val="a6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B305B4">
        <w:rPr>
          <w:rStyle w:val="a5"/>
          <w:rFonts w:cs="Times New Roman"/>
          <w:bCs/>
          <w:i w:val="0"/>
          <w:sz w:val="24"/>
          <w:szCs w:val="24"/>
          <w:u w:val="single"/>
          <w:shd w:val="clear" w:color="auto" w:fill="FFFFFF"/>
        </w:rPr>
        <w:t>Обязанности по организации и финансированию проведения СОУТ</w:t>
      </w:r>
      <w:r w:rsidRPr="00B305B4">
        <w:rPr>
          <w:rStyle w:val="apple-converted-space"/>
          <w:rFonts w:cs="Times New Roman"/>
          <w:bCs/>
          <w:i/>
          <w:iCs/>
          <w:sz w:val="24"/>
          <w:szCs w:val="24"/>
          <w:u w:val="single"/>
          <w:shd w:val="clear" w:color="auto" w:fill="FFFFFF"/>
        </w:rPr>
        <w:t> </w:t>
      </w:r>
      <w:r w:rsidRPr="00B305B4">
        <w:rPr>
          <w:rFonts w:cs="Times New Roman"/>
          <w:sz w:val="24"/>
          <w:szCs w:val="24"/>
          <w:u w:val="single"/>
          <w:shd w:val="clear" w:color="auto" w:fill="FFFFFF"/>
        </w:rPr>
        <w:t>возлагаются на работодателя.</w:t>
      </w:r>
      <w:r w:rsidRPr="00B305B4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F56AE6" w:rsidRPr="00B305B4" w:rsidRDefault="00F56AE6" w:rsidP="00D130A0">
      <w:pPr>
        <w:pStyle w:val="a6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B305B4">
        <w:rPr>
          <w:rFonts w:cs="Times New Roman"/>
          <w:sz w:val="24"/>
          <w:szCs w:val="24"/>
          <w:shd w:val="clear" w:color="auto" w:fill="FFFFFF"/>
        </w:rPr>
        <w:t>СОУТ проводится</w:t>
      </w:r>
      <w:r w:rsidRPr="00B305B4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B305B4">
        <w:rPr>
          <w:rStyle w:val="a5"/>
          <w:rFonts w:cs="Times New Roman"/>
          <w:bCs/>
          <w:i w:val="0"/>
          <w:sz w:val="24"/>
          <w:szCs w:val="24"/>
          <w:shd w:val="clear" w:color="auto" w:fill="FFFFFF"/>
        </w:rPr>
        <w:t>совместно работодателем и специализированной организацией</w:t>
      </w:r>
      <w:r w:rsidRPr="00B305B4">
        <w:rPr>
          <w:rFonts w:cs="Times New Roman"/>
          <w:sz w:val="24"/>
          <w:szCs w:val="24"/>
          <w:shd w:val="clear" w:color="auto" w:fill="FFFFFF"/>
        </w:rPr>
        <w:t>, оказывающей услуги в данной области и соответствующей требованиям статьи 19 Закона № 426-ФЗ.</w:t>
      </w:r>
    </w:p>
    <w:p w:rsidR="00CE32B4" w:rsidRPr="00B305B4" w:rsidRDefault="00CE32B4" w:rsidP="00D075D0">
      <w:pPr>
        <w:pStyle w:val="a6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5"/>
          <w:rFonts w:cs="Times New Roman"/>
          <w:bCs/>
          <w:i w:val="0"/>
          <w:sz w:val="24"/>
          <w:szCs w:val="24"/>
          <w:shd w:val="clear" w:color="auto" w:fill="FFFFFF"/>
        </w:rPr>
      </w:pPr>
      <w:r w:rsidRPr="00B305B4">
        <w:rPr>
          <w:rFonts w:cs="Times New Roman"/>
          <w:sz w:val="24"/>
          <w:szCs w:val="24"/>
          <w:shd w:val="clear" w:color="auto" w:fill="FFFFFF"/>
        </w:rPr>
        <w:t xml:space="preserve">Специальная оценка условий труда проводится </w:t>
      </w:r>
      <w:r w:rsidRPr="00B305B4">
        <w:rPr>
          <w:rFonts w:cs="Times New Roman"/>
          <w:b/>
          <w:i/>
          <w:sz w:val="24"/>
          <w:szCs w:val="24"/>
          <w:shd w:val="clear" w:color="auto" w:fill="FFFFFF"/>
        </w:rPr>
        <w:t>не реже чем</w:t>
      </w:r>
      <w:r w:rsidRPr="00B305B4">
        <w:rPr>
          <w:rStyle w:val="apple-converted-space"/>
          <w:rFonts w:cs="Times New Roman"/>
          <w:b/>
          <w:i/>
          <w:sz w:val="24"/>
          <w:szCs w:val="24"/>
          <w:shd w:val="clear" w:color="auto" w:fill="FFFFFF"/>
        </w:rPr>
        <w:t> </w:t>
      </w:r>
      <w:r w:rsidRPr="00B305B4">
        <w:rPr>
          <w:rStyle w:val="a5"/>
          <w:rFonts w:cs="Times New Roman"/>
          <w:b/>
          <w:bCs/>
          <w:sz w:val="24"/>
          <w:szCs w:val="24"/>
          <w:shd w:val="clear" w:color="auto" w:fill="FFFFFF"/>
        </w:rPr>
        <w:t>один раз</w:t>
      </w:r>
      <w:r w:rsidRPr="00B305B4">
        <w:rPr>
          <w:rStyle w:val="a5"/>
          <w:rFonts w:cs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Pr="00B305B4">
        <w:rPr>
          <w:rStyle w:val="a5"/>
          <w:rFonts w:cs="Times New Roman"/>
          <w:b/>
          <w:bCs/>
          <w:sz w:val="24"/>
          <w:szCs w:val="24"/>
          <w:shd w:val="clear" w:color="auto" w:fill="FFFFFF"/>
        </w:rPr>
        <w:t>в пять</w:t>
      </w:r>
      <w:r w:rsidRPr="00B305B4">
        <w:rPr>
          <w:rStyle w:val="a5"/>
          <w:rFonts w:cs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Pr="00B305B4">
        <w:rPr>
          <w:rStyle w:val="a5"/>
          <w:rFonts w:cs="Times New Roman"/>
          <w:b/>
          <w:bCs/>
          <w:sz w:val="24"/>
          <w:szCs w:val="24"/>
          <w:shd w:val="clear" w:color="auto" w:fill="FFFFFF"/>
        </w:rPr>
        <w:t>лет</w:t>
      </w:r>
      <w:r w:rsidRPr="00B305B4">
        <w:rPr>
          <w:rFonts w:cs="Times New Roman"/>
          <w:sz w:val="24"/>
          <w:szCs w:val="24"/>
          <w:shd w:val="clear" w:color="auto" w:fill="FFFFFF"/>
        </w:rPr>
        <w:t>, если иное не установлено Законом № 426. Указанный срок исчисляют со дня утверждения отчета о проведении СОУТ. Статьей 17 Закона № 426 предусмотрены случаи</w:t>
      </w:r>
      <w:r w:rsidRPr="00B305B4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="00B749B9" w:rsidRPr="00B305B4">
        <w:rPr>
          <w:rStyle w:val="a5"/>
          <w:rFonts w:cs="Times New Roman"/>
          <w:bCs/>
          <w:i w:val="0"/>
          <w:sz w:val="24"/>
          <w:szCs w:val="24"/>
          <w:shd w:val="clear" w:color="auto" w:fill="FFFFFF"/>
        </w:rPr>
        <w:t xml:space="preserve">проведение внеплановой СОУТ, в том числе </w:t>
      </w:r>
      <w:r w:rsidR="00B749B9" w:rsidRPr="00B305B4">
        <w:rPr>
          <w:rFonts w:eastAsia="Times New Roman" w:cs="Times New Roman"/>
          <w:sz w:val="24"/>
          <w:szCs w:val="24"/>
          <w:lang w:eastAsia="ru-RU"/>
        </w:rPr>
        <w:t>при вводе в эксплуатацию вновь организованных рабочих мест</w:t>
      </w:r>
      <w:r w:rsidR="00D075D0" w:rsidRPr="00B305B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D075D0" w:rsidRPr="00B305B4">
        <w:rPr>
          <w:rFonts w:eastAsia="Times New Roman" w:cs="Times New Roman"/>
          <w:color w:val="000000"/>
          <w:sz w:val="24"/>
          <w:szCs w:val="24"/>
          <w:lang w:eastAsia="ru-RU"/>
        </w:rPr>
        <w:t>в течение двенадцати месяцев со дня ввода в эксплуатацию)</w:t>
      </w:r>
      <w:r w:rsidR="00B749B9" w:rsidRPr="00B305B4">
        <w:rPr>
          <w:rFonts w:eastAsia="Times New Roman" w:cs="Times New Roman"/>
          <w:sz w:val="24"/>
          <w:szCs w:val="24"/>
          <w:lang w:eastAsia="ru-RU"/>
        </w:rPr>
        <w:t>.</w:t>
      </w:r>
    </w:p>
    <w:p w:rsidR="00CE32B4" w:rsidRPr="00B305B4" w:rsidRDefault="00CE32B4" w:rsidP="00D130A0">
      <w:pPr>
        <w:pStyle w:val="a6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B305B4">
        <w:rPr>
          <w:rFonts w:cs="Times New Roman"/>
          <w:bCs/>
          <w:sz w:val="24"/>
          <w:szCs w:val="24"/>
        </w:rPr>
        <w:t>Специальная оценка рабочих мест должна быть завершена не позднее, чем</w:t>
      </w:r>
      <w:r w:rsidR="008E4898" w:rsidRPr="00B305B4">
        <w:rPr>
          <w:rFonts w:cs="Times New Roman"/>
          <w:bCs/>
          <w:sz w:val="24"/>
          <w:szCs w:val="24"/>
        </w:rPr>
        <w:t xml:space="preserve"> </w:t>
      </w:r>
      <w:r w:rsidRPr="00B305B4">
        <w:rPr>
          <w:rFonts w:cs="Times New Roman"/>
          <w:bCs/>
          <w:sz w:val="24"/>
          <w:szCs w:val="24"/>
        </w:rPr>
        <w:t>31 декабря 2018 года.</w:t>
      </w:r>
    </w:p>
    <w:p w:rsidR="00470222" w:rsidRPr="00B305B4" w:rsidRDefault="00470222" w:rsidP="00470222">
      <w:pPr>
        <w:pStyle w:val="a6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05B4">
        <w:rPr>
          <w:rFonts w:cs="Times New Roman"/>
          <w:sz w:val="24"/>
          <w:szCs w:val="24"/>
        </w:rPr>
        <w:t>Нарушение работодателем установленного порядка проведения специальной оценки условий труда на рабочих местах либо её не проведение влечёт </w:t>
      </w:r>
      <w:r w:rsidRPr="00B305B4">
        <w:rPr>
          <w:rFonts w:cs="Times New Roman"/>
          <w:bCs/>
          <w:sz w:val="24"/>
          <w:szCs w:val="24"/>
        </w:rPr>
        <w:t>наложение административного штрафа на должностных лиц в размере 5000-10000 рублей, на юридических лиц — 60000-80000 рублей. З</w:t>
      </w:r>
      <w:r w:rsidRPr="00B305B4">
        <w:rPr>
          <w:rFonts w:eastAsia="Times New Roman" w:cs="Times New Roman"/>
          <w:sz w:val="24"/>
          <w:szCs w:val="24"/>
          <w:lang w:eastAsia="ru-RU"/>
        </w:rPr>
        <w:t>а повторное нарушение  штраф на должностных лиц  - от 30 тыс. до 40 тыс. рублей либо дисквалификация на срок до 3 лет. Индивидуальному предпринимателю может грозить такой же штраф либо приостановление деятельности до 90 суток, организации — штраф от 100 тыс. до 200 тыс. руб. либо приостановление деятельности до 90 суток.</w:t>
      </w:r>
    </w:p>
    <w:p w:rsidR="00470222" w:rsidRPr="00B305B4" w:rsidRDefault="00470222" w:rsidP="00470222">
      <w:pPr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</w:p>
    <w:p w:rsidR="00884B92" w:rsidRPr="00B305B4" w:rsidRDefault="00470222" w:rsidP="00470222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305B4">
        <w:rPr>
          <w:rFonts w:cs="Times New Roman"/>
          <w:b/>
          <w:sz w:val="24"/>
          <w:szCs w:val="24"/>
        </w:rPr>
        <w:t>Проведение специальной оценки условий труда даёт работодателю</w:t>
      </w:r>
      <w:r w:rsidR="00884B92" w:rsidRPr="00B305B4">
        <w:rPr>
          <w:rFonts w:cs="Times New Roman"/>
          <w:b/>
          <w:sz w:val="24"/>
          <w:szCs w:val="24"/>
        </w:rPr>
        <w:t xml:space="preserve"> возможность:</w:t>
      </w:r>
    </w:p>
    <w:p w:rsidR="00191449" w:rsidRPr="00B305B4" w:rsidRDefault="007213A5" w:rsidP="00BA0CDD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B305B4">
        <w:rPr>
          <w:rFonts w:cs="Times New Roman"/>
          <w:sz w:val="24"/>
          <w:szCs w:val="24"/>
        </w:rPr>
        <w:t xml:space="preserve">использовать средства Фонда социального страхования для проведения специальной оценки условий труда. В 2016 году работодатели Ульяновской области </w:t>
      </w:r>
      <w:r w:rsidR="000C57A4" w:rsidRPr="00B305B4">
        <w:rPr>
          <w:rFonts w:cs="Times New Roman"/>
          <w:sz w:val="24"/>
          <w:szCs w:val="24"/>
        </w:rPr>
        <w:t>реализовали более 48 млн. руб. н</w:t>
      </w:r>
      <w:r w:rsidRPr="00B305B4">
        <w:rPr>
          <w:rFonts w:cs="Times New Roman"/>
          <w:sz w:val="24"/>
          <w:szCs w:val="24"/>
        </w:rPr>
        <w:t>а превентивные меры</w:t>
      </w:r>
      <w:r w:rsidR="005C7477" w:rsidRPr="00B305B4">
        <w:rPr>
          <w:rFonts w:cs="Times New Roman"/>
          <w:sz w:val="24"/>
          <w:szCs w:val="24"/>
        </w:rPr>
        <w:t xml:space="preserve">. </w:t>
      </w:r>
      <w:r w:rsidR="00191449" w:rsidRPr="00B305B4">
        <w:rPr>
          <w:sz w:val="24"/>
          <w:szCs w:val="24"/>
        </w:rPr>
        <w:t xml:space="preserve">Заявления страхователей о финансовом обеспечении предупредительных мер в текущем году с полным комплектом документов принимаются региональным отделением Фонда социального страхования </w:t>
      </w:r>
      <w:r w:rsidR="00191449" w:rsidRPr="00B305B4">
        <w:rPr>
          <w:bCs/>
          <w:sz w:val="24"/>
          <w:szCs w:val="24"/>
        </w:rPr>
        <w:t>не позднее 31 июля текущего года.</w:t>
      </w:r>
      <w:r w:rsidR="00191449" w:rsidRPr="00B305B4">
        <w:rPr>
          <w:b/>
          <w:bCs/>
          <w:sz w:val="24"/>
          <w:szCs w:val="24"/>
        </w:rPr>
        <w:t xml:space="preserve"> </w:t>
      </w:r>
    </w:p>
    <w:p w:rsidR="00470222" w:rsidRPr="00B305B4" w:rsidRDefault="00366B4D" w:rsidP="000374B0">
      <w:pPr>
        <w:pStyle w:val="a6"/>
        <w:numPr>
          <w:ilvl w:val="0"/>
          <w:numId w:val="6"/>
        </w:num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proofErr w:type="gramStart"/>
      <w:r w:rsidRPr="00B305B4">
        <w:rPr>
          <w:rFonts w:cs="Times New Roman"/>
          <w:sz w:val="24"/>
          <w:szCs w:val="24"/>
        </w:rPr>
        <w:t>с</w:t>
      </w:r>
      <w:proofErr w:type="gramEnd"/>
      <w:r w:rsidRPr="00B305B4">
        <w:rPr>
          <w:rFonts w:cs="Times New Roman"/>
          <w:sz w:val="24"/>
          <w:szCs w:val="24"/>
        </w:rPr>
        <w:t xml:space="preserve">низить тариф страховых взносов в Пенсионный фонд, вплоть до полной отмены, за счёт улучшения </w:t>
      </w:r>
      <w:r w:rsidR="00E43C56" w:rsidRPr="00B305B4">
        <w:rPr>
          <w:rFonts w:cs="Times New Roman"/>
          <w:sz w:val="24"/>
          <w:szCs w:val="24"/>
        </w:rPr>
        <w:t>условий труда на рабочих местах - чем опаснее условия труда, тем выше тариф и наоборот (</w:t>
      </w:r>
      <w:r w:rsidR="00470222" w:rsidRPr="00B305B4">
        <w:rPr>
          <w:rFonts w:cs="Times New Roman"/>
          <w:sz w:val="24"/>
          <w:szCs w:val="24"/>
        </w:rPr>
        <w:t>дифференцированный тариф страхового взноса в Пенсионный фонд</w:t>
      </w:r>
      <w:r w:rsidR="00E43C56" w:rsidRPr="00B305B4">
        <w:rPr>
          <w:rFonts w:cs="Times New Roman"/>
          <w:sz w:val="24"/>
          <w:szCs w:val="24"/>
        </w:rPr>
        <w:t>). В</w:t>
      </w:r>
      <w:r w:rsidR="00984EA3" w:rsidRPr="00B305B4">
        <w:rPr>
          <w:rFonts w:cs="Times New Roman"/>
          <w:sz w:val="24"/>
          <w:szCs w:val="24"/>
        </w:rPr>
        <w:t xml:space="preserve"> 2016 году </w:t>
      </w:r>
      <w:r w:rsidR="00470222" w:rsidRPr="00B305B4">
        <w:rPr>
          <w:rFonts w:cs="Times New Roman"/>
          <w:sz w:val="24"/>
          <w:szCs w:val="24"/>
        </w:rPr>
        <w:t xml:space="preserve">в Ульяновской области </w:t>
      </w:r>
      <w:r w:rsidR="00984EA3" w:rsidRPr="00B305B4">
        <w:rPr>
          <w:rFonts w:cs="Times New Roman"/>
          <w:sz w:val="24"/>
          <w:szCs w:val="24"/>
        </w:rPr>
        <w:t>59</w:t>
      </w:r>
      <w:r w:rsidR="00470222" w:rsidRPr="00B305B4">
        <w:rPr>
          <w:rFonts w:cs="Times New Roman"/>
          <w:sz w:val="24"/>
          <w:szCs w:val="24"/>
        </w:rPr>
        <w:t>1 предприятие уплачива</w:t>
      </w:r>
      <w:r w:rsidR="00984EA3" w:rsidRPr="00B305B4">
        <w:rPr>
          <w:rFonts w:cs="Times New Roman"/>
          <w:sz w:val="24"/>
          <w:szCs w:val="24"/>
        </w:rPr>
        <w:t>ло</w:t>
      </w:r>
      <w:r w:rsidR="00470222" w:rsidRPr="00B305B4">
        <w:rPr>
          <w:rFonts w:cs="Times New Roman"/>
          <w:sz w:val="24"/>
          <w:szCs w:val="24"/>
        </w:rPr>
        <w:t xml:space="preserve"> страховой тариф в Пенси</w:t>
      </w:r>
      <w:r w:rsidR="002F45BD" w:rsidRPr="00B305B4">
        <w:rPr>
          <w:rFonts w:cs="Times New Roman"/>
          <w:sz w:val="24"/>
          <w:szCs w:val="24"/>
        </w:rPr>
        <w:t>о</w:t>
      </w:r>
      <w:r w:rsidR="00470222" w:rsidRPr="00B305B4">
        <w:rPr>
          <w:rFonts w:cs="Times New Roman"/>
          <w:sz w:val="24"/>
          <w:szCs w:val="24"/>
        </w:rPr>
        <w:t xml:space="preserve">нный фонд, </w:t>
      </w:r>
      <w:r w:rsidR="00984EA3" w:rsidRPr="00B305B4">
        <w:rPr>
          <w:rFonts w:cs="Times New Roman"/>
          <w:sz w:val="24"/>
          <w:szCs w:val="24"/>
        </w:rPr>
        <w:t>87470</w:t>
      </w:r>
      <w:r w:rsidR="00470222" w:rsidRPr="00B305B4">
        <w:rPr>
          <w:rFonts w:cs="Times New Roman"/>
          <w:sz w:val="24"/>
          <w:szCs w:val="24"/>
        </w:rPr>
        <w:t xml:space="preserve"> работников польз</w:t>
      </w:r>
      <w:r w:rsidR="00984EA3" w:rsidRPr="00B305B4">
        <w:rPr>
          <w:rFonts w:cs="Times New Roman"/>
          <w:sz w:val="24"/>
          <w:szCs w:val="24"/>
        </w:rPr>
        <w:t>овались</w:t>
      </w:r>
      <w:r w:rsidR="00470222" w:rsidRPr="00B305B4">
        <w:rPr>
          <w:rFonts w:cs="Times New Roman"/>
          <w:sz w:val="24"/>
          <w:szCs w:val="24"/>
        </w:rPr>
        <w:t xml:space="preserve"> правом на льготное пенсионное обеспечение в связи с вред</w:t>
      </w:r>
      <w:r w:rsidR="00E43C56" w:rsidRPr="00B305B4">
        <w:rPr>
          <w:rFonts w:cs="Times New Roman"/>
          <w:sz w:val="24"/>
          <w:szCs w:val="24"/>
        </w:rPr>
        <w:t>ными и опасными условиями труда.</w:t>
      </w:r>
      <w:r w:rsidR="00E503CB" w:rsidRPr="00B305B4">
        <w:rPr>
          <w:rFonts w:cs="Times New Roman"/>
          <w:sz w:val="24"/>
          <w:szCs w:val="24"/>
        </w:rPr>
        <w:t xml:space="preserve"> </w:t>
      </w:r>
    </w:p>
    <w:p w:rsidR="00EA4875" w:rsidRPr="00B305B4" w:rsidRDefault="00EA4875" w:rsidP="007166E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555B2" w:rsidRPr="00B305B4" w:rsidRDefault="005555B2" w:rsidP="003775C6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5555B2" w:rsidRPr="00B305B4" w:rsidRDefault="005555B2" w:rsidP="003775C6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A4875" w:rsidRPr="00B305B4" w:rsidRDefault="00231955" w:rsidP="003775C6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05B4">
        <w:rPr>
          <w:rFonts w:eastAsia="Times New Roman" w:cs="Times New Roman"/>
          <w:b/>
          <w:sz w:val="24"/>
          <w:szCs w:val="24"/>
          <w:lang w:eastAsia="ru-RU"/>
        </w:rPr>
        <w:lastRenderedPageBreak/>
        <w:t>По результатам проведения специальной оценки условий труда работ</w:t>
      </w:r>
      <w:r w:rsidR="00E503CB" w:rsidRPr="00B305B4">
        <w:rPr>
          <w:rFonts w:eastAsia="Times New Roman" w:cs="Times New Roman"/>
          <w:b/>
          <w:sz w:val="24"/>
          <w:szCs w:val="24"/>
          <w:lang w:eastAsia="ru-RU"/>
        </w:rPr>
        <w:t>ник</w:t>
      </w:r>
      <w:r w:rsidR="006658CA" w:rsidRPr="00B305B4">
        <w:rPr>
          <w:rFonts w:eastAsia="Times New Roman" w:cs="Times New Roman"/>
          <w:b/>
          <w:sz w:val="24"/>
          <w:szCs w:val="24"/>
          <w:lang w:eastAsia="ru-RU"/>
        </w:rPr>
        <w:t>ам</w:t>
      </w:r>
      <w:r w:rsidR="003775C6" w:rsidRPr="00B305B4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5C512E" w:rsidRPr="00B305B4" w:rsidRDefault="006658CA" w:rsidP="009669D2">
      <w:pPr>
        <w:pStyle w:val="a6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05B4">
        <w:rPr>
          <w:rFonts w:eastAsia="Times New Roman" w:cs="Times New Roman"/>
          <w:sz w:val="24"/>
          <w:szCs w:val="24"/>
          <w:lang w:eastAsia="ru-RU"/>
        </w:rPr>
        <w:t xml:space="preserve">предоставляется </w:t>
      </w:r>
      <w:r w:rsidR="005C7477" w:rsidRPr="00B305B4">
        <w:rPr>
          <w:rFonts w:eastAsia="Times New Roman" w:cs="Times New Roman"/>
          <w:sz w:val="24"/>
          <w:szCs w:val="24"/>
          <w:lang w:eastAsia="ru-RU"/>
        </w:rPr>
        <w:t>информ</w:t>
      </w:r>
      <w:r w:rsidRPr="00B305B4">
        <w:rPr>
          <w:rFonts w:eastAsia="Times New Roman" w:cs="Times New Roman"/>
          <w:sz w:val="24"/>
          <w:szCs w:val="24"/>
          <w:lang w:eastAsia="ru-RU"/>
        </w:rPr>
        <w:t xml:space="preserve">ация </w:t>
      </w:r>
      <w:r w:rsidR="005C7477" w:rsidRPr="00B305B4">
        <w:rPr>
          <w:rFonts w:eastAsia="Times New Roman" w:cs="Times New Roman"/>
          <w:sz w:val="24"/>
          <w:szCs w:val="24"/>
          <w:lang w:eastAsia="ru-RU"/>
        </w:rPr>
        <w:t>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6658CA" w:rsidRPr="00B305B4" w:rsidRDefault="006658CA" w:rsidP="009669D2">
      <w:pPr>
        <w:pStyle w:val="a6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05B4">
        <w:rPr>
          <w:rFonts w:eastAsia="Times New Roman" w:cs="Times New Roman"/>
          <w:sz w:val="24"/>
          <w:szCs w:val="24"/>
          <w:lang w:eastAsia="ru-RU"/>
        </w:rPr>
        <w:t xml:space="preserve">предоставляются </w:t>
      </w:r>
      <w:r w:rsidR="005C7477" w:rsidRPr="00B305B4">
        <w:rPr>
          <w:rFonts w:eastAsia="Times New Roman" w:cs="Times New Roman"/>
          <w:sz w:val="24"/>
          <w:szCs w:val="24"/>
          <w:lang w:eastAsia="ru-RU"/>
        </w:rPr>
        <w:t>с</w:t>
      </w:r>
      <w:r w:rsidRPr="00B305B4">
        <w:rPr>
          <w:rFonts w:eastAsia="Times New Roman" w:cs="Times New Roman"/>
          <w:sz w:val="24"/>
          <w:szCs w:val="24"/>
          <w:lang w:eastAsia="ru-RU"/>
        </w:rPr>
        <w:t>редства индивидуальной защиты;</w:t>
      </w:r>
      <w:r w:rsidR="005C7477" w:rsidRPr="00B305B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C512E" w:rsidRPr="00B305B4" w:rsidRDefault="006658CA" w:rsidP="009669D2">
      <w:pPr>
        <w:pStyle w:val="a6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05B4">
        <w:rPr>
          <w:rFonts w:eastAsia="Times New Roman" w:cs="Times New Roman"/>
          <w:sz w:val="24"/>
          <w:szCs w:val="24"/>
          <w:lang w:eastAsia="ru-RU"/>
        </w:rPr>
        <w:t>осуществляется оснащение</w:t>
      </w:r>
      <w:r w:rsidR="005C7477" w:rsidRPr="00B305B4">
        <w:rPr>
          <w:rFonts w:eastAsia="Times New Roman" w:cs="Times New Roman"/>
          <w:sz w:val="24"/>
          <w:szCs w:val="24"/>
          <w:lang w:eastAsia="ru-RU"/>
        </w:rPr>
        <w:t xml:space="preserve"> рабочих мест средствами коллективной защиты;</w:t>
      </w:r>
    </w:p>
    <w:p w:rsidR="00571B61" w:rsidRPr="00B305B4" w:rsidRDefault="00571B61" w:rsidP="009669D2">
      <w:pPr>
        <w:pStyle w:val="a6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05B4">
        <w:rPr>
          <w:rFonts w:eastAsia="Times New Roman" w:cs="Times New Roman"/>
          <w:sz w:val="24"/>
          <w:szCs w:val="24"/>
          <w:lang w:eastAsia="ru-RU"/>
        </w:rPr>
        <w:t xml:space="preserve">осуществляется </w:t>
      </w:r>
      <w:proofErr w:type="gramStart"/>
      <w:r w:rsidRPr="00B305B4">
        <w:rPr>
          <w:rFonts w:eastAsia="Times New Roman" w:cs="Times New Roman"/>
          <w:sz w:val="24"/>
          <w:szCs w:val="24"/>
          <w:lang w:eastAsia="ru-RU"/>
        </w:rPr>
        <w:t>кон</w:t>
      </w:r>
      <w:bookmarkStart w:id="0" w:name="_GoBack"/>
      <w:bookmarkEnd w:id="0"/>
      <w:r w:rsidRPr="00B305B4">
        <w:rPr>
          <w:rFonts w:eastAsia="Times New Roman" w:cs="Times New Roman"/>
          <w:sz w:val="24"/>
          <w:szCs w:val="24"/>
          <w:lang w:eastAsia="ru-RU"/>
        </w:rPr>
        <w:t>троль за</w:t>
      </w:r>
      <w:proofErr w:type="gramEnd"/>
      <w:r w:rsidRPr="00B305B4">
        <w:rPr>
          <w:rFonts w:eastAsia="Times New Roman" w:cs="Times New Roman"/>
          <w:sz w:val="24"/>
          <w:szCs w:val="24"/>
          <w:lang w:eastAsia="ru-RU"/>
        </w:rPr>
        <w:t xml:space="preserve"> состоянием условий труда на рабочих местах;</w:t>
      </w:r>
    </w:p>
    <w:p w:rsidR="00C07B2A" w:rsidRPr="00B305B4" w:rsidRDefault="005C7477" w:rsidP="009669D2">
      <w:pPr>
        <w:pStyle w:val="a6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05B4">
        <w:rPr>
          <w:rFonts w:eastAsia="Times New Roman" w:cs="Times New Roman"/>
          <w:sz w:val="24"/>
          <w:szCs w:val="24"/>
          <w:lang w:eastAsia="ru-RU"/>
        </w:rPr>
        <w:t>организ</w:t>
      </w:r>
      <w:r w:rsidR="006658CA" w:rsidRPr="00B305B4">
        <w:rPr>
          <w:rFonts w:eastAsia="Times New Roman" w:cs="Times New Roman"/>
          <w:sz w:val="24"/>
          <w:szCs w:val="24"/>
          <w:lang w:eastAsia="ru-RU"/>
        </w:rPr>
        <w:t>уются</w:t>
      </w:r>
      <w:r w:rsidRPr="00B305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658CA" w:rsidRPr="00B305B4">
        <w:rPr>
          <w:rFonts w:eastAsia="Times New Roman" w:cs="Times New Roman"/>
          <w:sz w:val="24"/>
          <w:szCs w:val="24"/>
          <w:lang w:eastAsia="ru-RU"/>
        </w:rPr>
        <w:t>обязательные предварительные</w:t>
      </w:r>
      <w:r w:rsidRPr="00B305B4">
        <w:rPr>
          <w:rFonts w:eastAsia="Times New Roman" w:cs="Times New Roman"/>
          <w:sz w:val="24"/>
          <w:szCs w:val="24"/>
          <w:lang w:eastAsia="ru-RU"/>
        </w:rPr>
        <w:t xml:space="preserve"> (при поступлении на работу) и </w:t>
      </w:r>
      <w:r w:rsidR="006658CA" w:rsidRPr="00B305B4">
        <w:rPr>
          <w:rFonts w:eastAsia="Times New Roman" w:cs="Times New Roman"/>
          <w:sz w:val="24"/>
          <w:szCs w:val="24"/>
          <w:lang w:eastAsia="ru-RU"/>
        </w:rPr>
        <w:t>периодические</w:t>
      </w:r>
      <w:r w:rsidRPr="00B305B4">
        <w:rPr>
          <w:rFonts w:eastAsia="Times New Roman" w:cs="Times New Roman"/>
          <w:sz w:val="24"/>
          <w:szCs w:val="24"/>
          <w:lang w:eastAsia="ru-RU"/>
        </w:rPr>
        <w:t xml:space="preserve"> (в течение трудовой деятельности) медицински</w:t>
      </w:r>
      <w:r w:rsidR="006658CA" w:rsidRPr="00B305B4">
        <w:rPr>
          <w:rFonts w:eastAsia="Times New Roman" w:cs="Times New Roman"/>
          <w:sz w:val="24"/>
          <w:szCs w:val="24"/>
          <w:lang w:eastAsia="ru-RU"/>
        </w:rPr>
        <w:t>е</w:t>
      </w:r>
      <w:r w:rsidRPr="00B305B4">
        <w:rPr>
          <w:rFonts w:eastAsia="Times New Roman" w:cs="Times New Roman"/>
          <w:sz w:val="24"/>
          <w:szCs w:val="24"/>
          <w:lang w:eastAsia="ru-RU"/>
        </w:rPr>
        <w:t xml:space="preserve"> осмотр</w:t>
      </w:r>
      <w:r w:rsidR="006658CA" w:rsidRPr="00B305B4">
        <w:rPr>
          <w:rFonts w:eastAsia="Times New Roman" w:cs="Times New Roman"/>
          <w:sz w:val="24"/>
          <w:szCs w:val="24"/>
          <w:lang w:eastAsia="ru-RU"/>
        </w:rPr>
        <w:t>ы</w:t>
      </w:r>
      <w:r w:rsidR="005C512E" w:rsidRPr="00B305B4">
        <w:rPr>
          <w:rFonts w:eastAsia="Times New Roman" w:cs="Times New Roman"/>
          <w:sz w:val="24"/>
          <w:szCs w:val="24"/>
          <w:lang w:eastAsia="ru-RU"/>
        </w:rPr>
        <w:t>;</w:t>
      </w:r>
    </w:p>
    <w:p w:rsidR="005C512E" w:rsidRPr="00B305B4" w:rsidRDefault="005C512E" w:rsidP="009669D2">
      <w:pPr>
        <w:pStyle w:val="a6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05B4">
        <w:rPr>
          <w:rFonts w:eastAsia="Times New Roman" w:cs="Times New Roman"/>
          <w:sz w:val="24"/>
          <w:szCs w:val="24"/>
          <w:lang w:eastAsia="ru-RU"/>
        </w:rPr>
        <w:t>устана</w:t>
      </w:r>
      <w:r w:rsidR="005C7477" w:rsidRPr="00B305B4">
        <w:rPr>
          <w:rFonts w:eastAsia="Times New Roman" w:cs="Times New Roman"/>
          <w:sz w:val="24"/>
          <w:szCs w:val="24"/>
          <w:lang w:eastAsia="ru-RU"/>
        </w:rPr>
        <w:t>вл</w:t>
      </w:r>
      <w:r w:rsidRPr="00B305B4">
        <w:rPr>
          <w:rFonts w:eastAsia="Times New Roman" w:cs="Times New Roman"/>
          <w:sz w:val="24"/>
          <w:szCs w:val="24"/>
          <w:lang w:eastAsia="ru-RU"/>
        </w:rPr>
        <w:t>иваются</w:t>
      </w:r>
      <w:r w:rsidR="005C7477" w:rsidRPr="00B305B4">
        <w:rPr>
          <w:rFonts w:eastAsia="Times New Roman" w:cs="Times New Roman"/>
          <w:sz w:val="24"/>
          <w:szCs w:val="24"/>
          <w:lang w:eastAsia="ru-RU"/>
        </w:rPr>
        <w:t xml:space="preserve"> предусмотренны</w:t>
      </w:r>
      <w:r w:rsidRPr="00B305B4">
        <w:rPr>
          <w:rFonts w:eastAsia="Times New Roman" w:cs="Times New Roman"/>
          <w:sz w:val="24"/>
          <w:szCs w:val="24"/>
          <w:lang w:eastAsia="ru-RU"/>
        </w:rPr>
        <w:t xml:space="preserve">е </w:t>
      </w:r>
      <w:r w:rsidR="005C7477" w:rsidRPr="00B305B4">
        <w:rPr>
          <w:rFonts w:eastAsia="Times New Roman" w:cs="Times New Roman"/>
          <w:sz w:val="24"/>
          <w:szCs w:val="24"/>
          <w:lang w:eastAsia="ru-RU"/>
        </w:rPr>
        <w:t> </w:t>
      </w:r>
      <w:hyperlink r:id="rId7" w:history="1">
        <w:r w:rsidR="005C7477" w:rsidRPr="00B305B4">
          <w:rPr>
            <w:rFonts w:eastAsia="Times New Roman" w:cs="Times New Roman"/>
            <w:sz w:val="24"/>
            <w:szCs w:val="24"/>
            <w:lang w:eastAsia="ru-RU"/>
          </w:rPr>
          <w:t>Трудовым кодексом Российской Федерации</w:t>
        </w:r>
      </w:hyperlink>
      <w:r w:rsidRPr="00B305B4">
        <w:rPr>
          <w:rFonts w:eastAsia="Times New Roman" w:cs="Times New Roman"/>
          <w:sz w:val="24"/>
          <w:szCs w:val="24"/>
          <w:lang w:eastAsia="ru-RU"/>
        </w:rPr>
        <w:t xml:space="preserve"> гарантии </w:t>
      </w:r>
      <w:r w:rsidR="005C7477" w:rsidRPr="00B305B4">
        <w:rPr>
          <w:rFonts w:eastAsia="Times New Roman" w:cs="Times New Roman"/>
          <w:sz w:val="24"/>
          <w:szCs w:val="24"/>
          <w:lang w:eastAsia="ru-RU"/>
        </w:rPr>
        <w:t>и компенсаци</w:t>
      </w:r>
      <w:r w:rsidRPr="00B305B4">
        <w:rPr>
          <w:rFonts w:eastAsia="Times New Roman" w:cs="Times New Roman"/>
          <w:sz w:val="24"/>
          <w:szCs w:val="24"/>
          <w:lang w:eastAsia="ru-RU"/>
        </w:rPr>
        <w:t>и</w:t>
      </w:r>
      <w:r w:rsidR="009669D2" w:rsidRPr="00B305B4">
        <w:rPr>
          <w:rFonts w:eastAsia="Times New Roman" w:cs="Times New Roman"/>
          <w:sz w:val="24"/>
          <w:szCs w:val="24"/>
          <w:lang w:eastAsia="ru-RU"/>
        </w:rPr>
        <w:t>.</w:t>
      </w:r>
    </w:p>
    <w:p w:rsidR="00231955" w:rsidRPr="00B305B4" w:rsidRDefault="00231955" w:rsidP="009669D2">
      <w:pPr>
        <w:pStyle w:val="a6"/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9A6C44" w:rsidRPr="00B305B4" w:rsidRDefault="009A6C44" w:rsidP="00A81C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305B4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Работодатель, помни!</w:t>
      </w:r>
    </w:p>
    <w:p w:rsidR="00363284" w:rsidRPr="00B305B4" w:rsidRDefault="00363284" w:rsidP="00A81C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166EA" w:rsidRPr="00B305B4" w:rsidRDefault="000A2AC3" w:rsidP="00A81C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305B4">
        <w:rPr>
          <w:rFonts w:cs="Times New Roman"/>
          <w:b/>
          <w:sz w:val="24"/>
          <w:szCs w:val="24"/>
        </w:rPr>
        <w:t xml:space="preserve">Обеспечение охраны труда в </w:t>
      </w:r>
      <w:r w:rsidR="009A6C44" w:rsidRPr="00B305B4">
        <w:rPr>
          <w:rFonts w:cs="Times New Roman"/>
          <w:b/>
          <w:sz w:val="24"/>
          <w:szCs w:val="24"/>
        </w:rPr>
        <w:t>организации</w:t>
      </w:r>
      <w:r w:rsidRPr="00B305B4">
        <w:rPr>
          <w:rFonts w:cs="Times New Roman"/>
          <w:b/>
          <w:sz w:val="24"/>
          <w:szCs w:val="24"/>
        </w:rPr>
        <w:t> — обязанность работодателя.</w:t>
      </w:r>
    </w:p>
    <w:p w:rsidR="00363284" w:rsidRPr="00B305B4" w:rsidRDefault="00363284" w:rsidP="00A81C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A2AC3" w:rsidRPr="00B305B4" w:rsidRDefault="000A2AC3" w:rsidP="00A81C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305B4">
        <w:rPr>
          <w:rFonts w:cs="Times New Roman"/>
          <w:b/>
          <w:sz w:val="24"/>
          <w:szCs w:val="24"/>
        </w:rPr>
        <w:t>Специальная оценка условий труда — одно из направлений, необходимых для создания безопасных условий работы.</w:t>
      </w:r>
    </w:p>
    <w:p w:rsidR="000A2AC3" w:rsidRPr="00B305B4" w:rsidRDefault="000A2AC3" w:rsidP="00A9295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4D2196" w:rsidRPr="00B305B4" w:rsidRDefault="004D2196" w:rsidP="00A9295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4D2196" w:rsidRPr="00B305B4" w:rsidRDefault="004D2196" w:rsidP="00A9295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14330B" w:rsidRPr="00B305B4" w:rsidRDefault="0014330B" w:rsidP="00A9295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14330B" w:rsidRPr="00B305B4" w:rsidRDefault="0014330B" w:rsidP="00A9295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14330B" w:rsidRPr="00B305B4" w:rsidRDefault="0014330B" w:rsidP="00A9295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14330B" w:rsidRPr="00B305B4" w:rsidRDefault="0014330B" w:rsidP="0014330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305B4">
        <w:rPr>
          <w:rFonts w:cs="Times New Roman"/>
          <w:sz w:val="24"/>
          <w:szCs w:val="24"/>
        </w:rPr>
        <w:t>Согласовано:</w:t>
      </w:r>
    </w:p>
    <w:p w:rsidR="0014330B" w:rsidRPr="00B305B4" w:rsidRDefault="0014330B" w:rsidP="0014330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4330B" w:rsidRPr="00B305B4" w:rsidRDefault="00DD1C24" w:rsidP="0014330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305B4">
        <w:rPr>
          <w:rFonts w:cs="Times New Roman"/>
          <w:sz w:val="24"/>
          <w:szCs w:val="24"/>
        </w:rPr>
        <w:t>Заместитель руководителя</w:t>
      </w:r>
      <w:r w:rsidR="0014330B" w:rsidRPr="00B305B4">
        <w:rPr>
          <w:rFonts w:cs="Times New Roman"/>
          <w:sz w:val="24"/>
          <w:szCs w:val="24"/>
        </w:rPr>
        <w:t xml:space="preserve"> Агентства</w:t>
      </w:r>
    </w:p>
    <w:p w:rsidR="0014330B" w:rsidRPr="00B305B4" w:rsidRDefault="0014330B" w:rsidP="0014330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305B4">
        <w:rPr>
          <w:rFonts w:cs="Times New Roman"/>
          <w:sz w:val="24"/>
          <w:szCs w:val="24"/>
        </w:rPr>
        <w:t>по развитию человеческого потенциала</w:t>
      </w:r>
    </w:p>
    <w:p w:rsidR="0014330B" w:rsidRPr="00B305B4" w:rsidRDefault="0014330B" w:rsidP="0014330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305B4">
        <w:rPr>
          <w:rFonts w:cs="Times New Roman"/>
          <w:sz w:val="24"/>
          <w:szCs w:val="24"/>
        </w:rPr>
        <w:t xml:space="preserve">и трудовых ресурсов Ульяновской области                                     </w:t>
      </w:r>
      <w:r w:rsidR="001F4E7D" w:rsidRPr="00B305B4">
        <w:rPr>
          <w:rFonts w:cs="Times New Roman"/>
          <w:sz w:val="24"/>
          <w:szCs w:val="24"/>
        </w:rPr>
        <w:t xml:space="preserve">                </w:t>
      </w:r>
      <w:r w:rsidRPr="00B305B4">
        <w:rPr>
          <w:rFonts w:cs="Times New Roman"/>
          <w:sz w:val="24"/>
          <w:szCs w:val="24"/>
        </w:rPr>
        <w:t xml:space="preserve">  </w:t>
      </w:r>
      <w:proofErr w:type="spellStart"/>
      <w:r w:rsidR="00DD1C24" w:rsidRPr="00B305B4">
        <w:rPr>
          <w:rFonts w:cs="Times New Roman"/>
          <w:sz w:val="24"/>
          <w:szCs w:val="24"/>
        </w:rPr>
        <w:t>Н.М.Антонова</w:t>
      </w:r>
      <w:proofErr w:type="spellEnd"/>
      <w:r w:rsidR="001F4E7D" w:rsidRPr="00B305B4">
        <w:rPr>
          <w:rFonts w:cs="Times New Roman"/>
          <w:sz w:val="24"/>
          <w:szCs w:val="24"/>
        </w:rPr>
        <w:t xml:space="preserve">   </w:t>
      </w:r>
    </w:p>
    <w:p w:rsidR="0014330B" w:rsidRDefault="0014330B" w:rsidP="0014330B">
      <w:pPr>
        <w:spacing w:after="0" w:line="240" w:lineRule="auto"/>
        <w:jc w:val="both"/>
        <w:rPr>
          <w:rFonts w:cs="Times New Roman"/>
          <w:szCs w:val="28"/>
        </w:rPr>
      </w:pPr>
    </w:p>
    <w:p w:rsidR="0014330B" w:rsidRDefault="0014330B" w:rsidP="0014330B">
      <w:pPr>
        <w:spacing w:after="0" w:line="240" w:lineRule="auto"/>
        <w:jc w:val="both"/>
        <w:rPr>
          <w:rFonts w:cs="Times New Roman"/>
          <w:szCs w:val="28"/>
        </w:rPr>
      </w:pPr>
    </w:p>
    <w:p w:rsidR="0014330B" w:rsidRDefault="0014330B" w:rsidP="0014330B">
      <w:pPr>
        <w:spacing w:after="0" w:line="240" w:lineRule="auto"/>
        <w:jc w:val="both"/>
        <w:rPr>
          <w:rFonts w:cs="Times New Roman"/>
          <w:szCs w:val="28"/>
        </w:rPr>
      </w:pPr>
    </w:p>
    <w:p w:rsidR="0014330B" w:rsidRDefault="0014330B" w:rsidP="0014330B">
      <w:pPr>
        <w:spacing w:after="0" w:line="240" w:lineRule="auto"/>
        <w:jc w:val="both"/>
        <w:rPr>
          <w:rFonts w:cs="Times New Roman"/>
          <w:szCs w:val="28"/>
        </w:rPr>
      </w:pPr>
    </w:p>
    <w:p w:rsidR="0014330B" w:rsidRDefault="0014330B" w:rsidP="0014330B">
      <w:pPr>
        <w:spacing w:after="0" w:line="240" w:lineRule="auto"/>
        <w:jc w:val="both"/>
        <w:rPr>
          <w:rFonts w:cs="Times New Roman"/>
          <w:szCs w:val="28"/>
        </w:rPr>
      </w:pPr>
    </w:p>
    <w:p w:rsidR="0014330B" w:rsidRDefault="0014330B" w:rsidP="0014330B">
      <w:pPr>
        <w:spacing w:after="0" w:line="240" w:lineRule="auto"/>
        <w:jc w:val="both"/>
        <w:rPr>
          <w:rFonts w:cs="Times New Roman"/>
          <w:szCs w:val="28"/>
        </w:rPr>
      </w:pPr>
    </w:p>
    <w:p w:rsidR="0014330B" w:rsidRDefault="0014330B" w:rsidP="0014330B">
      <w:pPr>
        <w:spacing w:after="0" w:line="240" w:lineRule="auto"/>
        <w:jc w:val="both"/>
        <w:rPr>
          <w:rFonts w:cs="Times New Roman"/>
          <w:szCs w:val="28"/>
        </w:rPr>
      </w:pPr>
    </w:p>
    <w:p w:rsidR="0014330B" w:rsidRDefault="0014330B" w:rsidP="0014330B">
      <w:pPr>
        <w:spacing w:after="0" w:line="240" w:lineRule="auto"/>
        <w:jc w:val="both"/>
        <w:rPr>
          <w:rFonts w:cs="Times New Roman"/>
          <w:szCs w:val="28"/>
        </w:rPr>
      </w:pPr>
    </w:p>
    <w:p w:rsidR="0014330B" w:rsidRPr="00374F63" w:rsidRDefault="0014330B" w:rsidP="0014330B">
      <w:pPr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374F63">
        <w:rPr>
          <w:rFonts w:cs="Times New Roman"/>
          <w:sz w:val="20"/>
          <w:szCs w:val="20"/>
        </w:rPr>
        <w:t>Ерганова</w:t>
      </w:r>
      <w:proofErr w:type="spellEnd"/>
      <w:r w:rsidRPr="00374F63">
        <w:rPr>
          <w:rFonts w:cs="Times New Roman"/>
          <w:sz w:val="20"/>
          <w:szCs w:val="20"/>
        </w:rPr>
        <w:t xml:space="preserve"> Лариса Ивановна</w:t>
      </w:r>
    </w:p>
    <w:p w:rsidR="0014330B" w:rsidRPr="002B7A1C" w:rsidRDefault="0014330B" w:rsidP="001433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B7A1C">
        <w:rPr>
          <w:rFonts w:cs="Times New Roman"/>
          <w:sz w:val="20"/>
          <w:szCs w:val="20"/>
        </w:rPr>
        <w:t>Асанова Надежда Сергеевна</w:t>
      </w:r>
    </w:p>
    <w:p w:rsidR="0014330B" w:rsidRDefault="0014330B" w:rsidP="00B305B4">
      <w:p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2B7A1C">
        <w:rPr>
          <w:rFonts w:cs="Times New Roman"/>
          <w:sz w:val="20"/>
          <w:szCs w:val="20"/>
        </w:rPr>
        <w:t>41-12-38</w:t>
      </w:r>
    </w:p>
    <w:sectPr w:rsidR="0014330B" w:rsidSect="00966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05D"/>
    <w:multiLevelType w:val="hybridMultilevel"/>
    <w:tmpl w:val="3F46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AE8"/>
    <w:multiLevelType w:val="hybridMultilevel"/>
    <w:tmpl w:val="FD00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A1813"/>
    <w:multiLevelType w:val="hybridMultilevel"/>
    <w:tmpl w:val="941C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347CD"/>
    <w:multiLevelType w:val="hybridMultilevel"/>
    <w:tmpl w:val="A03E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C4D66"/>
    <w:multiLevelType w:val="hybridMultilevel"/>
    <w:tmpl w:val="2D5C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C3A7E"/>
    <w:multiLevelType w:val="multilevel"/>
    <w:tmpl w:val="845E9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25AA9"/>
    <w:multiLevelType w:val="hybridMultilevel"/>
    <w:tmpl w:val="91EA2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571114"/>
    <w:multiLevelType w:val="hybridMultilevel"/>
    <w:tmpl w:val="C472EC30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64363418"/>
    <w:multiLevelType w:val="hybridMultilevel"/>
    <w:tmpl w:val="882C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7E"/>
    <w:rsid w:val="000374B0"/>
    <w:rsid w:val="00042EF4"/>
    <w:rsid w:val="000A2AC3"/>
    <w:rsid w:val="000C57A4"/>
    <w:rsid w:val="0014330B"/>
    <w:rsid w:val="00166EA2"/>
    <w:rsid w:val="00191449"/>
    <w:rsid w:val="00191BCB"/>
    <w:rsid w:val="001C7400"/>
    <w:rsid w:val="001F4E7D"/>
    <w:rsid w:val="00231955"/>
    <w:rsid w:val="00284991"/>
    <w:rsid w:val="002F45BD"/>
    <w:rsid w:val="00363284"/>
    <w:rsid w:val="00366B4D"/>
    <w:rsid w:val="003775C6"/>
    <w:rsid w:val="00470222"/>
    <w:rsid w:val="004A14B4"/>
    <w:rsid w:val="004B5793"/>
    <w:rsid w:val="004D2196"/>
    <w:rsid w:val="004E0FC6"/>
    <w:rsid w:val="005555B2"/>
    <w:rsid w:val="00571B61"/>
    <w:rsid w:val="005C512E"/>
    <w:rsid w:val="005C7477"/>
    <w:rsid w:val="006658CA"/>
    <w:rsid w:val="00707872"/>
    <w:rsid w:val="007166EA"/>
    <w:rsid w:val="007213A5"/>
    <w:rsid w:val="007F111E"/>
    <w:rsid w:val="008200A4"/>
    <w:rsid w:val="00827D99"/>
    <w:rsid w:val="00884B92"/>
    <w:rsid w:val="0089685A"/>
    <w:rsid w:val="008E4898"/>
    <w:rsid w:val="00935727"/>
    <w:rsid w:val="009669D2"/>
    <w:rsid w:val="00984EA3"/>
    <w:rsid w:val="009A6C44"/>
    <w:rsid w:val="00A541F9"/>
    <w:rsid w:val="00A81C48"/>
    <w:rsid w:val="00A9295D"/>
    <w:rsid w:val="00B305B4"/>
    <w:rsid w:val="00B749B9"/>
    <w:rsid w:val="00BA0CDD"/>
    <w:rsid w:val="00C07B2A"/>
    <w:rsid w:val="00C10C7E"/>
    <w:rsid w:val="00CE32B4"/>
    <w:rsid w:val="00CE62BC"/>
    <w:rsid w:val="00D075D0"/>
    <w:rsid w:val="00D130A0"/>
    <w:rsid w:val="00DA1D26"/>
    <w:rsid w:val="00DD1C24"/>
    <w:rsid w:val="00DE753D"/>
    <w:rsid w:val="00E42FA1"/>
    <w:rsid w:val="00E43C56"/>
    <w:rsid w:val="00E503CB"/>
    <w:rsid w:val="00EA4875"/>
    <w:rsid w:val="00F41E7C"/>
    <w:rsid w:val="00F56AE6"/>
    <w:rsid w:val="00F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5D"/>
  </w:style>
  <w:style w:type="paragraph" w:styleId="1">
    <w:name w:val="heading 1"/>
    <w:basedOn w:val="a"/>
    <w:link w:val="10"/>
    <w:uiPriority w:val="9"/>
    <w:qFormat/>
    <w:rsid w:val="004D219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295D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295D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95D"/>
  </w:style>
  <w:style w:type="character" w:styleId="a5">
    <w:name w:val="Emphasis"/>
    <w:basedOn w:val="a0"/>
    <w:uiPriority w:val="20"/>
    <w:qFormat/>
    <w:rsid w:val="00A9295D"/>
    <w:rPr>
      <w:i/>
      <w:iCs/>
    </w:rPr>
  </w:style>
  <w:style w:type="paragraph" w:styleId="a6">
    <w:name w:val="List Paragraph"/>
    <w:basedOn w:val="a"/>
    <w:uiPriority w:val="34"/>
    <w:qFormat/>
    <w:rsid w:val="00F56A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219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5D"/>
  </w:style>
  <w:style w:type="paragraph" w:styleId="1">
    <w:name w:val="heading 1"/>
    <w:basedOn w:val="a"/>
    <w:link w:val="10"/>
    <w:uiPriority w:val="9"/>
    <w:qFormat/>
    <w:rsid w:val="004D219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295D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295D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95D"/>
  </w:style>
  <w:style w:type="character" w:styleId="a5">
    <w:name w:val="Emphasis"/>
    <w:basedOn w:val="a0"/>
    <w:uiPriority w:val="20"/>
    <w:qFormat/>
    <w:rsid w:val="00A9295D"/>
    <w:rPr>
      <w:i/>
      <w:iCs/>
    </w:rPr>
  </w:style>
  <w:style w:type="paragraph" w:styleId="a6">
    <w:name w:val="List Paragraph"/>
    <w:basedOn w:val="a"/>
    <w:uiPriority w:val="34"/>
    <w:qFormat/>
    <w:rsid w:val="00F56A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219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document\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og-consult.ru/specialnaya-ocenka-usloviy-tru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Asanova</dc:creator>
  <cp:lastModifiedBy>Макаров АА</cp:lastModifiedBy>
  <cp:revision>3</cp:revision>
  <cp:lastPrinted>2017-05-30T12:31:00Z</cp:lastPrinted>
  <dcterms:created xsi:type="dcterms:W3CDTF">2017-06-09T07:46:00Z</dcterms:created>
  <dcterms:modified xsi:type="dcterms:W3CDTF">2017-06-09T07:48:00Z</dcterms:modified>
</cp:coreProperties>
</file>