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9D" w:rsidRPr="00122A42" w:rsidRDefault="00936A9D" w:rsidP="00936A9D">
      <w:pPr>
        <w:widowControl w:val="0"/>
        <w:autoSpaceDE w:val="0"/>
        <w:jc w:val="center"/>
        <w:rPr>
          <w:rFonts w:eastAsia="Times New Roman CYR"/>
          <w:b/>
          <w:bCs/>
          <w:sz w:val="28"/>
          <w:szCs w:val="28"/>
        </w:rPr>
      </w:pPr>
      <w:r w:rsidRPr="00122A42">
        <w:rPr>
          <w:rFonts w:eastAsia="Times New Roman CYR"/>
          <w:b/>
          <w:bCs/>
          <w:sz w:val="28"/>
          <w:szCs w:val="28"/>
        </w:rPr>
        <w:t>АДМИНИСТРАЦИЯ МУНИЦИПАЛЬНОГО ОБРАЗОВАНИЯ</w:t>
      </w:r>
      <w:r w:rsidRPr="00122A42">
        <w:rPr>
          <w:rFonts w:eastAsia="Times New Roman CYR"/>
          <w:b/>
          <w:bCs/>
          <w:sz w:val="28"/>
          <w:szCs w:val="28"/>
        </w:rPr>
        <w:br/>
      </w:r>
      <w:r w:rsidRPr="00122A42">
        <w:rPr>
          <w:b/>
          <w:bCs/>
          <w:sz w:val="28"/>
          <w:szCs w:val="28"/>
        </w:rPr>
        <w:t>«</w:t>
      </w:r>
      <w:r w:rsidRPr="00122A42">
        <w:rPr>
          <w:rFonts w:eastAsia="Times New Roman CYR"/>
          <w:b/>
          <w:bCs/>
          <w:sz w:val="28"/>
          <w:szCs w:val="28"/>
        </w:rPr>
        <w:t>ЧЕРДАКЛИНСКИЙ РАЙОН» УЛЬЯНОВСКОЙ ОБЛАСТИ</w:t>
      </w:r>
    </w:p>
    <w:p w:rsidR="00936A9D" w:rsidRPr="00122A42" w:rsidRDefault="00936A9D" w:rsidP="00936A9D">
      <w:pPr>
        <w:widowControl w:val="0"/>
        <w:autoSpaceDE w:val="0"/>
        <w:jc w:val="center"/>
        <w:rPr>
          <w:b/>
          <w:bCs/>
          <w:sz w:val="28"/>
          <w:szCs w:val="28"/>
        </w:rPr>
      </w:pPr>
    </w:p>
    <w:p w:rsidR="00936A9D" w:rsidRPr="00122A42" w:rsidRDefault="00936A9D" w:rsidP="00936A9D">
      <w:pPr>
        <w:widowControl w:val="0"/>
        <w:autoSpaceDE w:val="0"/>
        <w:jc w:val="center"/>
        <w:rPr>
          <w:rFonts w:eastAsia="Times New Roman CYR"/>
          <w:b/>
          <w:bCs/>
          <w:sz w:val="28"/>
          <w:szCs w:val="28"/>
        </w:rPr>
      </w:pPr>
      <w:proofErr w:type="gramStart"/>
      <w:r w:rsidRPr="00122A42">
        <w:rPr>
          <w:rFonts w:eastAsia="Times New Roman CYR"/>
          <w:b/>
          <w:bCs/>
          <w:sz w:val="28"/>
          <w:szCs w:val="28"/>
        </w:rPr>
        <w:t>П</w:t>
      </w:r>
      <w:proofErr w:type="gramEnd"/>
      <w:r w:rsidR="00224E14" w:rsidRPr="00122A42">
        <w:rPr>
          <w:rFonts w:eastAsia="Times New Roman CYR"/>
          <w:b/>
          <w:bCs/>
          <w:sz w:val="28"/>
          <w:szCs w:val="28"/>
        </w:rPr>
        <w:t xml:space="preserve"> </w:t>
      </w:r>
      <w:r w:rsidRPr="00122A42">
        <w:rPr>
          <w:rFonts w:eastAsia="Times New Roman CYR"/>
          <w:b/>
          <w:bCs/>
          <w:sz w:val="28"/>
          <w:szCs w:val="28"/>
        </w:rPr>
        <w:t>О</w:t>
      </w:r>
      <w:r w:rsidR="00224E14" w:rsidRPr="00122A42">
        <w:rPr>
          <w:rFonts w:eastAsia="Times New Roman CYR"/>
          <w:b/>
          <w:bCs/>
          <w:sz w:val="28"/>
          <w:szCs w:val="28"/>
        </w:rPr>
        <w:t xml:space="preserve"> </w:t>
      </w:r>
      <w:r w:rsidRPr="00122A42">
        <w:rPr>
          <w:rFonts w:eastAsia="Times New Roman CYR"/>
          <w:b/>
          <w:bCs/>
          <w:sz w:val="28"/>
          <w:szCs w:val="28"/>
        </w:rPr>
        <w:t>С</w:t>
      </w:r>
      <w:r w:rsidR="00224E14" w:rsidRPr="00122A42">
        <w:rPr>
          <w:rFonts w:eastAsia="Times New Roman CYR"/>
          <w:b/>
          <w:bCs/>
          <w:sz w:val="28"/>
          <w:szCs w:val="28"/>
        </w:rPr>
        <w:t xml:space="preserve"> </w:t>
      </w:r>
      <w:r w:rsidRPr="00122A42">
        <w:rPr>
          <w:rFonts w:eastAsia="Times New Roman CYR"/>
          <w:b/>
          <w:bCs/>
          <w:sz w:val="28"/>
          <w:szCs w:val="28"/>
        </w:rPr>
        <w:t>Т</w:t>
      </w:r>
      <w:r w:rsidR="00224E14" w:rsidRPr="00122A42">
        <w:rPr>
          <w:rFonts w:eastAsia="Times New Roman CYR"/>
          <w:b/>
          <w:bCs/>
          <w:sz w:val="28"/>
          <w:szCs w:val="28"/>
        </w:rPr>
        <w:t xml:space="preserve"> </w:t>
      </w:r>
      <w:r w:rsidRPr="00122A42">
        <w:rPr>
          <w:rFonts w:eastAsia="Times New Roman CYR"/>
          <w:b/>
          <w:bCs/>
          <w:sz w:val="28"/>
          <w:szCs w:val="28"/>
        </w:rPr>
        <w:t>А</w:t>
      </w:r>
      <w:r w:rsidR="00224E14" w:rsidRPr="00122A42">
        <w:rPr>
          <w:rFonts w:eastAsia="Times New Roman CYR"/>
          <w:b/>
          <w:bCs/>
          <w:sz w:val="28"/>
          <w:szCs w:val="28"/>
        </w:rPr>
        <w:t xml:space="preserve"> </w:t>
      </w:r>
      <w:r w:rsidRPr="00122A42">
        <w:rPr>
          <w:rFonts w:eastAsia="Times New Roman CYR"/>
          <w:b/>
          <w:bCs/>
          <w:sz w:val="28"/>
          <w:szCs w:val="28"/>
        </w:rPr>
        <w:t>Н</w:t>
      </w:r>
      <w:r w:rsidR="00224E14" w:rsidRPr="00122A42">
        <w:rPr>
          <w:rFonts w:eastAsia="Times New Roman CYR"/>
          <w:b/>
          <w:bCs/>
          <w:sz w:val="28"/>
          <w:szCs w:val="28"/>
        </w:rPr>
        <w:t xml:space="preserve"> </w:t>
      </w:r>
      <w:r w:rsidRPr="00122A42">
        <w:rPr>
          <w:rFonts w:eastAsia="Times New Roman CYR"/>
          <w:b/>
          <w:bCs/>
          <w:sz w:val="28"/>
          <w:szCs w:val="28"/>
        </w:rPr>
        <w:t>О</w:t>
      </w:r>
      <w:r w:rsidR="00224E14" w:rsidRPr="00122A42">
        <w:rPr>
          <w:rFonts w:eastAsia="Times New Roman CYR"/>
          <w:b/>
          <w:bCs/>
          <w:sz w:val="28"/>
          <w:szCs w:val="28"/>
        </w:rPr>
        <w:t xml:space="preserve"> </w:t>
      </w:r>
      <w:r w:rsidRPr="00122A42">
        <w:rPr>
          <w:rFonts w:eastAsia="Times New Roman CYR"/>
          <w:b/>
          <w:bCs/>
          <w:sz w:val="28"/>
          <w:szCs w:val="28"/>
        </w:rPr>
        <w:t>В</w:t>
      </w:r>
      <w:r w:rsidR="00224E14" w:rsidRPr="00122A42">
        <w:rPr>
          <w:rFonts w:eastAsia="Times New Roman CYR"/>
          <w:b/>
          <w:bCs/>
          <w:sz w:val="28"/>
          <w:szCs w:val="28"/>
        </w:rPr>
        <w:t xml:space="preserve"> </w:t>
      </w:r>
      <w:r w:rsidRPr="00122A42">
        <w:rPr>
          <w:rFonts w:eastAsia="Times New Roman CYR"/>
          <w:b/>
          <w:bCs/>
          <w:sz w:val="28"/>
          <w:szCs w:val="28"/>
        </w:rPr>
        <w:t>Л</w:t>
      </w:r>
      <w:r w:rsidR="00224E14" w:rsidRPr="00122A42">
        <w:rPr>
          <w:rFonts w:eastAsia="Times New Roman CYR"/>
          <w:b/>
          <w:bCs/>
          <w:sz w:val="28"/>
          <w:szCs w:val="28"/>
        </w:rPr>
        <w:t xml:space="preserve"> </w:t>
      </w:r>
      <w:r w:rsidRPr="00122A42">
        <w:rPr>
          <w:rFonts w:eastAsia="Times New Roman CYR"/>
          <w:b/>
          <w:bCs/>
          <w:sz w:val="28"/>
          <w:szCs w:val="28"/>
        </w:rPr>
        <w:t>Е</w:t>
      </w:r>
      <w:r w:rsidR="00224E14" w:rsidRPr="00122A42">
        <w:rPr>
          <w:rFonts w:eastAsia="Times New Roman CYR"/>
          <w:b/>
          <w:bCs/>
          <w:sz w:val="28"/>
          <w:szCs w:val="28"/>
        </w:rPr>
        <w:t xml:space="preserve"> </w:t>
      </w:r>
      <w:r w:rsidRPr="00122A42">
        <w:rPr>
          <w:rFonts w:eastAsia="Times New Roman CYR"/>
          <w:b/>
          <w:bCs/>
          <w:sz w:val="28"/>
          <w:szCs w:val="28"/>
        </w:rPr>
        <w:t>Н</w:t>
      </w:r>
      <w:r w:rsidR="00224E14" w:rsidRPr="00122A42">
        <w:rPr>
          <w:rFonts w:eastAsia="Times New Roman CYR"/>
          <w:b/>
          <w:bCs/>
          <w:sz w:val="28"/>
          <w:szCs w:val="28"/>
        </w:rPr>
        <w:t xml:space="preserve"> </w:t>
      </w:r>
      <w:r w:rsidRPr="00122A42">
        <w:rPr>
          <w:rFonts w:eastAsia="Times New Roman CYR"/>
          <w:b/>
          <w:bCs/>
          <w:sz w:val="28"/>
          <w:szCs w:val="28"/>
        </w:rPr>
        <w:t>И</w:t>
      </w:r>
      <w:r w:rsidR="00224E14" w:rsidRPr="00122A42">
        <w:rPr>
          <w:rFonts w:eastAsia="Times New Roman CYR"/>
          <w:b/>
          <w:bCs/>
          <w:sz w:val="28"/>
          <w:szCs w:val="28"/>
        </w:rPr>
        <w:t xml:space="preserve"> </w:t>
      </w:r>
      <w:r w:rsidRPr="00122A42">
        <w:rPr>
          <w:rFonts w:eastAsia="Times New Roman CYR"/>
          <w:b/>
          <w:bCs/>
          <w:sz w:val="28"/>
          <w:szCs w:val="28"/>
        </w:rPr>
        <w:t>Е</w:t>
      </w:r>
    </w:p>
    <w:p w:rsidR="00936A9D" w:rsidRPr="00122A42" w:rsidRDefault="00936A9D" w:rsidP="00936A9D">
      <w:pPr>
        <w:widowControl w:val="0"/>
        <w:autoSpaceDE w:val="0"/>
        <w:jc w:val="center"/>
        <w:rPr>
          <w:b/>
          <w:bCs/>
          <w:sz w:val="28"/>
          <w:szCs w:val="28"/>
        </w:rPr>
      </w:pPr>
    </w:p>
    <w:p w:rsidR="00936A9D" w:rsidRPr="00122A42" w:rsidRDefault="000F4789" w:rsidP="00936A9D">
      <w:pPr>
        <w:widowControl w:val="0"/>
        <w:autoSpaceDE w:val="0"/>
        <w:jc w:val="center"/>
        <w:rPr>
          <w:rFonts w:eastAsia="Times New Roman CYR"/>
          <w:b/>
          <w:bCs/>
          <w:sz w:val="28"/>
          <w:szCs w:val="28"/>
        </w:rPr>
      </w:pPr>
      <w:r>
        <w:rPr>
          <w:b/>
          <w:bCs/>
          <w:sz w:val="28"/>
          <w:szCs w:val="28"/>
        </w:rPr>
        <w:t>26 октября</w:t>
      </w:r>
      <w:r w:rsidR="00936A9D" w:rsidRPr="00122A42">
        <w:rPr>
          <w:b/>
          <w:bCs/>
          <w:sz w:val="28"/>
          <w:szCs w:val="28"/>
        </w:rPr>
        <w:t xml:space="preserve"> 2017 г.         </w:t>
      </w:r>
      <w:r w:rsidR="00936A9D" w:rsidRPr="00122A42">
        <w:rPr>
          <w:rFonts w:eastAsia="Times New Roman CYR"/>
          <w:b/>
          <w:bCs/>
          <w:sz w:val="28"/>
          <w:szCs w:val="28"/>
        </w:rPr>
        <w:t xml:space="preserve">                                   </w:t>
      </w:r>
      <w:r>
        <w:rPr>
          <w:rFonts w:eastAsia="Times New Roman CYR"/>
          <w:b/>
          <w:bCs/>
          <w:sz w:val="28"/>
          <w:szCs w:val="28"/>
        </w:rPr>
        <w:t xml:space="preserve">                             </w:t>
      </w:r>
      <w:r w:rsidR="00936A9D" w:rsidRPr="00122A42">
        <w:rPr>
          <w:rFonts w:eastAsia="Times New Roman CYR"/>
          <w:b/>
          <w:bCs/>
          <w:sz w:val="28"/>
          <w:szCs w:val="28"/>
        </w:rPr>
        <w:t xml:space="preserve">                     № </w:t>
      </w:r>
      <w:r>
        <w:rPr>
          <w:rFonts w:eastAsia="Times New Roman CYR"/>
          <w:b/>
          <w:bCs/>
          <w:sz w:val="28"/>
          <w:szCs w:val="28"/>
        </w:rPr>
        <w:t>719</w:t>
      </w:r>
    </w:p>
    <w:p w:rsidR="00936A9D" w:rsidRPr="00122A42" w:rsidRDefault="00936A9D" w:rsidP="00936A9D">
      <w:pPr>
        <w:widowControl w:val="0"/>
        <w:autoSpaceDE w:val="0"/>
        <w:jc w:val="center"/>
        <w:rPr>
          <w:rFonts w:eastAsia="Times New Roman CYR"/>
          <w:b/>
          <w:bCs/>
          <w:sz w:val="28"/>
          <w:szCs w:val="28"/>
        </w:rPr>
      </w:pPr>
      <w:r w:rsidRPr="00122A42">
        <w:rPr>
          <w:rFonts w:eastAsia="Times New Roman CYR"/>
          <w:b/>
          <w:bCs/>
          <w:sz w:val="28"/>
          <w:szCs w:val="28"/>
        </w:rPr>
        <w:t>р.п.Чердаклы</w:t>
      </w:r>
    </w:p>
    <w:p w:rsidR="00936A9D" w:rsidRPr="00122A42" w:rsidRDefault="00936A9D" w:rsidP="00936A9D">
      <w:pPr>
        <w:widowControl w:val="0"/>
        <w:autoSpaceDE w:val="0"/>
        <w:jc w:val="center"/>
        <w:rPr>
          <w:rFonts w:eastAsia="Times New Roman CYR"/>
          <w:b/>
          <w:bCs/>
          <w:sz w:val="28"/>
          <w:szCs w:val="28"/>
        </w:rPr>
      </w:pPr>
    </w:p>
    <w:p w:rsidR="00936A9D" w:rsidRPr="00122A42" w:rsidRDefault="00936A9D" w:rsidP="00936A9D">
      <w:pPr>
        <w:jc w:val="center"/>
        <w:rPr>
          <w:b/>
          <w:sz w:val="28"/>
          <w:szCs w:val="28"/>
        </w:rPr>
      </w:pPr>
      <w:r w:rsidRPr="00122A42">
        <w:rPr>
          <w:b/>
          <w:sz w:val="28"/>
          <w:szCs w:val="28"/>
        </w:rPr>
        <w:t>О регистрации Устава Общественной организации территориального общественного самоуправления муниципального образования «</w:t>
      </w:r>
      <w:proofErr w:type="spellStart"/>
      <w:r w:rsidRPr="00122A42">
        <w:rPr>
          <w:b/>
          <w:sz w:val="28"/>
          <w:szCs w:val="28"/>
        </w:rPr>
        <w:t>Чердаклинское</w:t>
      </w:r>
      <w:proofErr w:type="spellEnd"/>
      <w:r w:rsidRPr="00122A42">
        <w:rPr>
          <w:b/>
          <w:sz w:val="28"/>
          <w:szCs w:val="28"/>
        </w:rPr>
        <w:t xml:space="preserve"> городское поселение» </w:t>
      </w:r>
      <w:proofErr w:type="spellStart"/>
      <w:r w:rsidRPr="00122A42">
        <w:rPr>
          <w:b/>
          <w:sz w:val="28"/>
          <w:szCs w:val="28"/>
        </w:rPr>
        <w:t>Чердаклинского</w:t>
      </w:r>
      <w:proofErr w:type="spellEnd"/>
      <w:r w:rsidRPr="00122A42">
        <w:rPr>
          <w:b/>
          <w:sz w:val="28"/>
          <w:szCs w:val="28"/>
        </w:rPr>
        <w:t xml:space="preserve"> района Ульяновской области «ТРУД</w:t>
      </w:r>
      <w:r w:rsidRPr="00122A42">
        <w:rPr>
          <w:rFonts w:eastAsia="Calibri"/>
          <w:b/>
          <w:sz w:val="28"/>
          <w:szCs w:val="28"/>
        </w:rPr>
        <w:t>»</w:t>
      </w:r>
    </w:p>
    <w:p w:rsidR="00936A9D" w:rsidRPr="00122A42" w:rsidRDefault="00936A9D" w:rsidP="00936A9D">
      <w:pPr>
        <w:pStyle w:val="ConsNormal"/>
        <w:widowControl/>
        <w:ind w:firstLine="0"/>
        <w:jc w:val="both"/>
        <w:rPr>
          <w:rFonts w:ascii="Times New Roman" w:hAnsi="Times New Roman" w:cs="Times New Roman"/>
        </w:rPr>
      </w:pPr>
    </w:p>
    <w:p w:rsidR="00936A9D" w:rsidRPr="00122A42" w:rsidRDefault="00936A9D" w:rsidP="00936A9D">
      <w:pPr>
        <w:ind w:firstLine="709"/>
        <w:jc w:val="both"/>
        <w:rPr>
          <w:sz w:val="28"/>
          <w:szCs w:val="28"/>
        </w:rPr>
      </w:pPr>
      <w:r w:rsidRPr="00122A42">
        <w:rPr>
          <w:sz w:val="28"/>
          <w:szCs w:val="28"/>
        </w:rPr>
        <w:t xml:space="preserve">В соответствии со статьей 27 Федерального закона от 06.10.2003 № 131-ФЗ «Об общих принципах организации местного самоуправления </w:t>
      </w:r>
      <w:proofErr w:type="gramStart"/>
      <w:r w:rsidRPr="00122A42">
        <w:rPr>
          <w:sz w:val="28"/>
          <w:szCs w:val="28"/>
        </w:rPr>
        <w:t>в</w:t>
      </w:r>
      <w:proofErr w:type="gramEnd"/>
      <w:r w:rsidRPr="00122A42">
        <w:rPr>
          <w:sz w:val="28"/>
          <w:szCs w:val="28"/>
        </w:rPr>
        <w:t xml:space="preserve"> Российской Федерации», Положением «О порядке организации и осуществления территориального общественного самоуправления на территории муниципального образования «</w:t>
      </w:r>
      <w:proofErr w:type="spellStart"/>
      <w:r w:rsidRPr="00122A42">
        <w:rPr>
          <w:sz w:val="28"/>
          <w:szCs w:val="28"/>
        </w:rPr>
        <w:t>Чердаклинское</w:t>
      </w:r>
      <w:proofErr w:type="spellEnd"/>
      <w:r w:rsidRPr="00122A42">
        <w:rPr>
          <w:sz w:val="28"/>
          <w:szCs w:val="28"/>
        </w:rPr>
        <w:t xml:space="preserve"> городское поселение»  утвержденного Решением Совета депутатов муниципального образования «</w:t>
      </w:r>
      <w:proofErr w:type="spellStart"/>
      <w:r w:rsidRPr="00122A42">
        <w:rPr>
          <w:sz w:val="28"/>
          <w:szCs w:val="28"/>
        </w:rPr>
        <w:t>Чердаклинское</w:t>
      </w:r>
      <w:proofErr w:type="spellEnd"/>
      <w:r w:rsidRPr="00122A42">
        <w:rPr>
          <w:sz w:val="28"/>
          <w:szCs w:val="28"/>
        </w:rPr>
        <w:t xml:space="preserve"> городское поселение» от 22.07.2010 № 71, администрация муниципального  образования «Чердаклинский район»  Ульяновской  области,  </w:t>
      </w:r>
      <w:proofErr w:type="gramStart"/>
      <w:r w:rsidRPr="00122A42">
        <w:rPr>
          <w:sz w:val="28"/>
          <w:szCs w:val="28"/>
        </w:rPr>
        <w:t>п</w:t>
      </w:r>
      <w:proofErr w:type="gramEnd"/>
      <w:r w:rsidRPr="00122A42">
        <w:rPr>
          <w:sz w:val="28"/>
          <w:szCs w:val="28"/>
        </w:rPr>
        <w:t xml:space="preserve"> о с т а н о в л я е т:</w:t>
      </w:r>
    </w:p>
    <w:p w:rsidR="00936A9D" w:rsidRPr="00122A42" w:rsidRDefault="00936A9D" w:rsidP="00936A9D">
      <w:pPr>
        <w:ind w:firstLine="709"/>
        <w:jc w:val="both"/>
        <w:rPr>
          <w:sz w:val="28"/>
          <w:szCs w:val="28"/>
        </w:rPr>
      </w:pPr>
      <w:r w:rsidRPr="00122A42">
        <w:rPr>
          <w:sz w:val="28"/>
          <w:szCs w:val="28"/>
        </w:rPr>
        <w:t>1. Зарегистрировать Устав Общественной организации территориального общественного самоуправления муниципального образования «</w:t>
      </w:r>
      <w:proofErr w:type="spellStart"/>
      <w:r w:rsidRPr="00122A42">
        <w:rPr>
          <w:sz w:val="28"/>
          <w:szCs w:val="28"/>
        </w:rPr>
        <w:t>Чердаклинское</w:t>
      </w:r>
      <w:proofErr w:type="spellEnd"/>
      <w:r w:rsidRPr="00122A42">
        <w:rPr>
          <w:sz w:val="28"/>
          <w:szCs w:val="28"/>
        </w:rPr>
        <w:t xml:space="preserve"> городское поселение» </w:t>
      </w:r>
      <w:proofErr w:type="spellStart"/>
      <w:r w:rsidRPr="00122A42">
        <w:rPr>
          <w:sz w:val="28"/>
          <w:szCs w:val="28"/>
        </w:rPr>
        <w:t>Чердаклинского</w:t>
      </w:r>
      <w:proofErr w:type="spellEnd"/>
      <w:r w:rsidRPr="00122A42">
        <w:rPr>
          <w:sz w:val="28"/>
          <w:szCs w:val="28"/>
        </w:rPr>
        <w:t xml:space="preserve"> района Ульяновской области «ТРУД» </w:t>
      </w:r>
      <w:r w:rsidR="009F7703" w:rsidRPr="00122A42">
        <w:rPr>
          <w:sz w:val="28"/>
          <w:szCs w:val="28"/>
        </w:rPr>
        <w:t>(Приложение).</w:t>
      </w:r>
    </w:p>
    <w:p w:rsidR="00936A9D" w:rsidRPr="00122A42" w:rsidRDefault="00936A9D" w:rsidP="00936A9D">
      <w:pPr>
        <w:ind w:firstLine="709"/>
        <w:jc w:val="both"/>
        <w:rPr>
          <w:rFonts w:eastAsia="Arial Unicode MS" w:cs="Arial Unicode MS"/>
          <w:color w:val="000000"/>
          <w:sz w:val="28"/>
          <w:szCs w:val="28"/>
        </w:rPr>
      </w:pPr>
      <w:r w:rsidRPr="00122A42">
        <w:rPr>
          <w:sz w:val="28"/>
          <w:szCs w:val="28"/>
        </w:rPr>
        <w:t xml:space="preserve">2. </w:t>
      </w:r>
      <w:r w:rsidRPr="00122A42">
        <w:rPr>
          <w:rFonts w:eastAsia="Arial Unicode MS" w:cs="Arial Unicode MS"/>
          <w:color w:val="000000"/>
          <w:sz w:val="28"/>
          <w:szCs w:val="28"/>
        </w:rPr>
        <w:t>Настоящее постановление вступает в силу после его официального обнародования.</w:t>
      </w:r>
    </w:p>
    <w:p w:rsidR="00936A9D" w:rsidRPr="00122A42" w:rsidRDefault="00936A9D" w:rsidP="00936A9D">
      <w:pPr>
        <w:ind w:firstLine="709"/>
        <w:jc w:val="both"/>
        <w:rPr>
          <w:sz w:val="28"/>
          <w:szCs w:val="28"/>
        </w:rPr>
      </w:pPr>
      <w:r w:rsidRPr="00122A42">
        <w:rPr>
          <w:sz w:val="28"/>
          <w:szCs w:val="28"/>
        </w:rPr>
        <w:t xml:space="preserve"> </w:t>
      </w:r>
    </w:p>
    <w:p w:rsidR="00936A9D" w:rsidRPr="00122A42" w:rsidRDefault="00936A9D" w:rsidP="00936A9D">
      <w:pPr>
        <w:jc w:val="both"/>
        <w:rPr>
          <w:sz w:val="28"/>
          <w:szCs w:val="28"/>
        </w:rPr>
      </w:pPr>
    </w:p>
    <w:p w:rsidR="00936A9D" w:rsidRPr="00122A42" w:rsidRDefault="00936A9D" w:rsidP="00936A9D">
      <w:pPr>
        <w:jc w:val="both"/>
        <w:rPr>
          <w:sz w:val="28"/>
          <w:szCs w:val="28"/>
        </w:rPr>
      </w:pPr>
      <w:r w:rsidRPr="00122A42">
        <w:rPr>
          <w:sz w:val="28"/>
          <w:szCs w:val="28"/>
        </w:rPr>
        <w:t xml:space="preserve">Глава администрации  </w:t>
      </w:r>
      <w:proofErr w:type="gramStart"/>
      <w:r w:rsidRPr="00122A42">
        <w:rPr>
          <w:sz w:val="28"/>
          <w:szCs w:val="28"/>
        </w:rPr>
        <w:t>муниципального</w:t>
      </w:r>
      <w:proofErr w:type="gramEnd"/>
      <w:r w:rsidRPr="00122A42">
        <w:rPr>
          <w:sz w:val="28"/>
          <w:szCs w:val="28"/>
        </w:rPr>
        <w:t xml:space="preserve"> </w:t>
      </w:r>
    </w:p>
    <w:p w:rsidR="00936A9D" w:rsidRPr="00122A42" w:rsidRDefault="00936A9D" w:rsidP="00936A9D">
      <w:pPr>
        <w:jc w:val="both"/>
        <w:rPr>
          <w:sz w:val="28"/>
          <w:szCs w:val="28"/>
        </w:rPr>
      </w:pPr>
      <w:r w:rsidRPr="00122A42">
        <w:rPr>
          <w:sz w:val="28"/>
          <w:szCs w:val="28"/>
        </w:rPr>
        <w:t xml:space="preserve">образования «Чердаклинский район»    </w:t>
      </w:r>
    </w:p>
    <w:p w:rsidR="00936A9D" w:rsidRPr="00122A42" w:rsidRDefault="00936A9D" w:rsidP="00936A9D">
      <w:pPr>
        <w:jc w:val="both"/>
        <w:rPr>
          <w:sz w:val="28"/>
          <w:szCs w:val="28"/>
        </w:rPr>
      </w:pPr>
      <w:r w:rsidRPr="00122A42">
        <w:rPr>
          <w:sz w:val="28"/>
          <w:szCs w:val="28"/>
        </w:rPr>
        <w:t xml:space="preserve">Ульяновской области                                                                            </w:t>
      </w:r>
      <w:proofErr w:type="spellStart"/>
      <w:r w:rsidRPr="00122A42">
        <w:rPr>
          <w:sz w:val="28"/>
          <w:szCs w:val="28"/>
        </w:rPr>
        <w:t>В.В.Самойлов</w:t>
      </w:r>
      <w:proofErr w:type="spellEnd"/>
    </w:p>
    <w:p w:rsidR="00936A9D" w:rsidRPr="00122A42" w:rsidRDefault="00936A9D" w:rsidP="00936A9D">
      <w:pPr>
        <w:pStyle w:val="ConsNonformat"/>
        <w:widowControl/>
        <w:jc w:val="both"/>
        <w:rPr>
          <w:rFonts w:ascii="Times New Roman" w:hAnsi="Times New Roman" w:cs="Times New Roman"/>
        </w:rPr>
      </w:pPr>
    </w:p>
    <w:p w:rsidR="00936A9D" w:rsidRPr="00122A42" w:rsidRDefault="00936A9D" w:rsidP="00936A9D">
      <w:pPr>
        <w:pStyle w:val="ConsNonformat"/>
        <w:widowControl/>
        <w:jc w:val="both"/>
        <w:rPr>
          <w:rFonts w:ascii="Times New Roman" w:hAnsi="Times New Roman" w:cs="Times New Roman"/>
        </w:rPr>
      </w:pPr>
    </w:p>
    <w:p w:rsidR="00936A9D" w:rsidRPr="00122A42" w:rsidRDefault="00936A9D"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Default="00347188" w:rsidP="00936A9D">
      <w:pPr>
        <w:pStyle w:val="ConsNonformat"/>
        <w:widowControl/>
        <w:jc w:val="both"/>
        <w:rPr>
          <w:rFonts w:ascii="Times New Roman" w:hAnsi="Times New Roman" w:cs="Times New Roman"/>
        </w:rPr>
      </w:pPr>
    </w:p>
    <w:p w:rsidR="002F6C88" w:rsidRPr="00122A42" w:rsidRDefault="002F6C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347188" w:rsidRPr="00122A42" w:rsidRDefault="00347188" w:rsidP="00936A9D">
      <w:pPr>
        <w:pStyle w:val="ConsNonformat"/>
        <w:widowControl/>
        <w:jc w:val="both"/>
        <w:rPr>
          <w:rFonts w:ascii="Times New Roman" w:hAnsi="Times New Roman" w:cs="Times New Roman"/>
        </w:rPr>
      </w:pPr>
    </w:p>
    <w:p w:rsidR="00122A42" w:rsidRPr="00122A42" w:rsidRDefault="00122A42" w:rsidP="00122A42">
      <w:pPr>
        <w:suppressAutoHyphens w:val="0"/>
        <w:ind w:left="5103"/>
        <w:jc w:val="center"/>
        <w:rPr>
          <w:sz w:val="28"/>
          <w:szCs w:val="28"/>
          <w:lang w:eastAsia="zh-CN"/>
        </w:rPr>
      </w:pPr>
      <w:r w:rsidRPr="00122A42">
        <w:rPr>
          <w:sz w:val="28"/>
          <w:szCs w:val="28"/>
          <w:lang w:eastAsia="zh-CN"/>
        </w:rPr>
        <w:lastRenderedPageBreak/>
        <w:t>Приложение</w:t>
      </w:r>
    </w:p>
    <w:p w:rsidR="00122A42" w:rsidRPr="00122A42" w:rsidRDefault="00122A42" w:rsidP="00122A42">
      <w:pPr>
        <w:suppressAutoHyphens w:val="0"/>
        <w:ind w:left="5103"/>
        <w:jc w:val="center"/>
        <w:rPr>
          <w:sz w:val="28"/>
          <w:szCs w:val="28"/>
          <w:lang w:eastAsia="zh-CN"/>
        </w:rPr>
      </w:pPr>
      <w:r>
        <w:rPr>
          <w:sz w:val="28"/>
          <w:szCs w:val="28"/>
          <w:lang w:eastAsia="zh-CN"/>
        </w:rPr>
        <w:t>к</w:t>
      </w:r>
      <w:r w:rsidRPr="00122A42">
        <w:rPr>
          <w:sz w:val="28"/>
          <w:szCs w:val="28"/>
          <w:lang w:eastAsia="zh-CN"/>
        </w:rPr>
        <w:t xml:space="preserve"> </w:t>
      </w:r>
      <w:r>
        <w:rPr>
          <w:sz w:val="28"/>
          <w:szCs w:val="28"/>
          <w:lang w:eastAsia="zh-CN"/>
        </w:rPr>
        <w:t>П</w:t>
      </w:r>
      <w:r w:rsidRPr="00122A42">
        <w:rPr>
          <w:sz w:val="28"/>
          <w:szCs w:val="28"/>
          <w:lang w:eastAsia="zh-CN"/>
        </w:rPr>
        <w:t>остановлению администрации</w:t>
      </w:r>
    </w:p>
    <w:p w:rsidR="00122A42" w:rsidRPr="00122A42" w:rsidRDefault="00122A42" w:rsidP="00122A42">
      <w:pPr>
        <w:suppressAutoHyphens w:val="0"/>
        <w:ind w:left="5103"/>
        <w:jc w:val="center"/>
        <w:rPr>
          <w:sz w:val="28"/>
          <w:szCs w:val="28"/>
          <w:lang w:eastAsia="zh-CN"/>
        </w:rPr>
      </w:pPr>
      <w:r w:rsidRPr="00122A42">
        <w:rPr>
          <w:sz w:val="28"/>
          <w:szCs w:val="28"/>
          <w:lang w:eastAsia="zh-CN"/>
        </w:rPr>
        <w:t>муниципального образования</w:t>
      </w:r>
    </w:p>
    <w:p w:rsidR="00122A42" w:rsidRPr="00122A42" w:rsidRDefault="00122A42" w:rsidP="00122A42">
      <w:pPr>
        <w:suppressAutoHyphens w:val="0"/>
        <w:ind w:left="5103"/>
        <w:jc w:val="center"/>
        <w:rPr>
          <w:sz w:val="28"/>
          <w:szCs w:val="28"/>
          <w:lang w:eastAsia="zh-CN"/>
        </w:rPr>
      </w:pPr>
      <w:r w:rsidRPr="00122A42">
        <w:rPr>
          <w:sz w:val="28"/>
          <w:szCs w:val="28"/>
          <w:lang w:eastAsia="zh-CN"/>
        </w:rPr>
        <w:t>«Чердаклинский район»</w:t>
      </w:r>
    </w:p>
    <w:p w:rsidR="00122A42" w:rsidRPr="00122A42" w:rsidRDefault="00122A42" w:rsidP="00122A42">
      <w:pPr>
        <w:suppressAutoHyphens w:val="0"/>
        <w:ind w:left="5103"/>
        <w:jc w:val="center"/>
        <w:rPr>
          <w:sz w:val="28"/>
          <w:szCs w:val="28"/>
          <w:lang w:eastAsia="zh-CN"/>
        </w:rPr>
      </w:pPr>
      <w:r w:rsidRPr="00122A42">
        <w:rPr>
          <w:sz w:val="28"/>
          <w:szCs w:val="28"/>
          <w:lang w:eastAsia="zh-CN"/>
        </w:rPr>
        <w:t>Ульяновской области</w:t>
      </w:r>
    </w:p>
    <w:p w:rsidR="00347188" w:rsidRPr="00122A42" w:rsidRDefault="00122A42" w:rsidP="000F4789">
      <w:pPr>
        <w:suppressAutoHyphens w:val="0"/>
        <w:ind w:left="5103"/>
        <w:jc w:val="center"/>
        <w:rPr>
          <w:b/>
          <w:sz w:val="28"/>
          <w:szCs w:val="28"/>
          <w:lang w:eastAsia="zh-CN"/>
        </w:rPr>
      </w:pPr>
      <w:bookmarkStart w:id="0" w:name="_GoBack"/>
      <w:bookmarkEnd w:id="0"/>
      <w:r>
        <w:rPr>
          <w:sz w:val="28"/>
          <w:szCs w:val="28"/>
          <w:lang w:eastAsia="zh-CN"/>
        </w:rPr>
        <w:t xml:space="preserve">от </w:t>
      </w:r>
      <w:r w:rsidR="000F4789">
        <w:rPr>
          <w:sz w:val="28"/>
          <w:szCs w:val="28"/>
          <w:lang w:eastAsia="zh-CN"/>
        </w:rPr>
        <w:t xml:space="preserve">26 октября </w:t>
      </w:r>
      <w:r w:rsidRPr="00122A42">
        <w:rPr>
          <w:sz w:val="28"/>
          <w:szCs w:val="28"/>
          <w:lang w:eastAsia="zh-CN"/>
        </w:rPr>
        <w:t>2017г. №</w:t>
      </w:r>
      <w:r w:rsidR="000F4789">
        <w:rPr>
          <w:sz w:val="28"/>
          <w:szCs w:val="28"/>
          <w:lang w:eastAsia="zh-CN"/>
        </w:rPr>
        <w:t xml:space="preserve"> 719</w:t>
      </w:r>
    </w:p>
    <w:p w:rsidR="00347188" w:rsidRPr="00122A42" w:rsidRDefault="00347188" w:rsidP="00122A42">
      <w:pPr>
        <w:suppressAutoHyphens w:val="0"/>
        <w:ind w:left="5103"/>
        <w:jc w:val="both"/>
        <w:rPr>
          <w:b/>
          <w:sz w:val="28"/>
          <w:szCs w:val="28"/>
          <w:lang w:eastAsia="zh-CN"/>
        </w:rPr>
      </w:pPr>
    </w:p>
    <w:p w:rsidR="00347188" w:rsidRPr="00122A42" w:rsidRDefault="00347188" w:rsidP="00347188">
      <w:pPr>
        <w:suppressAutoHyphens w:val="0"/>
        <w:jc w:val="both"/>
        <w:rPr>
          <w:b/>
          <w:sz w:val="28"/>
          <w:szCs w:val="28"/>
          <w:lang w:eastAsia="zh-CN"/>
        </w:rPr>
      </w:pPr>
    </w:p>
    <w:p w:rsidR="00347188" w:rsidRPr="00122A42" w:rsidRDefault="00347188" w:rsidP="00347188">
      <w:pPr>
        <w:suppressAutoHyphens w:val="0"/>
        <w:jc w:val="both"/>
        <w:rPr>
          <w:b/>
          <w:sz w:val="28"/>
          <w:szCs w:val="28"/>
          <w:lang w:eastAsia="zh-CN"/>
        </w:rPr>
      </w:pPr>
    </w:p>
    <w:p w:rsidR="00347188" w:rsidRDefault="00347188" w:rsidP="00347188">
      <w:pPr>
        <w:suppressAutoHyphens w:val="0"/>
        <w:jc w:val="both"/>
        <w:rPr>
          <w:b/>
          <w:sz w:val="28"/>
          <w:szCs w:val="28"/>
          <w:lang w:eastAsia="zh-CN"/>
        </w:rPr>
      </w:pPr>
    </w:p>
    <w:p w:rsidR="002F6C88" w:rsidRDefault="002F6C88" w:rsidP="00347188">
      <w:pPr>
        <w:suppressAutoHyphens w:val="0"/>
        <w:jc w:val="both"/>
        <w:rPr>
          <w:b/>
          <w:sz w:val="28"/>
          <w:szCs w:val="28"/>
          <w:lang w:eastAsia="zh-CN"/>
        </w:rPr>
      </w:pPr>
    </w:p>
    <w:p w:rsidR="002F6C88" w:rsidRDefault="002F6C88" w:rsidP="00347188">
      <w:pPr>
        <w:suppressAutoHyphens w:val="0"/>
        <w:jc w:val="both"/>
        <w:rPr>
          <w:b/>
          <w:sz w:val="28"/>
          <w:szCs w:val="28"/>
          <w:lang w:eastAsia="zh-CN"/>
        </w:rPr>
      </w:pPr>
    </w:p>
    <w:p w:rsidR="002F6C88" w:rsidRDefault="002F6C88" w:rsidP="00347188">
      <w:pPr>
        <w:suppressAutoHyphens w:val="0"/>
        <w:jc w:val="both"/>
        <w:rPr>
          <w:b/>
          <w:sz w:val="28"/>
          <w:szCs w:val="28"/>
          <w:lang w:eastAsia="zh-CN"/>
        </w:rPr>
      </w:pPr>
    </w:p>
    <w:p w:rsidR="002F6C88" w:rsidRDefault="002F6C88" w:rsidP="00347188">
      <w:pPr>
        <w:suppressAutoHyphens w:val="0"/>
        <w:jc w:val="both"/>
        <w:rPr>
          <w:b/>
          <w:sz w:val="28"/>
          <w:szCs w:val="28"/>
          <w:lang w:eastAsia="zh-CN"/>
        </w:rPr>
      </w:pPr>
    </w:p>
    <w:p w:rsidR="002F6C88" w:rsidRPr="00122A42" w:rsidRDefault="002F6C88" w:rsidP="00347188">
      <w:pPr>
        <w:suppressAutoHyphens w:val="0"/>
        <w:jc w:val="both"/>
        <w:rPr>
          <w:b/>
          <w:sz w:val="28"/>
          <w:szCs w:val="28"/>
          <w:lang w:eastAsia="zh-CN"/>
        </w:rPr>
      </w:pPr>
    </w:p>
    <w:p w:rsidR="00347188" w:rsidRPr="00122A42" w:rsidRDefault="00347188" w:rsidP="00347188">
      <w:pPr>
        <w:suppressAutoHyphens w:val="0"/>
        <w:jc w:val="both"/>
        <w:rPr>
          <w:b/>
          <w:sz w:val="28"/>
          <w:szCs w:val="28"/>
          <w:lang w:eastAsia="zh-CN"/>
        </w:rPr>
      </w:pPr>
    </w:p>
    <w:p w:rsidR="00347188" w:rsidRPr="00122A42" w:rsidRDefault="00347188" w:rsidP="00347188">
      <w:pPr>
        <w:suppressAutoHyphens w:val="0"/>
        <w:jc w:val="center"/>
        <w:rPr>
          <w:b/>
          <w:sz w:val="28"/>
          <w:szCs w:val="28"/>
          <w:lang w:eastAsia="zh-CN"/>
        </w:rPr>
      </w:pPr>
      <w:r w:rsidRPr="00122A42">
        <w:rPr>
          <w:b/>
          <w:bCs/>
          <w:sz w:val="28"/>
          <w:szCs w:val="28"/>
          <w:lang w:eastAsia="zh-CN"/>
        </w:rPr>
        <w:t>УСТАВ</w:t>
      </w:r>
    </w:p>
    <w:p w:rsidR="00122A42" w:rsidRDefault="00347188" w:rsidP="00122A42">
      <w:pPr>
        <w:suppressAutoHyphens w:val="0"/>
        <w:jc w:val="center"/>
        <w:rPr>
          <w:sz w:val="28"/>
          <w:szCs w:val="28"/>
          <w:lang w:eastAsia="zh-CN"/>
        </w:rPr>
      </w:pPr>
      <w:r w:rsidRPr="00122A42">
        <w:rPr>
          <w:sz w:val="28"/>
          <w:szCs w:val="28"/>
          <w:lang w:eastAsia="zh-CN"/>
        </w:rPr>
        <w:t>Общественной организации</w:t>
      </w:r>
      <w:r w:rsidR="00122A42">
        <w:rPr>
          <w:sz w:val="28"/>
          <w:szCs w:val="28"/>
          <w:lang w:eastAsia="zh-CN"/>
        </w:rPr>
        <w:t xml:space="preserve"> </w:t>
      </w:r>
      <w:proofErr w:type="gramStart"/>
      <w:r w:rsidRPr="00122A42">
        <w:rPr>
          <w:sz w:val="28"/>
          <w:szCs w:val="28"/>
          <w:lang w:eastAsia="zh-CN"/>
        </w:rPr>
        <w:t>территориального</w:t>
      </w:r>
      <w:proofErr w:type="gramEnd"/>
      <w:r w:rsidRPr="00122A42">
        <w:rPr>
          <w:sz w:val="28"/>
          <w:szCs w:val="28"/>
          <w:lang w:eastAsia="zh-CN"/>
        </w:rPr>
        <w:t xml:space="preserve"> общественного </w:t>
      </w:r>
    </w:p>
    <w:p w:rsidR="00347188" w:rsidRPr="00122A42" w:rsidRDefault="00347188" w:rsidP="00122A42">
      <w:pPr>
        <w:suppressAutoHyphens w:val="0"/>
        <w:jc w:val="center"/>
        <w:rPr>
          <w:sz w:val="28"/>
          <w:szCs w:val="28"/>
          <w:lang w:eastAsia="zh-CN"/>
        </w:rPr>
      </w:pPr>
      <w:r w:rsidRPr="00122A42">
        <w:rPr>
          <w:sz w:val="28"/>
          <w:szCs w:val="28"/>
          <w:lang w:eastAsia="zh-CN"/>
        </w:rPr>
        <w:t>самоуправления муниципального образования «</w:t>
      </w:r>
      <w:proofErr w:type="spellStart"/>
      <w:r w:rsidRPr="00122A42">
        <w:rPr>
          <w:sz w:val="28"/>
          <w:szCs w:val="28"/>
          <w:lang w:eastAsia="zh-CN"/>
        </w:rPr>
        <w:t>Чердаклинское</w:t>
      </w:r>
      <w:proofErr w:type="spellEnd"/>
    </w:p>
    <w:p w:rsidR="00347188" w:rsidRPr="00122A42" w:rsidRDefault="00347188" w:rsidP="00122A42">
      <w:pPr>
        <w:suppressAutoHyphens w:val="0"/>
        <w:jc w:val="center"/>
        <w:rPr>
          <w:sz w:val="28"/>
          <w:szCs w:val="28"/>
          <w:lang w:eastAsia="zh-CN"/>
        </w:rPr>
      </w:pPr>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w:t>
      </w:r>
    </w:p>
    <w:p w:rsidR="00347188" w:rsidRPr="00122A42" w:rsidRDefault="00347188" w:rsidP="00347188">
      <w:pPr>
        <w:suppressAutoHyphens w:val="0"/>
        <w:jc w:val="center"/>
        <w:rPr>
          <w:sz w:val="28"/>
          <w:szCs w:val="28"/>
          <w:lang w:eastAsia="zh-CN"/>
        </w:rPr>
      </w:pPr>
      <w:r w:rsidRPr="00122A42">
        <w:rPr>
          <w:sz w:val="28"/>
          <w:szCs w:val="28"/>
          <w:lang w:eastAsia="zh-CN"/>
        </w:rPr>
        <w:t>Ульяновской области</w:t>
      </w:r>
    </w:p>
    <w:p w:rsidR="00347188" w:rsidRPr="00122A42" w:rsidRDefault="00347188" w:rsidP="00347188">
      <w:pPr>
        <w:suppressAutoHyphens w:val="0"/>
        <w:jc w:val="center"/>
        <w:rPr>
          <w:sz w:val="28"/>
          <w:szCs w:val="28"/>
          <w:lang w:eastAsia="zh-CN"/>
        </w:rPr>
      </w:pPr>
      <w:r w:rsidRPr="00122A42">
        <w:rPr>
          <w:sz w:val="28"/>
          <w:szCs w:val="28"/>
          <w:lang w:eastAsia="zh-CN"/>
        </w:rPr>
        <w:t>«Труд»</w:t>
      </w:r>
    </w:p>
    <w:p w:rsidR="00347188" w:rsidRPr="00122A42" w:rsidRDefault="00347188" w:rsidP="00347188">
      <w:pPr>
        <w:suppressAutoHyphens w:val="0"/>
        <w:jc w:val="both"/>
        <w:rPr>
          <w:sz w:val="28"/>
          <w:szCs w:val="28"/>
          <w:lang w:eastAsia="zh-CN"/>
        </w:rPr>
      </w:pPr>
    </w:p>
    <w:p w:rsidR="00347188" w:rsidRPr="00122A42" w:rsidRDefault="00347188" w:rsidP="00347188">
      <w:pPr>
        <w:suppressAutoHyphens w:val="0"/>
        <w:jc w:val="both"/>
        <w:rPr>
          <w:sz w:val="28"/>
          <w:szCs w:val="28"/>
          <w:lang w:eastAsia="zh-CN"/>
        </w:rPr>
      </w:pPr>
    </w:p>
    <w:p w:rsidR="00347188" w:rsidRPr="00122A42" w:rsidRDefault="00347188" w:rsidP="00347188">
      <w:pPr>
        <w:suppressAutoHyphens w:val="0"/>
        <w:jc w:val="both"/>
        <w:rPr>
          <w:sz w:val="28"/>
          <w:szCs w:val="28"/>
          <w:lang w:eastAsia="zh-CN"/>
        </w:rPr>
      </w:pPr>
    </w:p>
    <w:p w:rsidR="00347188" w:rsidRPr="00122A42" w:rsidRDefault="00347188" w:rsidP="00347188">
      <w:pPr>
        <w:suppressAutoHyphens w:val="0"/>
        <w:jc w:val="both"/>
        <w:rPr>
          <w:sz w:val="28"/>
          <w:szCs w:val="28"/>
          <w:lang w:eastAsia="zh-CN"/>
        </w:rPr>
      </w:pPr>
    </w:p>
    <w:p w:rsidR="00347188" w:rsidRPr="00122A42" w:rsidRDefault="00347188" w:rsidP="00347188">
      <w:pPr>
        <w:suppressAutoHyphens w:val="0"/>
        <w:jc w:val="both"/>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122A42" w:rsidRDefault="00122A42" w:rsidP="00122A42">
      <w:pPr>
        <w:suppressAutoHyphens w:val="0"/>
        <w:jc w:val="center"/>
        <w:rPr>
          <w:sz w:val="28"/>
          <w:szCs w:val="28"/>
          <w:lang w:eastAsia="zh-CN"/>
        </w:rPr>
      </w:pPr>
    </w:p>
    <w:p w:rsidR="00347188" w:rsidRPr="00122A42" w:rsidRDefault="00122A42" w:rsidP="00122A42">
      <w:pPr>
        <w:suppressAutoHyphens w:val="0"/>
        <w:jc w:val="center"/>
        <w:rPr>
          <w:sz w:val="28"/>
          <w:szCs w:val="28"/>
          <w:lang w:eastAsia="zh-CN"/>
        </w:rPr>
      </w:pPr>
      <w:r>
        <w:rPr>
          <w:sz w:val="28"/>
          <w:szCs w:val="28"/>
          <w:lang w:eastAsia="zh-CN"/>
        </w:rPr>
        <w:t>р.п.</w:t>
      </w:r>
      <w:r w:rsidR="00347188" w:rsidRPr="00122A42">
        <w:rPr>
          <w:sz w:val="28"/>
          <w:szCs w:val="28"/>
          <w:lang w:eastAsia="zh-CN"/>
        </w:rPr>
        <w:t>Чердаклы</w:t>
      </w:r>
    </w:p>
    <w:p w:rsidR="00347188" w:rsidRPr="00122A42" w:rsidRDefault="00347188" w:rsidP="00347188">
      <w:pPr>
        <w:suppressAutoHyphens w:val="0"/>
        <w:jc w:val="center"/>
        <w:rPr>
          <w:sz w:val="28"/>
          <w:szCs w:val="28"/>
          <w:lang w:eastAsia="zh-CN"/>
        </w:rPr>
      </w:pPr>
      <w:r w:rsidRPr="00122A42">
        <w:rPr>
          <w:sz w:val="28"/>
          <w:szCs w:val="28"/>
          <w:lang w:eastAsia="zh-CN"/>
        </w:rPr>
        <w:t>2017 г.</w:t>
      </w:r>
    </w:p>
    <w:p w:rsidR="00347188" w:rsidRPr="00122A42" w:rsidRDefault="00347188" w:rsidP="00122A42">
      <w:pPr>
        <w:pageBreakBefore/>
        <w:suppressAutoHyphens w:val="0"/>
        <w:spacing w:line="216" w:lineRule="auto"/>
        <w:ind w:firstLine="567"/>
        <w:jc w:val="center"/>
        <w:rPr>
          <w:b/>
          <w:sz w:val="28"/>
          <w:szCs w:val="28"/>
          <w:lang w:eastAsia="zh-CN"/>
        </w:rPr>
      </w:pPr>
      <w:r w:rsidRPr="00122A42">
        <w:rPr>
          <w:b/>
          <w:bCs/>
          <w:sz w:val="28"/>
          <w:szCs w:val="28"/>
          <w:lang w:eastAsia="zh-CN"/>
        </w:rPr>
        <w:lastRenderedPageBreak/>
        <w:t>1. Общие положения</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xml:space="preserve">1.1. </w:t>
      </w:r>
      <w:proofErr w:type="gramStart"/>
      <w:r w:rsidRPr="00122A42">
        <w:rPr>
          <w:sz w:val="28"/>
          <w:szCs w:val="28"/>
          <w:lang w:eastAsia="zh-CN"/>
        </w:rPr>
        <w:t xml:space="preserve">Общественная организация территориальное общественное самоуправление - «Труд» </w:t>
      </w:r>
      <w:r w:rsidR="002F6C88">
        <w:rPr>
          <w:sz w:val="28"/>
          <w:szCs w:val="28"/>
          <w:lang w:eastAsia="zh-CN"/>
        </w:rPr>
        <w:t>муниципального образования</w:t>
      </w:r>
      <w:r w:rsidRPr="00122A42">
        <w:rPr>
          <w:sz w:val="28"/>
          <w:szCs w:val="28"/>
          <w:lang w:eastAsia="zh-CN"/>
        </w:rPr>
        <w:t xml:space="preserve">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(далее – ТОС) – это самоорганизация граждан, созданная в форме общественной организации, по месту их жительства на части территории муниципального образования «Чердаклинский район» Ульяновской области для самостоятельного и под свою ответственность осуществления собственных инициатив по вопросам местного значения.</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1.2. Деятельность ТОС осуществляется непосредственно населением путем проведения собраний граждан, а также через избранные органы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1.3. </w:t>
      </w:r>
      <w:proofErr w:type="gramStart"/>
      <w:r w:rsidRPr="00122A42">
        <w:rPr>
          <w:sz w:val="28"/>
          <w:szCs w:val="28"/>
          <w:lang w:eastAsia="zh-CN"/>
        </w:rPr>
        <w:t>ТОС создаётся и действует в соответствии с Конституцией Российской Федерации, Гражданским кодексом Российской Федерации,  Федеральным законом от 19.05.1995 № 82-ФЗ «Об общественных объединениях», иными законодательными актами Российской Федерации, Уставом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иными нормативными правовыми актами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настоящим Уставом, Федеральным законом от 12.01.1996 № 7-ФЗ «О</w:t>
      </w:r>
      <w:r w:rsidR="002F6C88">
        <w:rPr>
          <w:sz w:val="28"/>
          <w:szCs w:val="28"/>
          <w:lang w:eastAsia="zh-CN"/>
        </w:rPr>
        <w:t xml:space="preserve"> некоммерческих организациях</w:t>
      </w:r>
      <w:proofErr w:type="gramEnd"/>
      <w:r w:rsidR="002F6C88">
        <w:rPr>
          <w:sz w:val="28"/>
          <w:szCs w:val="28"/>
          <w:lang w:eastAsia="zh-CN"/>
        </w:rPr>
        <w:t xml:space="preserve">», </w:t>
      </w:r>
      <w:r w:rsidRPr="00122A42">
        <w:rPr>
          <w:sz w:val="28"/>
          <w:szCs w:val="28"/>
          <w:lang w:eastAsia="zh-CN"/>
        </w:rPr>
        <w:t xml:space="preserve">Федеральным законом от 06.10.2003 № 131-ФЗ «Об общих принципах организации местного самоуправления в Российской Федерации».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1.4. ТОС может являться </w:t>
      </w:r>
      <w:r w:rsidR="002F6C88">
        <w:rPr>
          <w:sz w:val="28"/>
          <w:szCs w:val="28"/>
          <w:lang w:eastAsia="zh-CN"/>
        </w:rPr>
        <w:t xml:space="preserve">юридическим лицом. </w:t>
      </w:r>
      <w:r w:rsidRPr="00122A42">
        <w:rPr>
          <w:sz w:val="28"/>
          <w:szCs w:val="28"/>
          <w:lang w:eastAsia="zh-CN"/>
        </w:rPr>
        <w:t>Правоспособность ТОС как юридического лица возникает с момента государственной регистрации ТОС в организационно-правовой форме общественной организации в порядке, установленном законодательством Российской Федерации.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1.5. ТОС, зарегистрированная в качестве юридического лица, вправе иметь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122A42">
        <w:rPr>
          <w:sz w:val="28"/>
          <w:szCs w:val="28"/>
          <w:lang w:eastAsia="zh-CN"/>
        </w:rPr>
        <w:t>нести обязанности</w:t>
      </w:r>
      <w:proofErr w:type="gramEnd"/>
      <w:r w:rsidRPr="00122A42">
        <w:rPr>
          <w:sz w:val="28"/>
          <w:szCs w:val="28"/>
          <w:lang w:eastAsia="zh-CN"/>
        </w:rPr>
        <w:t>, быть истцом и ответчиком в суде.</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1.6. ТОС, зарегистрированная в качестве юридического лица,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имеет печать со своим полным наименованием на русском языке, вправе иметь штампы и бланки со своим наименованием.</w:t>
      </w:r>
    </w:p>
    <w:p w:rsidR="00347188" w:rsidRPr="00122A42" w:rsidRDefault="00347188" w:rsidP="002F6C88">
      <w:pPr>
        <w:suppressAutoHyphens w:val="0"/>
        <w:ind w:firstLine="709"/>
        <w:jc w:val="both"/>
        <w:rPr>
          <w:sz w:val="28"/>
          <w:szCs w:val="28"/>
          <w:lang w:eastAsia="zh-CN"/>
        </w:rPr>
      </w:pPr>
      <w:r w:rsidRPr="00122A42">
        <w:rPr>
          <w:sz w:val="28"/>
          <w:szCs w:val="28"/>
          <w:lang w:eastAsia="zh-CN"/>
        </w:rPr>
        <w:t>1.7. Полное наименование ТОС – Общественная организация территориаль</w:t>
      </w:r>
      <w:r w:rsidR="002F6C88">
        <w:rPr>
          <w:sz w:val="28"/>
          <w:szCs w:val="28"/>
          <w:lang w:eastAsia="zh-CN"/>
        </w:rPr>
        <w:t>ное общественное самоуправление «Труд»</w:t>
      </w:r>
      <w:r w:rsidRPr="00122A42">
        <w:rPr>
          <w:sz w:val="28"/>
          <w:szCs w:val="28"/>
          <w:lang w:eastAsia="zh-CN"/>
        </w:rPr>
        <w:t xml:space="preserve"> муниципального образова</w:t>
      </w:r>
      <w:r w:rsidR="002F6C88">
        <w:rPr>
          <w:sz w:val="28"/>
          <w:szCs w:val="28"/>
          <w:lang w:eastAsia="zh-CN"/>
        </w:rPr>
        <w:t>ния</w:t>
      </w:r>
      <w:r w:rsidRPr="00122A42">
        <w:rPr>
          <w:sz w:val="28"/>
          <w:szCs w:val="28"/>
          <w:lang w:eastAsia="zh-CN"/>
        </w:rPr>
        <w:t xml:space="preserve">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сокращённое наименование – ТОС «Труд». </w:t>
      </w:r>
    </w:p>
    <w:p w:rsidR="00347188" w:rsidRPr="00122A42" w:rsidRDefault="00347188" w:rsidP="002F6C88">
      <w:pPr>
        <w:tabs>
          <w:tab w:val="left" w:pos="709"/>
        </w:tabs>
        <w:suppressAutoHyphens w:val="0"/>
        <w:ind w:firstLine="709"/>
        <w:jc w:val="both"/>
        <w:rPr>
          <w:sz w:val="28"/>
          <w:szCs w:val="28"/>
          <w:lang w:eastAsia="zh-CN"/>
        </w:rPr>
      </w:pPr>
      <w:r w:rsidRPr="00122A42">
        <w:rPr>
          <w:sz w:val="28"/>
          <w:szCs w:val="28"/>
          <w:lang w:eastAsia="zh-CN"/>
        </w:rPr>
        <w:t>1.8. Место нахождения ТОС: Российская Федерация, Ульяновская обл</w:t>
      </w:r>
      <w:r w:rsidR="00122A42">
        <w:rPr>
          <w:sz w:val="28"/>
          <w:szCs w:val="28"/>
          <w:lang w:eastAsia="zh-CN"/>
        </w:rPr>
        <w:t>асть, Чердаклинский район, р.п.</w:t>
      </w:r>
      <w:r w:rsidRPr="00122A42">
        <w:rPr>
          <w:sz w:val="28"/>
          <w:szCs w:val="28"/>
          <w:lang w:eastAsia="zh-CN"/>
        </w:rPr>
        <w:t>Чердаклы.</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2. Границы территории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2.1. ТОС осуществляет деятельность в пределах следующей территории проживания граждан:</w:t>
      </w:r>
    </w:p>
    <w:p w:rsidR="00347188" w:rsidRPr="00122A42" w:rsidRDefault="00347188" w:rsidP="00122A42">
      <w:pPr>
        <w:widowControl w:val="0"/>
        <w:shd w:val="clear" w:color="auto" w:fill="FFFFFF"/>
        <w:tabs>
          <w:tab w:val="left" w:pos="567"/>
          <w:tab w:val="left" w:pos="709"/>
        </w:tabs>
        <w:autoSpaceDE w:val="0"/>
        <w:ind w:left="23" w:right="11" w:firstLine="709"/>
        <w:contextualSpacing/>
        <w:jc w:val="both"/>
        <w:rPr>
          <w:spacing w:val="-5"/>
          <w:sz w:val="28"/>
          <w:szCs w:val="28"/>
        </w:rPr>
      </w:pPr>
      <w:r w:rsidRPr="00122A42">
        <w:rPr>
          <w:sz w:val="28"/>
          <w:szCs w:val="28"/>
          <w:lang w:eastAsia="zh-CN"/>
        </w:rPr>
        <w:t>Российская Федерация, Ульяновская область, Чердаклинский район, р.п.</w:t>
      </w:r>
      <w:r w:rsidR="00122A42">
        <w:rPr>
          <w:sz w:val="28"/>
          <w:szCs w:val="28"/>
          <w:lang w:eastAsia="zh-CN"/>
        </w:rPr>
        <w:t>Чердаклы, ул.</w:t>
      </w:r>
      <w:r w:rsidRPr="00122A42">
        <w:rPr>
          <w:sz w:val="28"/>
          <w:szCs w:val="28"/>
          <w:lang w:eastAsia="zh-CN"/>
        </w:rPr>
        <w:t>2-й микрорайон</w:t>
      </w:r>
      <w:r w:rsidRPr="00122A42">
        <w:rPr>
          <w:spacing w:val="-5"/>
          <w:sz w:val="28"/>
          <w:szCs w:val="28"/>
        </w:rPr>
        <w:t>.</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2.2. В ТОС входят жители следующих жилых домов: д. № 1а, 1,2,3.</w:t>
      </w:r>
    </w:p>
    <w:p w:rsidR="00347188" w:rsidRPr="00122A42" w:rsidRDefault="00347188" w:rsidP="00347188">
      <w:pPr>
        <w:suppressAutoHyphens w:val="0"/>
        <w:spacing w:line="216" w:lineRule="auto"/>
        <w:ind w:firstLine="567"/>
        <w:jc w:val="center"/>
        <w:rPr>
          <w:b/>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3. Принципы территориального общественного самоуправления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3.1. Осуществление деятельности ТОС основывается на принципах: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законности;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гласности и учёта общественного мнения, учёта и реализации воли населения;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соблюдения прав и законных интересов жителей;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самостоятельности и ответственности в осуществлении общественных инициатив;</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свободного волеизъявления жителей;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выборности и подотчётности жителям органов территориального общественного самоуправления;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 сочетания интересов населения ТОС с интересами населения всего муниципального образования;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 свободы выбора организационных форм и структуры территориального общественного самоуправления;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единства общественных начал и профессионализма в работе органов и выборных лиц территориального общественного самоуправления; </w:t>
      </w:r>
    </w:p>
    <w:p w:rsidR="00347188" w:rsidRPr="00122A42" w:rsidRDefault="00347188" w:rsidP="00122A42">
      <w:pPr>
        <w:widowControl w:val="0"/>
        <w:shd w:val="clear" w:color="auto" w:fill="FFFFFF"/>
        <w:tabs>
          <w:tab w:val="left" w:pos="709"/>
        </w:tabs>
        <w:suppressAutoHyphens w:val="0"/>
        <w:autoSpaceDE w:val="0"/>
        <w:ind w:right="10" w:firstLine="709"/>
        <w:contextualSpacing/>
        <w:jc w:val="both"/>
        <w:rPr>
          <w:i/>
          <w:sz w:val="28"/>
          <w:szCs w:val="28"/>
        </w:rPr>
      </w:pPr>
      <w:r w:rsidRPr="00122A42">
        <w:rPr>
          <w:sz w:val="28"/>
          <w:szCs w:val="28"/>
          <w:lang w:eastAsia="zh-CN"/>
        </w:rPr>
        <w:t>участия населения и их объединений в выработке и реализации решений, рекомендаций, затрагивающих интересы жителей микрор</w:t>
      </w:r>
      <w:r w:rsidR="00122A42">
        <w:rPr>
          <w:sz w:val="28"/>
          <w:szCs w:val="28"/>
          <w:lang w:eastAsia="zh-CN"/>
        </w:rPr>
        <w:t>айона Ульяновская область, р.п.Чердаклы, ул.</w:t>
      </w:r>
      <w:r w:rsidRPr="00122A42">
        <w:rPr>
          <w:sz w:val="28"/>
          <w:szCs w:val="28"/>
          <w:lang w:eastAsia="zh-CN"/>
        </w:rPr>
        <w:t>2-ой микрорайон, д. № 1а,1,2,3</w:t>
      </w:r>
      <w:r w:rsidRPr="00122A42">
        <w:rPr>
          <w:i/>
          <w:sz w:val="28"/>
          <w:szCs w:val="28"/>
        </w:rPr>
        <w:t>.</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гарантий и содействия со стороны органов местного самоуправления в осуществлении территориального общественного самоуправления.</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4. Цели, задачи, формы и основные направления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4.1. Основными целями ТОС являются: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решение вопросов местного значения в границах ТОС путём самостоятельного и под свою ответственность осуществления инициатив жителей соответствующей территории;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экономическое и социальное развитие территории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взаимодействие с органами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в решении вопросов, непосредственно касающихся жителей территории, на которой осуществляется деятельность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4.2. Для выполнения уставных целей в соответствии с законодательством Российской Федерации ТОС ставит перед собой следующие задачи: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защита прав и законных интересов жителей соответствующей территории;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содействие органам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в решении вопросов местного значения;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информирование населения о решениях органов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и органов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благоустройство соответствующей территории;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организация культурно-массовой и спортивной работы;</w:t>
      </w:r>
    </w:p>
    <w:p w:rsidR="00347188" w:rsidRPr="00122A42" w:rsidRDefault="00347188" w:rsidP="00122A42">
      <w:pPr>
        <w:widowControl w:val="0"/>
        <w:shd w:val="clear" w:color="auto" w:fill="FFFFFF"/>
        <w:tabs>
          <w:tab w:val="left" w:pos="709"/>
        </w:tabs>
        <w:suppressAutoHyphens w:val="0"/>
        <w:autoSpaceDE w:val="0"/>
        <w:ind w:right="10" w:firstLine="709"/>
        <w:contextualSpacing/>
        <w:jc w:val="both"/>
        <w:rPr>
          <w:i/>
          <w:sz w:val="28"/>
          <w:szCs w:val="28"/>
        </w:rPr>
      </w:pPr>
      <w:r w:rsidRPr="00122A42">
        <w:rPr>
          <w:sz w:val="28"/>
          <w:szCs w:val="28"/>
          <w:lang w:eastAsia="zh-CN"/>
        </w:rPr>
        <w:t xml:space="preserve">организация общественных работ на территории Ульяновской области, </w:t>
      </w:r>
      <w:proofErr w:type="spellStart"/>
      <w:r w:rsidRPr="00122A42">
        <w:rPr>
          <w:sz w:val="28"/>
          <w:szCs w:val="28"/>
          <w:lang w:eastAsia="zh-CN"/>
        </w:rPr>
        <w:t>Чердаклин</w:t>
      </w:r>
      <w:r w:rsidR="00122A42">
        <w:rPr>
          <w:sz w:val="28"/>
          <w:szCs w:val="28"/>
          <w:lang w:eastAsia="zh-CN"/>
        </w:rPr>
        <w:t>ского</w:t>
      </w:r>
      <w:proofErr w:type="spellEnd"/>
      <w:r w:rsidR="00122A42">
        <w:rPr>
          <w:sz w:val="28"/>
          <w:szCs w:val="28"/>
          <w:lang w:eastAsia="zh-CN"/>
        </w:rPr>
        <w:t xml:space="preserve"> района р.п.Чердаклы, ул.</w:t>
      </w:r>
      <w:r w:rsidRPr="00122A42">
        <w:rPr>
          <w:sz w:val="28"/>
          <w:szCs w:val="28"/>
          <w:lang w:eastAsia="zh-CN"/>
        </w:rPr>
        <w:t>2-ой микрорайон, д. № 1а,1,2,3, содействие занятости населения;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иным образом содействовать достижению поставленных целей.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4.3. Формы осуществления деятельности ТОС: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проведение очередных (внеочередных) собраний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избрание органов ТОС: Совета, Председателя, Ревизионной комиссии.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4.4. Для достижения поставленных целей и задач ТОС вправе:</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создавать в установленном законодательством Российской Федерации порядке юридические лица для достижения уставных целей;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проводить опросы общественного мнения, создавать информационные банки данных;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проводить семинары, собрания и другие мероприятия по вопросам территориального общественного самоуправления;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организовывать экономическую деятельность, не запрещённую законодательством, с целью достижения уставных целей.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4.5. Основные направления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привлечение граждан к участию на добровольной основе в мероприятиях по обеспечению сохранности жилищного фонда, санитарной очистке, благоустройству и озеленению на территории осуществления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сбор, обобщение предложений населения по формированию планов социально-экономического развития территории, на которой осуществляется деятельность ТОС, направление их в органы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организация и проведение информационно-разъяснительной работы с населением, участие в проведении опросов в целях изучения общественного мнения;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содействие в организации взаимодействия органов местного самоуправления с жителями муниципального образования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w:t>
      </w:r>
      <w:proofErr w:type="gramStart"/>
      <w:r w:rsidRPr="00122A42">
        <w:rPr>
          <w:sz w:val="28"/>
          <w:szCs w:val="28"/>
          <w:lang w:eastAsia="zh-CN"/>
        </w:rPr>
        <w:t xml:space="preserve"> ,</w:t>
      </w:r>
      <w:proofErr w:type="gramEnd"/>
      <w:r w:rsidRPr="00122A42">
        <w:rPr>
          <w:sz w:val="28"/>
          <w:szCs w:val="28"/>
          <w:lang w:eastAsia="zh-CN"/>
        </w:rPr>
        <w:t xml:space="preserve"> проживающими в границах территории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содействие в проведении мероприятий по предупреждению правонарушений, охране общественного порядка, обеспечению пожарной безопасности;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содействие в организации и проведении общественных работ на территории осуществления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участие в разработке и реализации муниципальных программ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государственных программ Ульяновской области и Российской Федерации;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внесение предложений по вопросам обеспечения жителей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проживающих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внесение предложений по созданию условий для развития на соответствующей территории массовой физической культуры и спорта, </w:t>
      </w:r>
      <w:r w:rsidRPr="00122A42">
        <w:rPr>
          <w:sz w:val="28"/>
          <w:szCs w:val="28"/>
          <w:lang w:eastAsia="zh-CN"/>
        </w:rPr>
        <w:lastRenderedPageBreak/>
        <w:t>привлечение на добровольной основе населения соответствующей территории к участию в организуемых спортивных мероприятиях;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создание объединений (союзов, ассоциаций) с другими территориальными общественными самоуправлениями;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осуществление хозяйственной деятельности по благоустройству территории в границах территории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осуществление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w:t>
      </w:r>
      <w:r w:rsidR="00122A42">
        <w:rPr>
          <w:sz w:val="28"/>
          <w:szCs w:val="28"/>
          <w:lang w:eastAsia="zh-CN"/>
        </w:rPr>
        <w:t>кого</w:t>
      </w:r>
      <w:proofErr w:type="spellEnd"/>
      <w:r w:rsidR="00122A42">
        <w:rPr>
          <w:sz w:val="28"/>
          <w:szCs w:val="28"/>
          <w:lang w:eastAsia="zh-CN"/>
        </w:rPr>
        <w:t xml:space="preserve"> района Ульяновской области</w:t>
      </w:r>
      <w:r w:rsidRPr="00122A42">
        <w:rPr>
          <w:sz w:val="28"/>
          <w:szCs w:val="28"/>
          <w:lang w:eastAsia="zh-CN"/>
        </w:rPr>
        <w:t xml:space="preserve"> с использованием средств местного бюджета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w:t>
      </w:r>
      <w:proofErr w:type="gramStart"/>
      <w:r w:rsidRPr="00122A42">
        <w:rPr>
          <w:sz w:val="28"/>
          <w:szCs w:val="28"/>
          <w:lang w:eastAsia="zh-CN"/>
        </w:rPr>
        <w:t xml:space="preserve">  ;</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участие в решении других вопросов в соответствии с законодательством Российской Федерации.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Органы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вправе наделять территориальное общественное самоуправление отдельными полномочиями по решению вопросов местного значения, определять сферы совместного ведения, круг вопросов, для решения которых требуется согласие территориального общественного самоуправления.</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5. Участники и члены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 Участниками ТОС являются граждане Российской Федерации, зарегистрированные по месту жительства на территории ТОС, в границах, указанных в пункте 2.1 настоящего Устава, достигшие шестнадцатилетнего возраста.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5.2. Участники ТОС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5.3. Участники ТОС имеют право: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участвовать в решении вопросов местного значения, отнесённых к ведению ТОС, посредством участия в конференциях граждан, иных формах, предусмотренных законодательством Российской Федерации;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избирать и быть избранными в органы ТОС, в соответствии с законодательством Российской Федерации;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обращаться в органы ТОС с предложениями, жалобами, заявлениями, а также запросами о деятельности органов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получать информацию о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5.4. Участники ТОС обязаны участвовать в деятельности ТОС, направленной на решение вопросов местного значения, отнесенных к ведению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5.5. Членами ТОС являются граждане Российской Федерации, проживающие на территории ТОС, в границах, указанных в пункте 2.1 настоящего Устава, достигшие шестнадцатилетнего возраста, вступившие в ТОС в установленном порядке.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5.6. Приём граждан в число членов ТОС осуществляется на основании заявления вступающего гражданина.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5.7. Приём в число членов ТОС проводится по решению Совета ТОС, если за него проголосовало большинство присутствующих.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5.8. Делегаты учредительной конференции граждан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после принятия решения об организации территориального общественного самоуправления.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Члены Совета ТОС, члены Ревизионной комиссии ТОС, Председатель ТОС с момента избрания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5.9. Члены ТОС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5.10. Члены ТОС имеют право: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участвовать в решении вопросов местного значения, отнесённых к ведению ТОС, посредством участия в собраниях граждан, иных формах, предусмотренных законодательством Российской Федерации;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избирать и быть избранными в органы ТОС, в соответствии с законодательством Российской Федерации;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обращаться в органы ТОС с предложениями, жалобами, заявлениями, а также запросами о деятельности органов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получать информацию о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участвовать в заседаниях Совета ТОС с правом совещательного голоса;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вносить на рассмотрение Совета ТОС любые предложения о совершенствовании его деятельности;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участвовать в мероприятиях, осуществляемых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свободно выйти из состава членов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5.11. Члены ТОС обязаны:</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содействовать работе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воздерживаться от всякого действия (бездействия), могущего нанести вред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выполнять решения конференции граждан ТОС и Совета ТОС, принятые в рамках их компетенции;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участвовать в благоустройстве территории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своевременно уплачивать членские взносы;</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соблюдать Устав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5.12. Члены ТОС прекращают свое членство в ТОС путём подачи заявления в Совет ТОС, а также в случае смены места жительства и прекращения регистрации на территории ТОС, в границах, указанных в пункте 2.1 настоящего Устава.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5.13. Член ТОС считается выбывшим из состава ТОС с момента подачи заявления, либо с момента прекращения регистрации на территории ТОС, в границах, указанных в пункте 2.1 настоящего Устава.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5.14. Члены ТОС могут быть исключены из ТОС за нарушение Устава, а также за действия, дискредитирующие ТОС, наносящие ей моральный или материальный ущерб.</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5.15. Исключение членов проводится по решению Совета ТОС простым большинством голосов от числа присутствующих на заседании членов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5.16. Не может быть учредителем, членом, участником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лицо, включённое в перечень в соответствии с пунктом 2 статьи 6 Федерального закона от 07.08.2001 № 115-ФЗ «О противодействии легализации (отмыванию) доходов, полученных преступным путем, и финансированию терроризма»;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лицо, содержащееся в местах лишения свободы по приговору суда.</w:t>
      </w:r>
    </w:p>
    <w:p w:rsidR="00347188" w:rsidRPr="00122A42" w:rsidRDefault="00347188" w:rsidP="00122A42">
      <w:pPr>
        <w:suppressAutoHyphens w:val="0"/>
        <w:spacing w:line="216" w:lineRule="auto"/>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6. Собрания граждан</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 Высшим органом управления ТОС - является собрание участников ТОС (далее – собрание).</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6.1.2.К исключительным полномочиям собрания относятся:</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решение об организации, реорганизации или прекращении деятельности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принятие устава ТОС, внесение изменений и дополнений в устав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определение основных направлений деятельности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утверждение структуры, статуса и наименования органов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выборы органов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внесение изменений в состав органов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утверждение планов, программ деятельности и развития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утверждение сметы доходов и расходов;</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утверждение отчета о деятельности органов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утверждение отчетов контрольно-ревизионной комиссии ТОС (ревизора ТОС) о результатах проверки финансово - хозяйственной деятельности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принятие решений о создании инициативных групп граждан для внесения проектов муниципальных правовых актов в органы местного самоуправления в порядке правотворческой инициативы;</w:t>
      </w:r>
    </w:p>
    <w:p w:rsidR="00347188" w:rsidRPr="00122A42" w:rsidRDefault="00122A42" w:rsidP="00122A42">
      <w:pPr>
        <w:suppressAutoHyphens w:val="0"/>
        <w:ind w:firstLine="709"/>
        <w:jc w:val="both"/>
        <w:rPr>
          <w:sz w:val="28"/>
          <w:szCs w:val="28"/>
          <w:lang w:eastAsia="zh-CN"/>
        </w:rPr>
      </w:pPr>
      <w:r>
        <w:rPr>
          <w:sz w:val="28"/>
          <w:szCs w:val="28"/>
          <w:lang w:eastAsia="zh-CN"/>
        </w:rPr>
        <w:t>-</w:t>
      </w:r>
      <w:r w:rsidR="00347188" w:rsidRPr="00122A42">
        <w:rPr>
          <w:sz w:val="28"/>
          <w:szCs w:val="28"/>
          <w:lang w:eastAsia="zh-CN"/>
        </w:rPr>
        <w:t xml:space="preserve"> решение об участии органов ТОС в создании и работе общественных объединений;</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решение других вопросов, затрагивающих интересы участников ТОС и непротиворечащих действующему законодательству.</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6.1.3.Инициаторами проведения собрания (конференции) могут выступать население, представители органов ТОС, органы местного самоуправления муниципального образования.</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6.1.4. От имени населения с инициативой проведения собрания граждан выступает инициативная группа.</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Собрание  созываются по требованию не менее 5 % участников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lastRenderedPageBreak/>
        <w:t>6.1.5.Собрание, созванное по инициативе органов местного самоуправления муниципального образования или инициативной группы граждан, проводится не позднее 30 дней со дня письменного обращения органа местного самоуправления муниципального образования или инициативной группы граждан в Совет ТОС (Комитет ТОС, иной исполнительной орган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6.1.6.Работу по подготовке и проведению собраний проводит исполнительный орган ТОС.</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6.1.7.Администрация муниципального образования и участники ТОС, уведомляются о проведении собрания не позднее, чем за 10 дней до дня проведения собрания.</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6.1.8.Собрание считается правомочным, если в нем принимает участие не менее 1/3 жителей, проживающих на территории ТОС, достигших шестнадцатилетнего возраста.</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 xml:space="preserve">6.1.9.Решения собрания принимается большинством голосов от общего числа присутствующих на </w:t>
      </w:r>
      <w:proofErr w:type="gramStart"/>
      <w:r w:rsidRPr="00122A42">
        <w:rPr>
          <w:sz w:val="28"/>
          <w:szCs w:val="28"/>
          <w:lang w:eastAsia="zh-CN"/>
        </w:rPr>
        <w:t>собрании</w:t>
      </w:r>
      <w:proofErr w:type="gramEnd"/>
      <w:r w:rsidRPr="00122A42">
        <w:rPr>
          <w:sz w:val="28"/>
          <w:szCs w:val="28"/>
          <w:lang w:eastAsia="zh-CN"/>
        </w:rPr>
        <w:t xml:space="preserve"> и оформляются протоколом.</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В течение 10 дней со дня проведения собрания копия протокола собрания направляется в администрацию муниципального образования.</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6.1.10.Решения собраний, принимаемые в пределах действующего законодательства и своих полномочий, для органов власти и лиц, проживающих на территории ТОС, носят рекомендательный характер. Решения собраний для органа ТОС (Совета ТОС, Комитета ТОС, иного исполнительного органа ТОС, контрольно-ревизионной комиссии ТОС, ревизора ТОС и др.) носят обязательный характер. Решения, принимаемые на собраниях (конференциях), затрагивающие имущественные и</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иные права граждан, объединений собственников жилья и других организаций, носят рекомендательный характер.</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 xml:space="preserve">7. </w:t>
      </w:r>
      <w:r w:rsidRPr="00122A42">
        <w:rPr>
          <w:b/>
          <w:sz w:val="28"/>
          <w:szCs w:val="28"/>
          <w:lang w:eastAsia="zh-CN"/>
        </w:rPr>
        <w:t>Совет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7.1. </w:t>
      </w:r>
      <w:proofErr w:type="gramStart"/>
      <w:r w:rsidRPr="00122A42">
        <w:rPr>
          <w:sz w:val="28"/>
          <w:szCs w:val="28"/>
          <w:lang w:eastAsia="zh-CN"/>
        </w:rPr>
        <w:t>В целях организации и непосредственной реализации функций по осуществлению территориального общественного самоуправления собраний граждан избирает Совет ТОС – постоянно действующий коллегиальный исполнительный орган ТОС, осуществляющий организационно-распорядительные функции по реализации инициатив граждан, реализации решений собраний граждан, а также прав граждан на участие в решении вопросов местного значения на территории осуществления территориального общественного самоуправления.</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случае государственной регистрации ТОС, Совет осуществляет права юридического лица от имени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7.2. Совет ТОС избирается из числа жителей ТОС, достигших шестнадцатилетнего возраста, постоянно проживающих на соответствующей территории и имеющих право на участие в территориальном общественном самоуправлении в количестве, определённом собранием граждан ТОС, сроком на 4 года.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В случае государственной регистрации ТОС в качестве юридического лица, Совет ТОС избирается из числа полностью дееспособных граждан, постоянно проживающих на соответствующей территории и имеющих право на </w:t>
      </w:r>
      <w:r w:rsidRPr="00122A42">
        <w:rPr>
          <w:sz w:val="28"/>
          <w:szCs w:val="28"/>
          <w:lang w:eastAsia="zh-CN"/>
        </w:rPr>
        <w:lastRenderedPageBreak/>
        <w:t>участие в территориальном общественном самоуправлении в количестве, определённом конференцией граждан ТОС, сроком на 4 года.</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7.3. Члены Совета ТОС избираются на собрании граждан путём открытого голосования 1/3 жителей, проживающих на территории ТОС, достигших шестнадцатилетнего возраста, присутствующих на собрании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Совет ТОС подотчётен собранию граждан, и </w:t>
      </w:r>
      <w:proofErr w:type="gramStart"/>
      <w:r w:rsidRPr="00122A42">
        <w:rPr>
          <w:sz w:val="28"/>
          <w:szCs w:val="28"/>
          <w:lang w:eastAsia="zh-CN"/>
        </w:rPr>
        <w:t>предоставляет отчёт</w:t>
      </w:r>
      <w:proofErr w:type="gramEnd"/>
      <w:r w:rsidRPr="00122A42">
        <w:rPr>
          <w:sz w:val="28"/>
          <w:szCs w:val="28"/>
          <w:lang w:eastAsia="zh-CN"/>
        </w:rPr>
        <w:t xml:space="preserve"> собранию граждан, не реже одного раза в год.</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7.4. Полномочия члена Совета ТОС прекращаются по истечении срока полномочий Совета.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7.5. Полномочия члена Совета ТОС могут быть прекращены досрочно: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по личному заявлению, поданному в Совет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случаях систематического неисполнения своих обязанностей, непосещения заседаний и иных мероприятий Совета ТОС, путем принятия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случае переезда на другое постоянное место жительства за пределы территории муниципального образования «Чердаклинский район» Ульяновской области, путём принятия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7.6. В случае подачи личного заявления члена Совета ТОС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члена Совета ТОС, полномочия прекращаются непосредственно при установлении данных фактов.</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7.7. В случаях систематического неисполнения своих обязанностей членом Совета ТОС, непосещения заседаний и иных мероприятий Совета ТОС либо в случае переезда члена Совета ТОС, на другое постоянное место жительства за пределы территории муниципального образования «Чердаклинский район» Ульяновской области, полномочия прекращаются непосредственно при принятии данного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7.8. При досрочном прекращении полномочий члена Совета ТОС, в случаях, указанных в пункте 7.6 настоящего Устава, не позднее 60 календарных дней Совет ТОС совместно с Председателем ТОС организует проведение внеочередного собрания граждан, на котором должны состояться выборы члена Совета ТОС, взамен выбывшего.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7.9. При принятии решения собрания граждан о досрочном прекращении полномочий члена Совета ТОС, в случаях, указанных в пункте 7.7 настоящего Устава, на данном собрании граждан должны состояться выборы члена Совета ТОС, взамен выбывшего.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7.10. Полномочия Совета прекращаются в момент оглашения председательствующим на конференции граждан итогов голосования по выборам нового состава Совета ТОС, если полномочия Совета ТОС не прекращены досрочно в порядке, определённом настоящим Уставом.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7.11. Полномочия Совета ТОС могут быть прекращены досрочно: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случае самороспуска, если за такое решение проголосовало не менее 2/3 избранных членов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случае досрочного прекращения деятельности состава Совета ТОС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7.12. В случае принятия Советом ТОС решения о самороспуске, Председатель ТОС либо иное лицо, действующее на основании выданной им доверенности, не позднее 60 календарных дней с момента принятия решения о самороспуске, организует проведение внеочередного собрания граждан, на котором должны состояться выборы нового состава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7.13. Совет ТОС имеет право представлять интересы населения, проживающего в границах территории, указанных в пункте 2.1 настоящего Устава, в отношениях с органами местного самоуправления, органами государственной власти, юридическими лицами независимо от их организационно-правовой формы и формы собственности.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7.14. Совет ТОС обязан обеспечивать исполнение решений, принятых на собраниях граждан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7.15. Полномочия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созывает и организует проведение собрания граждан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содействует гражданам в реализации их прав на непосредственное осуществление населением местного самоуправления в границах территории, указанных в пункте 2.1 настоящего Устава;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утверждает регламент работы Совета ТОС, положение о Контрольно-ревизионной комиссии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осуществляет прием граждан, проживающих на территории ТОС, в члены ТОС и исключение из состава членов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разрабатывает и предоставляет на утверждение собрания граждан положения о размере и порядке уплаты членами ТОС членских и иных имущественных взносов;</w:t>
      </w:r>
    </w:p>
    <w:p w:rsidR="00347188" w:rsidRPr="00122A42" w:rsidRDefault="00347188" w:rsidP="00122A42">
      <w:pPr>
        <w:suppressAutoHyphens w:val="0"/>
        <w:spacing w:line="216" w:lineRule="auto"/>
        <w:ind w:firstLine="709"/>
        <w:jc w:val="both"/>
        <w:rPr>
          <w:sz w:val="28"/>
          <w:szCs w:val="28"/>
          <w:lang w:eastAsia="zh-CN"/>
        </w:rPr>
      </w:pPr>
      <w:proofErr w:type="gramStart"/>
      <w:r w:rsidRPr="00122A42">
        <w:rPr>
          <w:sz w:val="28"/>
          <w:szCs w:val="28"/>
          <w:lang w:eastAsia="zh-CN"/>
        </w:rPr>
        <w:t>осуществляет хозяйственную деятельность по благоустройству территории ТОС, иную хозяйственную деятельность, направленную на удовлетворение социально-бытовых потребностей граждан, проживающих в границах ТОС, как за счёт средств граждан ТОС, так и на основании договора между органами ТОС и органами местного самоуправления с использованием средств бюджета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Чердаклинского</w:t>
      </w:r>
      <w:proofErr w:type="spellEnd"/>
      <w:r w:rsidRPr="00122A42">
        <w:rPr>
          <w:sz w:val="28"/>
          <w:szCs w:val="28"/>
          <w:lang w:eastAsia="zh-CN"/>
        </w:rPr>
        <w:t xml:space="preserve"> района Ульяновской области  (далее – бюджет муниципального образования);</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принимает решения о сборе добровольных взносов граждан на конкретные цели улучшения социального и коммунально-бытового обслуживания населения, а также на цели выполнения программ социально-экономического развития территории ТОС;</w:t>
      </w:r>
    </w:p>
    <w:p w:rsidR="00347188" w:rsidRPr="00122A42" w:rsidRDefault="00347188" w:rsidP="00122A42">
      <w:pPr>
        <w:suppressAutoHyphens w:val="0"/>
        <w:spacing w:line="216" w:lineRule="auto"/>
        <w:ind w:firstLine="709"/>
        <w:jc w:val="both"/>
        <w:rPr>
          <w:sz w:val="28"/>
          <w:szCs w:val="28"/>
          <w:lang w:eastAsia="zh-CN"/>
        </w:rPr>
      </w:pPr>
      <w:proofErr w:type="gramStart"/>
      <w:r w:rsidRPr="00122A42">
        <w:rPr>
          <w:sz w:val="28"/>
          <w:szCs w:val="28"/>
          <w:lang w:eastAsia="zh-CN"/>
        </w:rPr>
        <w:t>привлекает на добровольной основе средства населения и организаций, объединяет на договорных началах собственные средства и средства юридических и физических лиц для строительства и содержания различных объектов социально-культурного назначения, организации мест отдыха, финансирования целевых социальных программ, благоустройства, озеленения территорий, строительства детских, спортивных и иных площадок, вывоза мусора, ремонта объектов инфраструктуры, дорог и тротуаров и других целей;</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принимает участие в </w:t>
      </w:r>
      <w:proofErr w:type="gramStart"/>
      <w:r w:rsidRPr="00122A42">
        <w:rPr>
          <w:sz w:val="28"/>
          <w:szCs w:val="28"/>
          <w:lang w:eastAsia="zh-CN"/>
        </w:rPr>
        <w:t>контроле за</w:t>
      </w:r>
      <w:proofErr w:type="gramEnd"/>
      <w:r w:rsidRPr="00122A42">
        <w:rPr>
          <w:sz w:val="28"/>
          <w:szCs w:val="28"/>
          <w:lang w:eastAsia="zh-CN"/>
        </w:rPr>
        <w:t xml:space="preserve"> использованием финансовых средств, выделенных органами местного самоуправления на содержание и развитие территории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организовывает благотворительную деятельность, в том числе оказывает помощь инвалидам, престарелым, семьям погибших военнослужащих, малообеспеченным и многодетным семьям, гражданам, находящимся в зоне риска или попавшим в трудную жизненную ситуацию;</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разрабатывает и вносит в органы местного самоуправления проекты муниципальных правовых актов, относящиеся к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организовывает ярмарки, конкурсы, конференции, семинары и иные мероприятия (спортивные, культурного отдыха, встречи с депутатами и правоохранительными органами и т.п.);</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принимает решения о распоряжении имуществом ТОС в рамках утверждённой собранием граждан сметы доходов и расходов и финансового плана;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не реже одного раза в год подготавливает и представляет на рассмотрение и утверждение собранию граждан отчёт о своей деятельности, бухгалтерскую (финансовую) отчетность ТОС, отчет об исполнении финансового плана, сметы доходов и расходов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вносит на рассмотрение собранию предложения об объединении с другими некоммерческими организациями;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осуществляет иные полномочия по вопросам ведения ТОС, кроме вопросов, отнесённых к исключительным полномочиям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7.16. Совет ТОС возглавляет председатель, который избирается на первом заседании избранного состава Совета из числа его членов сроком на 4 года.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период отсутствия председателя Совета ТОС его обязанности по решению Совета ТОС исполняет один из членов Совета.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7.17. Председатель Совета ТОС исполняет решения собрания граждан и Совета. Председатель подотчётен Совету, организует его работу, председательствует на заседаниях Совета, подписывает протокол заседания Совета.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7.18. Заседание Совета считается правомочным, если на нем присутствует не менее 2/3 от избранных на собрании граждан членов Совета.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7.19. Заседания Совета созываются председателем Совета и (или) Председателем ТОС по мере необходимости, но не реже одного раза в 3 месяца. Председатель ТОС участвует в заседаниях Совета с правом совещательного голоса.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Внеочередное заседание Совета может быть созвано по требованию не менее 1/3 его членов.</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7.20. Решения Совета принимаются путём открытого голосования простым большинством голосов от числа присутствующих на заседании членов Совета и оформляются протоколом.</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ind w:firstLine="567"/>
        <w:jc w:val="center"/>
        <w:rPr>
          <w:b/>
          <w:sz w:val="28"/>
          <w:szCs w:val="28"/>
          <w:lang w:eastAsia="zh-CN"/>
        </w:rPr>
      </w:pPr>
      <w:r w:rsidRPr="00122A42">
        <w:rPr>
          <w:b/>
          <w:bCs/>
          <w:sz w:val="28"/>
          <w:szCs w:val="28"/>
          <w:lang w:eastAsia="zh-CN"/>
        </w:rPr>
        <w:t>8. Председатель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8.1. Председатель ТОС является постоянно действующим единоличным исполнительным органом ТОС, имеющим право без доверенности действовать от имени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8.2. Председатель ТОС избирается из числа дееспособных граждан, постоянно проживающих на соответствующей территории и имеющих право на участие в территориальном общественном самоуправлении.</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8.3. Председатель ТОС избирается на собрании граждан путём открытого голосования 1/3 жителей, проживающих на территории ТОС, достигших шестнадцатилетнего возраста, присутствующих на собрании граждан, сроком на 4 года.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8.4. Председатель ТОС подотчётен собранию граждан и Совету ТОС, отвечает за состояние дел ТОС и правомочен решать все вопросы деятельности </w:t>
      </w:r>
      <w:r w:rsidRPr="00122A42">
        <w:rPr>
          <w:sz w:val="28"/>
          <w:szCs w:val="28"/>
          <w:lang w:eastAsia="zh-CN"/>
        </w:rPr>
        <w:lastRenderedPageBreak/>
        <w:t>ТОС, которые не отнесены к исключительной компетенции собрания граждан и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8.5. Председатель ТОС обязан обеспечивать исполнение решений, принятых на собраниях граждан ТОС, заседаниях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8.6. Полномочия Председателя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созывает Совет ТОС, осуществляет подготовку и участвует в заседаниях Совета ТОС с правом совещательного голоса, организует выполнение решений Совета ТОС и (или) выполняет решения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действует без доверенности от имени ТОС, представляет интересы жителей соответствующей территории в органах местного самоуправления и органах государственной власти, организациях, судах;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заключает и подписывает договоры от имени ТОС в пределах своих полномочий, открывает и закрывает счета в банках;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организует информирование жителей ТОС о месте и времени проведения собраний граждан, о планируемых к рассмотрению вопросах;</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организует проведение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принимает меры по обеспечению гласности и учёту общественного мнения в деятельности Совета ТОС, организует приём граждан и юридических лиц, обеспечивает рассмотрение их обращений;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совместно с Советом ТОС осуществляет разработку и подготовку финансового плана. Финансовый план разрабатывается на один год и является документом, определяющим цели и задачи ТОС на очередной финансовый год, а также способы их достижения;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представляет на утверждение собранию граждан финансовый план;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представляет на утверждение собранию граждан смету доходов и расходов ТОС и отчёт об её исполнении;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представляет на утверждение собранию  граждан годовой отчёт и годовой бухгалтерский баланс;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организует и контролирует выполнение решений и поручений собраний граждан,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открывает в банке расчётный счет и другие счета, подписывает финансовые документы;</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распоряжается имуществом ТОС, в том числе финансовыми средствами ТОС согласно финансовому плану, решениям собрания граждан и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целях обеспечения деятельности ТОС осуществляет приём и увольнение работников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разрабатывает должностные инструкции работников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заключает гражданско-правовые договоры с юридическими и физическими лицами;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информирует граждан, органы местного самоуправления и государственной власти, другие юридические лица о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отвечает за обеспечение учёта и сохранности финансовых и архивных документов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отвечает за сохранность печати, штампа, бланков и имущества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ведет Реестр членов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исполняет иные вопросы по поручению Совета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8.7. Полномочия Председателя ТОС прекращаются по истечении срока полномочий.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8.8. Полномочия Председателя ТОС могут быть прекращены досрочно: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по личному заявлению;</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в случаях систематического неисполнения своих обязанностей, непосещения заседаний и иных мероприятий Совета, путём принятия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случае переезда на другое постоянное место жительства за пределы территории муниципального образования «Чердаклинский район» Ульяновской области, путём принятия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8.9. В случае подачи личного заявления Председателя ТОС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Председателя ТОС, полномочия прекращаются непосредственно при установлении данных фактов.</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Заявление Председателя ТОС о досрочном прекращении полномочий подается в Совет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8.10. В случаях систематического неисполнения своих обязанностей Председателем ТОС либо в случае переезда Председателя ТОС на другое постоянное место жительства за пределы территории муниципального образования «Чердаклинский район» Ульяновской области, полномочия прекращаются непосредственно при принятии данного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8.11. При досрочном прекращении полномочий Председателя ТОС, в случаях, указанных в пункте 8.9 настоящего Устава, не позднее 30 календарных дней Совет ТОС организует проведение внеочередного собрания граждан, на котором должны состояться выборы Председателя, взамен выбывшего.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8.12. </w:t>
      </w:r>
      <w:proofErr w:type="gramStart"/>
      <w:r w:rsidRPr="00122A42">
        <w:rPr>
          <w:sz w:val="28"/>
          <w:szCs w:val="28"/>
          <w:lang w:eastAsia="zh-CN"/>
        </w:rPr>
        <w:t>При принятии решения конференцией граждан о досрочном прекращении полномочий Председателя, в случаях указанных в пункте 8.10 настоящего Устава, на данной собрании граждан должны состояться выборы Председателя, взамен выбывшего.</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8.13. При досрочном прекращении полномочий Председателя ТОС, в случаях, указанных в пункте 8.9 настоящего Устава, на период неожиданной (внезапной) болезни Председателя ТОС, в иных случаях временной невозможности исполнения своих обязанностей Председателем ТОС, его обязанности временно исполняет один из членов Совета, на основании решения Совета и выданной Председателем доверенности.</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9. Ревизионная комиссия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9.1. Ревизионная комиссия является контрольным органом ТОС, избираемым на собрании граждан для проверки финансово-хозяйственной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9.2.  Ревизионная комиссия избирается из числа граждан, проживающих на соответствующей территории и имеющих право на членство в ТОС в количестве, определённом к собранию граждан ТОС, сроком на 4 года.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9.3. В состав Ревизионной комиссии не могут входить Председатель ТОС и члены Совета ТОС.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9.4. Ревизионная комиссия </w:t>
      </w:r>
      <w:proofErr w:type="gramStart"/>
      <w:r w:rsidRPr="00122A42">
        <w:rPr>
          <w:sz w:val="28"/>
          <w:szCs w:val="28"/>
          <w:lang w:eastAsia="zh-CN"/>
        </w:rPr>
        <w:t>компетентна</w:t>
      </w:r>
      <w:proofErr w:type="gramEnd"/>
      <w:r w:rsidRPr="00122A42">
        <w:rPr>
          <w:sz w:val="28"/>
          <w:szCs w:val="28"/>
          <w:lang w:eastAsia="zh-CN"/>
        </w:rPr>
        <w:t xml:space="preserve"> проводить проверки финансово-хозяйственной деятельности Совета ТОС и иметь доступ к документации, касающейся финансово-хозяйственной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9.5. Ревизионная комиссия подотчетна конференции граждан. Все результаты проверок ревизионной комиссии направляются на рассмотрение собранию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9.6. Ревизионная комиссия проводит проверку финансово-хозяйственной деятельности ТОС по итогам работы за год.</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9.7.Ревизионная комиссия вправе проводить дополнительную проверку финансово-хозяйственной деятельности ТОС по поручению конференции граждан или по собственной инициативе.</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9.8. Полномочия члена Ревизионной комиссии прекращаются по истечении срока полномочий Ревизионной комиссии.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9.9. Полномочия члена Ревизионной комиссии могут быть прекращены досрочно: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по личному заявлению;</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случаях систематического неисполнения своих обязанностей, непосещения заседаний и иных мероприятий Ревизионной комиссии, путём принятия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 случае переезда на другое постоянное место жительства за пределы территории муниципального образования «Чердаклинский район» Ульяновской области, путём принятия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9.10. В случае подачи личного заявления членом Ревизионной комиссии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члена Ревизионной комиссии, полномочия прекращаются непосредственно при установлении данных фактов.</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9.11. В случаях систематического неисполнения своих обязанностей членом Ревизионной комиссии, непосещения заседаний и иных мероприятий Ревизионной комиссии, либо в случае переезда члена Ревизионной комиссии на другое постоянное место жительства за пределы территории муниципального образования «Чердаклинский район» Ульяновской области, полномочия прекращаются непосредственно при принятии данного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9.12. При досрочном прекращении полномочий члена Ревизионной комиссии, на ближайшей конференции граждан проводятся выборы члена Ревизионной комиссии, взамен выбывшего.</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9.13. Полномочия состава Ревизионной комиссии могут быть прекращены досрочно в случае принятия соответствующего решения собрания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9.14. Полномочия Ревизионной комиссии прекращаются в момент подписания председателем и секретарём собрания граждан протокола собрания граждан, на котором было принято решение по вопросу об избрании нового состава Ревизионной комиссии или досрочном прекращении полномочий состава Ревизионной комиссии.</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jc w:val="center"/>
        <w:rPr>
          <w:b/>
          <w:sz w:val="28"/>
          <w:szCs w:val="28"/>
          <w:lang w:eastAsia="zh-CN"/>
        </w:rPr>
      </w:pPr>
      <w:r w:rsidRPr="00122A42">
        <w:rPr>
          <w:b/>
          <w:bCs/>
          <w:sz w:val="28"/>
          <w:szCs w:val="28"/>
          <w:lang w:eastAsia="zh-CN"/>
        </w:rPr>
        <w:t>10. Материально-финансовая основа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10.1. ТОС, </w:t>
      </w:r>
      <w:proofErr w:type="gramStart"/>
      <w:r w:rsidRPr="00122A42">
        <w:rPr>
          <w:sz w:val="28"/>
          <w:szCs w:val="28"/>
          <w:lang w:eastAsia="zh-CN"/>
        </w:rPr>
        <w:t>зарегистрированный</w:t>
      </w:r>
      <w:proofErr w:type="gramEnd"/>
      <w:r w:rsidRPr="00122A42">
        <w:rPr>
          <w:sz w:val="28"/>
          <w:szCs w:val="28"/>
          <w:lang w:eastAsia="zh-CN"/>
        </w:rPr>
        <w:t xml:space="preserve"> в качестве юридического лица, вправе распоряжаться денежными средствами, передаваемыми ему на договорной основе органами местного самоуправления муниципального образования «</w:t>
      </w:r>
      <w:proofErr w:type="spellStart"/>
      <w:r w:rsidRPr="00122A42">
        <w:rPr>
          <w:sz w:val="28"/>
          <w:szCs w:val="28"/>
          <w:lang w:eastAsia="zh-CN"/>
        </w:rPr>
        <w:t>Чердаклинское</w:t>
      </w:r>
      <w:proofErr w:type="spellEnd"/>
      <w:r w:rsidRPr="00122A42">
        <w:rPr>
          <w:sz w:val="28"/>
          <w:szCs w:val="28"/>
          <w:lang w:eastAsia="zh-CN"/>
        </w:rPr>
        <w:t xml:space="preserve"> городское поселение» </w:t>
      </w:r>
      <w:proofErr w:type="spellStart"/>
      <w:r w:rsidRPr="00122A42">
        <w:rPr>
          <w:sz w:val="28"/>
          <w:szCs w:val="28"/>
          <w:lang w:eastAsia="zh-CN"/>
        </w:rPr>
        <w:t>Чердаклинск</w:t>
      </w:r>
      <w:r w:rsidR="00122A42">
        <w:rPr>
          <w:sz w:val="28"/>
          <w:szCs w:val="28"/>
          <w:lang w:eastAsia="zh-CN"/>
        </w:rPr>
        <w:t>ого</w:t>
      </w:r>
      <w:proofErr w:type="spellEnd"/>
      <w:r w:rsidR="00122A42">
        <w:rPr>
          <w:sz w:val="28"/>
          <w:szCs w:val="28"/>
          <w:lang w:eastAsia="zh-CN"/>
        </w:rPr>
        <w:t xml:space="preserve"> района Ульяновской области</w:t>
      </w:r>
      <w:r w:rsidRPr="00122A42">
        <w:rPr>
          <w:sz w:val="28"/>
          <w:szCs w:val="28"/>
          <w:lang w:eastAsia="zh-CN"/>
        </w:rPr>
        <w:t>, иными юридическими и физическими лицами.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lastRenderedPageBreak/>
        <w:t xml:space="preserve">10.2. </w:t>
      </w:r>
      <w:proofErr w:type="gramStart"/>
      <w:r w:rsidRPr="00122A42">
        <w:rPr>
          <w:sz w:val="28"/>
          <w:szCs w:val="28"/>
          <w:lang w:eastAsia="zh-CN"/>
        </w:rPr>
        <w:t>ТОС зарегистрированный в качестве юридического лица, вправе иметь в собственности имущество, создаваемое или приобретаемое за счет собственных средств.</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10.3. Все имущество ТОС, доходы от предпринимательской деятельности, используются в соответствии с целью, задачами и видами деятельности ТОС, определёнными настоящим Уставом, и не распределяются среди жителей, проживающих в границах территории ТОС. ТОС осуществляет владение, пользование и распоряжение своим имуществом в целях своей деятельности. </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10.4. Собственные финансовые средства образуются за счет бюджетных ассигнований, собственных и заёмных средств, добровольных взносов и пожертвований юридических и физических лиц, за счёт других законных поступлений.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Вступительный взнос в ТОС уплачивается в срок не позднее трёх дней со дня принятия решения о принятии в члены ТОС. Размер вступительного взноса определяется в порядке, предусмотренном настоящим Уставом и внутренними документами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Ежегодный членский взнос уплачивается членом ТОС в срок до конца января текущего года, за который уплачивается взнос. Размер ежегодного членского взноса определяется в порядке, предусмотренном настоящим Уставом и внутренними документами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При принятии в члены ТОС ежегодный членский взнос за текущий год подлежит уплате в срок не позднее десяти дней со дня принятия решения о принятии в члены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10.5. Выделение бюджетных денежных средств территориальному общественному самоуправлению осуществляется в соответствии с законодательством Российской Федерации.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10.6 Расходование финансовых средств осуществляется ТОС в соответствии с законодательством Российской Федерации, настоящим Уставом, программами социально-экономического развития территории ТОС (</w:t>
      </w:r>
      <w:proofErr w:type="gramStart"/>
      <w:r w:rsidRPr="00122A42">
        <w:rPr>
          <w:sz w:val="28"/>
          <w:szCs w:val="28"/>
          <w:lang w:eastAsia="zh-CN"/>
        </w:rPr>
        <w:t>и(</w:t>
      </w:r>
      <w:proofErr w:type="gramEnd"/>
      <w:r w:rsidRPr="00122A42">
        <w:rPr>
          <w:sz w:val="28"/>
          <w:szCs w:val="28"/>
          <w:lang w:eastAsia="zh-CN"/>
        </w:rPr>
        <w:t>или) микрорайона, района, города, области), финансовым планом ТОС, решениями собраний граждан ТОС, решениями Совета ТОС и Председателя ТОС в пределах своих полномочий, на основе соответствующих смет доходов и расходов, если иной порядок использования финансирования не установлен соответствующим договором.</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Годовые отчёты об исполнении сметы доходов и расходов, а также об исполнении финансового плана ТОС, утверждаются собранием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10.7. Финансовые средства ТОС не могут распределяться между участниками, членами ТОС и используются исключительно для достижения целей деятельности ТОС, в случаях пожертвований.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10.8. </w:t>
      </w:r>
      <w:proofErr w:type="gramStart"/>
      <w:r w:rsidRPr="00122A42">
        <w:rPr>
          <w:sz w:val="28"/>
          <w:szCs w:val="28"/>
          <w:lang w:eastAsia="zh-CN"/>
        </w:rPr>
        <w:t>Для реализации делегированных полномочий в виде целевого финансирования программ развития территорий, финансирования отдельных мероприятий, на материально-техническое обеспечение деятельности ТОС, для выполнения работ по муниципальному заказу, компенсации части расходов на содержание помещения, оплаты коммунальных услуг, на использование личного автотранспорта, связанное с осуществлением деятельности ТОС, на другие цели  могут передаваться органами местного самоуправления средства бюджета муниципального образования «Чердаклинский район» Ульяновской области.</w:t>
      </w:r>
      <w:proofErr w:type="gramEnd"/>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10.9. Деятельность ТОС подотчётна администрации города Ульяновска в части осуществления делегированных им органами местного самоуправления полномочий, а также в части использования бюджетных средств и </w:t>
      </w:r>
      <w:r w:rsidRPr="00122A42">
        <w:rPr>
          <w:sz w:val="28"/>
          <w:szCs w:val="28"/>
          <w:lang w:eastAsia="zh-CN"/>
        </w:rPr>
        <w:lastRenderedPageBreak/>
        <w:t>муниципального имущества, переданных ТОС на основании заключённых договоров (соглашений).</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10.10. ТОС несёт ответственность за нецелевое и неэффективное использование средств бюджета муниципального образования в порядке, предусмотренном законодательством Российской Федерации.</w:t>
      </w:r>
    </w:p>
    <w:p w:rsidR="00347188" w:rsidRPr="00122A42" w:rsidRDefault="00347188" w:rsidP="00347188">
      <w:pPr>
        <w:suppressAutoHyphens w:val="0"/>
        <w:spacing w:line="216" w:lineRule="auto"/>
        <w:ind w:firstLine="567"/>
        <w:jc w:val="both"/>
        <w:rPr>
          <w:sz w:val="28"/>
          <w:szCs w:val="28"/>
          <w:lang w:eastAsia="zh-CN"/>
        </w:rPr>
      </w:pPr>
    </w:p>
    <w:p w:rsidR="00347188" w:rsidRPr="00122A42" w:rsidRDefault="00347188" w:rsidP="00122A42">
      <w:pPr>
        <w:suppressAutoHyphens w:val="0"/>
        <w:spacing w:line="216" w:lineRule="auto"/>
        <w:ind w:firstLine="567"/>
        <w:jc w:val="center"/>
        <w:rPr>
          <w:b/>
          <w:sz w:val="28"/>
          <w:szCs w:val="28"/>
          <w:lang w:eastAsia="zh-CN"/>
        </w:rPr>
      </w:pPr>
      <w:r w:rsidRPr="00122A42">
        <w:rPr>
          <w:b/>
          <w:bCs/>
          <w:sz w:val="28"/>
          <w:szCs w:val="28"/>
          <w:lang w:eastAsia="zh-CN"/>
        </w:rPr>
        <w:t>11. Порядок прекращения осуществления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 xml:space="preserve">11.1. </w:t>
      </w:r>
      <w:proofErr w:type="gramStart"/>
      <w:r w:rsidRPr="00122A42">
        <w:rPr>
          <w:sz w:val="28"/>
          <w:szCs w:val="28"/>
          <w:lang w:eastAsia="zh-CN"/>
        </w:rPr>
        <w:t>Деятельность ТОС, являющейся юридическим лицом, прекращается на основании решения собрания граждан либо на основании решения суда.</w:t>
      </w:r>
      <w:proofErr w:type="gramEnd"/>
    </w:p>
    <w:p w:rsidR="00347188" w:rsidRPr="00122A42" w:rsidRDefault="00347188" w:rsidP="00122A42">
      <w:pPr>
        <w:suppressAutoHyphens w:val="0"/>
        <w:spacing w:line="216" w:lineRule="auto"/>
        <w:ind w:firstLine="709"/>
        <w:jc w:val="both"/>
        <w:rPr>
          <w:sz w:val="28"/>
          <w:szCs w:val="28"/>
          <w:lang w:eastAsia="zh-CN"/>
        </w:rPr>
      </w:pPr>
      <w:bookmarkStart w:id="1" w:name="Par510"/>
      <w:bookmarkEnd w:id="1"/>
      <w:r w:rsidRPr="00122A42">
        <w:rPr>
          <w:sz w:val="28"/>
          <w:szCs w:val="28"/>
          <w:lang w:eastAsia="zh-CN"/>
        </w:rPr>
        <w:t>11.2. Уполномоченное лицо ТОС в течение десяти рабочих дней со дня проведения собрания граждан, на которой рассмотрен вопрос о прекращении деятельности ТОС, представляет в регистрирующий орган муниципального образования необходимые документы.</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11.3. Основанием для внесения записи о прекращении деятельности ТОС в реестр уставов территориального общественного самоуправления является постановл</w:t>
      </w:r>
      <w:r w:rsidR="00B90CEF">
        <w:rPr>
          <w:sz w:val="28"/>
          <w:szCs w:val="28"/>
          <w:lang w:eastAsia="zh-CN"/>
        </w:rPr>
        <w:t>ение муниципального образования</w:t>
      </w:r>
      <w:r w:rsidRPr="00122A42">
        <w:rPr>
          <w:sz w:val="28"/>
          <w:szCs w:val="28"/>
          <w:lang w:eastAsia="zh-CN"/>
        </w:rPr>
        <w:t xml:space="preserve"> «Чердаклинский район» Ульяновской области о прекращении деятельности ТОС.</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11.4. Ликвидация ТОС, являющейся юридическим лицом, осуществляется в установленном законодательством Российской Федерации порядке.</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11.5. Деятельность ТОС прекращается с момента внесения записи об этом в реестр уставов территориального общественного самоуправления.</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11.6. При ликвидации ТОС бюджетные средства и имущество, находящееся на балансе, приобретённое за счёт средств бюджета муниципального образования «Чердаклинский район» Ульяновской области или переданное органами местного самоуправления, переходит в муниципальную казну муниципального образования «Чердаклинский район» Ульяновской области.</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Иные финансовые средства и имущество, оставшееся после удовлетворения требований кредиторов, направляются на цели, предусмотренные настоящим Уставом, и (или) на благотворительные цели, а в спорных случаях – в порядке, определённом решением суда.</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122A42">
        <w:rPr>
          <w:sz w:val="28"/>
          <w:szCs w:val="28"/>
          <w:lang w:eastAsia="zh-CN"/>
        </w:rPr>
        <w:t>,</w:t>
      </w:r>
      <w:proofErr w:type="gramEnd"/>
      <w:r w:rsidRPr="00122A42">
        <w:rPr>
          <w:sz w:val="28"/>
          <w:szCs w:val="28"/>
          <w:lang w:eastAsia="zh-CN"/>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47188" w:rsidRPr="00122A42" w:rsidRDefault="00347188" w:rsidP="00122A42">
      <w:pPr>
        <w:suppressAutoHyphens w:val="0"/>
        <w:spacing w:line="216" w:lineRule="auto"/>
        <w:ind w:firstLine="709"/>
        <w:jc w:val="both"/>
        <w:rPr>
          <w:b/>
          <w:sz w:val="28"/>
          <w:szCs w:val="28"/>
          <w:lang w:eastAsia="zh-CN"/>
        </w:rPr>
      </w:pPr>
      <w:r w:rsidRPr="00122A42">
        <w:rPr>
          <w:sz w:val="28"/>
          <w:szCs w:val="28"/>
          <w:lang w:eastAsia="zh-CN"/>
        </w:rPr>
        <w:t>11.7. Решение об использовании оставшегося имущества обнародуется и принимается ликвидационной комиссией.</w:t>
      </w:r>
    </w:p>
    <w:p w:rsidR="00347188" w:rsidRPr="00122A42" w:rsidRDefault="00347188" w:rsidP="00347188">
      <w:pPr>
        <w:suppressAutoHyphens w:val="0"/>
        <w:spacing w:line="216" w:lineRule="auto"/>
        <w:ind w:firstLine="567"/>
        <w:jc w:val="center"/>
        <w:rPr>
          <w:b/>
          <w:bCs/>
          <w:sz w:val="28"/>
          <w:szCs w:val="28"/>
          <w:lang w:eastAsia="zh-CN"/>
        </w:rPr>
      </w:pPr>
    </w:p>
    <w:p w:rsidR="00347188" w:rsidRPr="00122A42" w:rsidRDefault="00347188" w:rsidP="00122A42">
      <w:pPr>
        <w:suppressAutoHyphens w:val="0"/>
        <w:spacing w:line="216" w:lineRule="auto"/>
        <w:ind w:firstLine="567"/>
        <w:jc w:val="center"/>
        <w:rPr>
          <w:b/>
          <w:sz w:val="28"/>
          <w:szCs w:val="28"/>
          <w:lang w:eastAsia="zh-CN"/>
        </w:rPr>
      </w:pPr>
      <w:r w:rsidRPr="00122A42">
        <w:rPr>
          <w:b/>
          <w:bCs/>
          <w:sz w:val="28"/>
          <w:szCs w:val="28"/>
          <w:lang w:eastAsia="zh-CN"/>
        </w:rPr>
        <w:t>12. Порядок внесения изменений в Устав</w:t>
      </w:r>
    </w:p>
    <w:p w:rsidR="00347188" w:rsidRPr="00122A42" w:rsidRDefault="00347188" w:rsidP="00122A42">
      <w:pPr>
        <w:suppressAutoHyphens w:val="0"/>
        <w:ind w:firstLine="709"/>
        <w:jc w:val="both"/>
        <w:rPr>
          <w:sz w:val="28"/>
          <w:szCs w:val="28"/>
          <w:lang w:eastAsia="zh-CN"/>
        </w:rPr>
      </w:pPr>
      <w:r w:rsidRPr="00122A42">
        <w:rPr>
          <w:sz w:val="28"/>
          <w:szCs w:val="28"/>
          <w:lang w:eastAsia="zh-CN"/>
        </w:rPr>
        <w:t>12.1. Изменения в Устав ТОС вносятся на основании решения собрания граждан, 1/3 жителей, проживающих на территории ТОС, достигших шестнадцатилетнего возраста, присутствующих на собрании граждан.</w:t>
      </w:r>
    </w:p>
    <w:p w:rsidR="00347188" w:rsidRPr="00122A42" w:rsidRDefault="00347188" w:rsidP="00122A42">
      <w:pPr>
        <w:suppressAutoHyphens w:val="0"/>
        <w:spacing w:line="216" w:lineRule="auto"/>
        <w:ind w:firstLine="709"/>
        <w:jc w:val="both"/>
        <w:rPr>
          <w:sz w:val="28"/>
          <w:szCs w:val="28"/>
          <w:lang w:eastAsia="zh-CN"/>
        </w:rPr>
      </w:pPr>
      <w:r w:rsidRPr="00122A42">
        <w:rPr>
          <w:sz w:val="28"/>
          <w:szCs w:val="28"/>
          <w:lang w:eastAsia="zh-CN"/>
        </w:rPr>
        <w:t>12.2. Изменения в Устав ТОС регистрируются в порядке, предусмотренном законодательством Российской Федерации.</w:t>
      </w:r>
    </w:p>
    <w:p w:rsidR="00C55B24" w:rsidRPr="00122A42" w:rsidRDefault="00122A42" w:rsidP="00122A42">
      <w:pPr>
        <w:jc w:val="center"/>
        <w:rPr>
          <w:sz w:val="28"/>
          <w:szCs w:val="28"/>
        </w:rPr>
      </w:pPr>
      <w:r>
        <w:rPr>
          <w:rFonts w:eastAsia="Arial"/>
          <w:sz w:val="28"/>
          <w:szCs w:val="28"/>
        </w:rPr>
        <w:t>______________________</w:t>
      </w:r>
    </w:p>
    <w:sectPr w:rsidR="00C55B24" w:rsidRPr="00122A42" w:rsidSect="00122A42">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A5"/>
    <w:rsid w:val="000F4789"/>
    <w:rsid w:val="00122A42"/>
    <w:rsid w:val="00224E14"/>
    <w:rsid w:val="002F6C88"/>
    <w:rsid w:val="00347188"/>
    <w:rsid w:val="00927784"/>
    <w:rsid w:val="00936A9D"/>
    <w:rsid w:val="009A17A5"/>
    <w:rsid w:val="009F7703"/>
    <w:rsid w:val="00B90CEF"/>
    <w:rsid w:val="00C5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9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36A9D"/>
    <w:pPr>
      <w:widowControl w:val="0"/>
      <w:suppressAutoHyphens/>
      <w:autoSpaceDE w:val="0"/>
      <w:spacing w:after="0" w:line="240" w:lineRule="auto"/>
      <w:ind w:firstLine="720"/>
    </w:pPr>
    <w:rPr>
      <w:rFonts w:ascii="Arial" w:eastAsia="Arial" w:hAnsi="Arial" w:cs="Arial"/>
      <w:sz w:val="28"/>
      <w:szCs w:val="28"/>
      <w:lang w:eastAsia="ar-SA"/>
    </w:rPr>
  </w:style>
  <w:style w:type="paragraph" w:customStyle="1" w:styleId="ConsNonformat">
    <w:name w:val="ConsNonformat"/>
    <w:rsid w:val="00936A9D"/>
    <w:pPr>
      <w:widowControl w:val="0"/>
      <w:suppressAutoHyphens/>
      <w:autoSpaceDE w:val="0"/>
      <w:spacing w:after="0" w:line="240" w:lineRule="auto"/>
    </w:pPr>
    <w:rPr>
      <w:rFonts w:ascii="Courier New" w:eastAsia="Arial" w:hAnsi="Courier New" w:cs="Courier New"/>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9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36A9D"/>
    <w:pPr>
      <w:widowControl w:val="0"/>
      <w:suppressAutoHyphens/>
      <w:autoSpaceDE w:val="0"/>
      <w:spacing w:after="0" w:line="240" w:lineRule="auto"/>
      <w:ind w:firstLine="720"/>
    </w:pPr>
    <w:rPr>
      <w:rFonts w:ascii="Arial" w:eastAsia="Arial" w:hAnsi="Arial" w:cs="Arial"/>
      <w:sz w:val="28"/>
      <w:szCs w:val="28"/>
      <w:lang w:eastAsia="ar-SA"/>
    </w:rPr>
  </w:style>
  <w:style w:type="paragraph" w:customStyle="1" w:styleId="ConsNonformat">
    <w:name w:val="ConsNonformat"/>
    <w:rsid w:val="00936A9D"/>
    <w:pPr>
      <w:widowControl w:val="0"/>
      <w:suppressAutoHyphens/>
      <w:autoSpaceDE w:val="0"/>
      <w:spacing w:after="0" w:line="240" w:lineRule="auto"/>
    </w:pPr>
    <w:rPr>
      <w:rFonts w:ascii="Courier New" w:eastAsia="Arial" w:hAnsi="Courier New" w:cs="Courier New"/>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6453</Words>
  <Characters>36787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АН</dc:creator>
  <cp:keywords/>
  <dc:description/>
  <cp:lastModifiedBy>Савина АН</cp:lastModifiedBy>
  <cp:revision>15</cp:revision>
  <dcterms:created xsi:type="dcterms:W3CDTF">2017-10-13T10:50:00Z</dcterms:created>
  <dcterms:modified xsi:type="dcterms:W3CDTF">2017-10-26T10:18:00Z</dcterms:modified>
</cp:coreProperties>
</file>