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50" w:rsidRDefault="00393450" w:rsidP="00393450">
      <w:pPr>
        <w:spacing w:after="0"/>
        <w:jc w:val="center"/>
        <w:rPr>
          <w:rFonts w:ascii="Times New Roman" w:hAnsi="Times New Roman" w:cs="Times New Roman"/>
          <w:sz w:val="24"/>
          <w:szCs w:val="24"/>
        </w:rPr>
      </w:pPr>
      <w:r>
        <w:rPr>
          <w:rFonts w:ascii="Times New Roman" w:hAnsi="Times New Roman" w:cs="Times New Roman"/>
          <w:sz w:val="24"/>
          <w:szCs w:val="24"/>
        </w:rPr>
        <w:t>Требования к кандидатам в Общественную палату</w:t>
      </w:r>
      <w:r w:rsidR="00F61F57">
        <w:rPr>
          <w:rFonts w:ascii="Times New Roman" w:hAnsi="Times New Roman" w:cs="Times New Roman"/>
          <w:sz w:val="24"/>
          <w:szCs w:val="24"/>
        </w:rPr>
        <w:t xml:space="preserve"> Чердаклинского района</w:t>
      </w:r>
    </w:p>
    <w:p w:rsidR="00393450" w:rsidRDefault="00393450" w:rsidP="00393450">
      <w:pPr>
        <w:spacing w:after="0"/>
        <w:jc w:val="center"/>
        <w:rPr>
          <w:rFonts w:ascii="Times New Roman" w:hAnsi="Times New Roman" w:cs="Times New Roman"/>
          <w:sz w:val="24"/>
          <w:szCs w:val="24"/>
        </w:rPr>
      </w:pPr>
    </w:p>
    <w:p w:rsidR="00393450" w:rsidRPr="00F61F57"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Членом Общественной палаты может быть гражданин Российс</w:t>
      </w:r>
      <w:r w:rsidR="00F61F57">
        <w:rPr>
          <w:rFonts w:ascii="Times New Roman" w:hAnsi="Times New Roman" w:cs="Times New Roman"/>
          <w:sz w:val="24"/>
          <w:szCs w:val="24"/>
        </w:rPr>
        <w:t>кой Федерации, достигший 18 лет и постоянно проживающий</w:t>
      </w:r>
      <w:r w:rsidR="00F61F57" w:rsidRPr="00F61F57">
        <w:rPr>
          <w:rFonts w:ascii="Times New Roman" w:hAnsi="Times New Roman" w:cs="Times New Roman"/>
          <w:sz w:val="24"/>
          <w:szCs w:val="24"/>
        </w:rPr>
        <w:t xml:space="preserve"> на террит</w:t>
      </w:r>
      <w:r w:rsidR="00F61F57">
        <w:rPr>
          <w:rFonts w:ascii="Times New Roman" w:hAnsi="Times New Roman" w:cs="Times New Roman"/>
          <w:sz w:val="24"/>
          <w:szCs w:val="24"/>
        </w:rPr>
        <w:t xml:space="preserve">ории муниципального образования «Чердаклинский район» </w:t>
      </w:r>
      <w:r w:rsidR="00F61F57" w:rsidRPr="00F61F57">
        <w:rPr>
          <w:rFonts w:ascii="Times New Roman" w:hAnsi="Times New Roman" w:cs="Times New Roman"/>
          <w:sz w:val="24"/>
          <w:szCs w:val="24"/>
        </w:rPr>
        <w:t>Ульяновской области</w:t>
      </w:r>
      <w:r w:rsidR="00F61F57">
        <w:rPr>
          <w:rFonts w:ascii="Times New Roman" w:hAnsi="Times New Roman" w:cs="Times New Roman"/>
          <w:sz w:val="24"/>
          <w:szCs w:val="24"/>
        </w:rPr>
        <w:t>.</w:t>
      </w:r>
    </w:p>
    <w:p w:rsid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xml:space="preserve">В состав Общественной палаты могут входить представители молодёжных, ветеранских, правозащитных организаций, организаций инвалидов, национально-культурных автономий, педагогической и родительской общественности, профессиональных, научных и творческих союзов, попечительских советов, органов территориального общественного самоуправления, иных некоммерческих организаций и общественных объединений. </w:t>
      </w:r>
    </w:p>
    <w:p w:rsidR="00393450" w:rsidRPr="00393450" w:rsidRDefault="00393450" w:rsidP="00393450">
      <w:pPr>
        <w:spacing w:after="0"/>
        <w:rPr>
          <w:rFonts w:ascii="Times New Roman" w:hAnsi="Times New Roman" w:cs="Times New Roman"/>
          <w:sz w:val="24"/>
          <w:szCs w:val="24"/>
        </w:rPr>
      </w:pPr>
    </w:p>
    <w:p w:rsidR="00393450" w:rsidRPr="00393450" w:rsidRDefault="00393450" w:rsidP="00393450">
      <w:pPr>
        <w:spacing w:after="0"/>
        <w:jc w:val="center"/>
        <w:rPr>
          <w:rFonts w:ascii="Times New Roman" w:hAnsi="Times New Roman" w:cs="Times New Roman"/>
          <w:sz w:val="24"/>
          <w:szCs w:val="24"/>
        </w:rPr>
      </w:pPr>
      <w:r w:rsidRPr="00393450">
        <w:rPr>
          <w:rFonts w:ascii="Times New Roman" w:hAnsi="Times New Roman" w:cs="Times New Roman"/>
          <w:sz w:val="24"/>
          <w:szCs w:val="24"/>
        </w:rPr>
        <w:t>Членом Общественной палаты не может быть:</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лицо, замещающее государственную должность Российской Федерации, должность федеральной государственной службы, судьи, иные лица, замещающие государственные должности субъекта Российской Федерации, должность государственной гражданской службы субъекта Российской Федерации или должность муниципальной службы, лица, замещающие муниципальные должности, выборные должности в органах местного самоуправления;</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xml:space="preserve">- лицо, признанное недееспособным или ограниченно дееспособным на основании решения суда; </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xml:space="preserve">- лицо, имеющее непогашенную или неснятую судимость; </w:t>
      </w:r>
    </w:p>
    <w:p w:rsidR="00393450" w:rsidRPr="00393450" w:rsidRDefault="00393450" w:rsidP="00393450">
      <w:pPr>
        <w:spacing w:after="0"/>
        <w:rPr>
          <w:rFonts w:ascii="Times New Roman" w:hAnsi="Times New Roman" w:cs="Times New Roman"/>
          <w:sz w:val="24"/>
          <w:szCs w:val="24"/>
        </w:rPr>
      </w:pPr>
      <w:bookmarkStart w:id="0" w:name="_GoBack"/>
      <w:bookmarkEnd w:id="0"/>
      <w:r w:rsidRPr="00393450">
        <w:rPr>
          <w:rFonts w:ascii="Times New Roman" w:hAnsi="Times New Roman" w:cs="Times New Roman"/>
          <w:sz w:val="24"/>
          <w:szCs w:val="24"/>
        </w:rPr>
        <w:t>- лицо, членство которого в Общественной палате ранее было прекращено в результате грубого нарушения им Кодекса этики членов Общественной палаты;</w:t>
      </w:r>
    </w:p>
    <w:p w:rsidR="00393450" w:rsidRPr="00393450" w:rsidRDefault="00393450" w:rsidP="00393450">
      <w:pPr>
        <w:spacing w:after="0"/>
        <w:rPr>
          <w:rFonts w:ascii="Times New Roman" w:hAnsi="Times New Roman" w:cs="Times New Roman"/>
          <w:sz w:val="24"/>
          <w:szCs w:val="24"/>
        </w:rPr>
      </w:pPr>
      <w:r w:rsidRPr="00393450">
        <w:rPr>
          <w:rFonts w:ascii="Times New Roman" w:hAnsi="Times New Roman" w:cs="Times New Roman"/>
          <w:sz w:val="24"/>
          <w:szCs w:val="24"/>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61F1D" w:rsidRPr="00393450" w:rsidRDefault="00161F1D" w:rsidP="00393450">
      <w:pPr>
        <w:spacing w:after="0"/>
        <w:rPr>
          <w:sz w:val="24"/>
          <w:szCs w:val="24"/>
        </w:rPr>
      </w:pPr>
    </w:p>
    <w:sectPr w:rsidR="00161F1D" w:rsidRPr="00393450" w:rsidSect="00161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450"/>
    <w:rsid w:val="00161F1D"/>
    <w:rsid w:val="00393450"/>
    <w:rsid w:val="00D60FBA"/>
    <w:rsid w:val="00DA4FEF"/>
    <w:rsid w:val="00EE0F7B"/>
    <w:rsid w:val="00F61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1386</Characters>
  <Application>Microsoft Office Word</Application>
  <DocSecurity>0</DocSecurity>
  <Lines>11</Lines>
  <Paragraphs>3</Paragraphs>
  <ScaleCrop>false</ScaleCrop>
  <Company>MultiDVD Team</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Таралина СЕ</dc:creator>
  <cp:lastModifiedBy>Таралина СЕ</cp:lastModifiedBy>
  <cp:revision>2</cp:revision>
  <dcterms:created xsi:type="dcterms:W3CDTF">2017-05-24T06:06:00Z</dcterms:created>
  <dcterms:modified xsi:type="dcterms:W3CDTF">2017-05-24T06:12:00Z</dcterms:modified>
</cp:coreProperties>
</file>