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E1" w:rsidRPr="00925AE1" w:rsidRDefault="00925AE1" w:rsidP="00925AE1">
      <w:pPr>
        <w:pStyle w:val="1"/>
        <w:ind w:firstLine="0"/>
        <w:jc w:val="right"/>
        <w:rPr>
          <w:sz w:val="24"/>
          <w:szCs w:val="24"/>
        </w:rPr>
      </w:pPr>
      <w:r w:rsidRPr="00925AE1">
        <w:rPr>
          <w:sz w:val="24"/>
          <w:szCs w:val="24"/>
        </w:rPr>
        <w:t>Приложение 3</w:t>
      </w:r>
    </w:p>
    <w:p w:rsidR="00E77935" w:rsidRPr="007464DA" w:rsidRDefault="00E77935" w:rsidP="00E8597C">
      <w:pPr>
        <w:pStyle w:val="1"/>
        <w:ind w:firstLine="0"/>
        <w:jc w:val="center"/>
        <w:rPr>
          <w:b/>
          <w:sz w:val="32"/>
          <w:szCs w:val="32"/>
          <w:u w:val="single"/>
        </w:rPr>
      </w:pPr>
      <w:r w:rsidRPr="007464DA">
        <w:rPr>
          <w:b/>
          <w:sz w:val="32"/>
          <w:szCs w:val="32"/>
          <w:u w:val="single"/>
        </w:rPr>
        <w:t>Доклад о развитии конкуренции на территории муниципального образования «Чердаклинский район» Ульяновской области за 201</w:t>
      </w:r>
      <w:r w:rsidR="00DD7935">
        <w:rPr>
          <w:b/>
          <w:sz w:val="32"/>
          <w:szCs w:val="32"/>
          <w:u w:val="single"/>
        </w:rPr>
        <w:t>7</w:t>
      </w:r>
      <w:r w:rsidRPr="007464DA">
        <w:rPr>
          <w:b/>
          <w:sz w:val="32"/>
          <w:szCs w:val="32"/>
          <w:u w:val="single"/>
        </w:rPr>
        <w:t xml:space="preserve"> год</w:t>
      </w:r>
    </w:p>
    <w:p w:rsidR="00E77935" w:rsidRDefault="00E77935" w:rsidP="00E8597C">
      <w:pPr>
        <w:pStyle w:val="1"/>
        <w:ind w:firstLine="0"/>
        <w:jc w:val="center"/>
        <w:rPr>
          <w:b/>
          <w:szCs w:val="28"/>
          <w:u w:val="single"/>
        </w:rPr>
      </w:pPr>
    </w:p>
    <w:p w:rsidR="00C0197C" w:rsidRPr="00631586" w:rsidRDefault="00E77935" w:rsidP="00C0197C">
      <w:pPr>
        <w:pStyle w:val="Default"/>
        <w:tabs>
          <w:tab w:val="left" w:pos="709"/>
        </w:tabs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C0197C" w:rsidRPr="00631586">
        <w:rPr>
          <w:sz w:val="28"/>
          <w:szCs w:val="28"/>
        </w:rPr>
        <w:t xml:space="preserve">Опыт внедрения стандарта развития конкуренции в муниципальном образовании «Чердаклинский район» Ульяновской области показывает, что плотное взаимодействие органов власти с населением и  представителями </w:t>
      </w:r>
      <w:proofErr w:type="gramStart"/>
      <w:r w:rsidR="00C0197C" w:rsidRPr="00631586">
        <w:rPr>
          <w:sz w:val="28"/>
          <w:szCs w:val="28"/>
        </w:rPr>
        <w:t>бизнес-сообществ</w:t>
      </w:r>
      <w:r w:rsidR="00A848FB" w:rsidRPr="00631586">
        <w:rPr>
          <w:sz w:val="28"/>
          <w:szCs w:val="28"/>
        </w:rPr>
        <w:t>а</w:t>
      </w:r>
      <w:proofErr w:type="gramEnd"/>
      <w:r w:rsidR="00C0197C" w:rsidRPr="00631586">
        <w:rPr>
          <w:sz w:val="28"/>
          <w:szCs w:val="28"/>
        </w:rPr>
        <w:t xml:space="preserve">, в том числе при формировании рынков и мероприятий для развития конкуренции, приносит положительные результаты. Именно поэтому целью и задачами развития конкуренции являются: повышение уровня доверия населения и бизнеса к власти, установление диалога, разработка и реализация совместных решений, в том числе с целью дальнейшего отказа от присутствия власти в тех или иных формах и переход на здоровые рыночные отношения. </w:t>
      </w:r>
    </w:p>
    <w:p w:rsidR="00E77935" w:rsidRDefault="00A848FB" w:rsidP="00A848FB">
      <w:pPr>
        <w:pStyle w:val="1"/>
        <w:ind w:firstLine="360"/>
        <w:rPr>
          <w:szCs w:val="28"/>
        </w:rPr>
      </w:pPr>
      <w:r>
        <w:rPr>
          <w:szCs w:val="28"/>
        </w:rPr>
        <w:t>Кроме того особое внимание при дальнейшей работе по развитию конкуренции</w:t>
      </w:r>
      <w:r w:rsidR="00E77935">
        <w:rPr>
          <w:szCs w:val="28"/>
        </w:rPr>
        <w:t xml:space="preserve"> в муниципальном образовании «Чердаклинский район» </w:t>
      </w:r>
      <w:r w:rsidR="00783DEF">
        <w:rPr>
          <w:szCs w:val="28"/>
        </w:rPr>
        <w:t>Ульяновской области в течение 201</w:t>
      </w:r>
      <w:r w:rsidR="00CA53E1">
        <w:rPr>
          <w:szCs w:val="28"/>
        </w:rPr>
        <w:t>7</w:t>
      </w:r>
      <w:r w:rsidR="00783DEF">
        <w:rPr>
          <w:szCs w:val="28"/>
        </w:rPr>
        <w:t xml:space="preserve"> года </w:t>
      </w:r>
      <w:r>
        <w:rPr>
          <w:szCs w:val="28"/>
        </w:rPr>
        <w:t>следует уделить таким асп</w:t>
      </w:r>
      <w:r w:rsidR="00DB0CC1">
        <w:rPr>
          <w:szCs w:val="28"/>
        </w:rPr>
        <w:t>е</w:t>
      </w:r>
      <w:r>
        <w:rPr>
          <w:szCs w:val="28"/>
        </w:rPr>
        <w:t>ктам работы, как</w:t>
      </w:r>
      <w:r w:rsidR="00783DEF">
        <w:rPr>
          <w:szCs w:val="28"/>
        </w:rPr>
        <w:t>:</w:t>
      </w:r>
    </w:p>
    <w:p w:rsidR="00783DEF" w:rsidRDefault="00783DEF" w:rsidP="00783DEF">
      <w:pPr>
        <w:pStyle w:val="1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Снижение или устранение правовых, административных, финансовых барьеров для хозяйствующих субъектов всех форм собственности, </w:t>
      </w:r>
      <w:proofErr w:type="gramStart"/>
      <w:r>
        <w:rPr>
          <w:szCs w:val="28"/>
        </w:rPr>
        <w:t>осуществляющих</w:t>
      </w:r>
      <w:proofErr w:type="gramEnd"/>
      <w:r>
        <w:rPr>
          <w:szCs w:val="28"/>
        </w:rPr>
        <w:t xml:space="preserve"> свою деятельность на территории Чердаклинского района.</w:t>
      </w:r>
    </w:p>
    <w:p w:rsidR="00783DEF" w:rsidRDefault="00783DEF" w:rsidP="00783DEF">
      <w:pPr>
        <w:pStyle w:val="1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Повышение </w:t>
      </w:r>
      <w:proofErr w:type="gramStart"/>
      <w:r>
        <w:rPr>
          <w:szCs w:val="28"/>
        </w:rPr>
        <w:t>уровня информационной открытости деятельности органов местного самоуправления муниципального</w:t>
      </w:r>
      <w:proofErr w:type="gramEnd"/>
      <w:r>
        <w:rPr>
          <w:szCs w:val="28"/>
        </w:rPr>
        <w:t xml:space="preserve"> образования «Чердаклинский район» Ульяновской области.</w:t>
      </w:r>
    </w:p>
    <w:p w:rsidR="00783DEF" w:rsidRDefault="00783DEF" w:rsidP="00783DEF">
      <w:pPr>
        <w:pStyle w:val="1"/>
        <w:numPr>
          <w:ilvl w:val="0"/>
          <w:numId w:val="3"/>
        </w:numPr>
        <w:rPr>
          <w:szCs w:val="28"/>
        </w:rPr>
      </w:pPr>
      <w:r>
        <w:rPr>
          <w:szCs w:val="28"/>
        </w:rPr>
        <w:t>Оптимизация процедур муниципальных закупок, осуществляемых муниципальными заказчиками Чердаклинского района.</w:t>
      </w:r>
    </w:p>
    <w:p w:rsidR="00783DEF" w:rsidRDefault="00783DEF" w:rsidP="00783DEF">
      <w:pPr>
        <w:pStyle w:val="1"/>
        <w:numPr>
          <w:ilvl w:val="0"/>
          <w:numId w:val="3"/>
        </w:numPr>
        <w:rPr>
          <w:szCs w:val="28"/>
        </w:rPr>
      </w:pPr>
      <w:r>
        <w:rPr>
          <w:szCs w:val="28"/>
        </w:rPr>
        <w:t>Совершенствование процессов управления объектами муниципальной собственности с целью ограничения влияния муниципальных предприятий на развитие конкуренции.</w:t>
      </w:r>
    </w:p>
    <w:p w:rsidR="00E77935" w:rsidRPr="00E77935" w:rsidRDefault="00E77935" w:rsidP="00E77935">
      <w:pPr>
        <w:pStyle w:val="1"/>
        <w:ind w:firstLine="0"/>
        <w:rPr>
          <w:szCs w:val="28"/>
        </w:rPr>
      </w:pPr>
    </w:p>
    <w:p w:rsidR="00E77935" w:rsidRPr="00851DEC" w:rsidRDefault="00783DEF" w:rsidP="00E8597C">
      <w:pPr>
        <w:pStyle w:val="1"/>
        <w:ind w:firstLine="0"/>
        <w:jc w:val="center"/>
        <w:rPr>
          <w:b/>
          <w:szCs w:val="28"/>
        </w:rPr>
      </w:pPr>
      <w:r w:rsidRPr="00851DEC">
        <w:rPr>
          <w:b/>
          <w:szCs w:val="28"/>
        </w:rPr>
        <w:t>Состояние конкурентной среды на территории муниципального образования «Чердаклинский район» Ульяновской области</w:t>
      </w:r>
    </w:p>
    <w:p w:rsidR="00E8597C" w:rsidRPr="00B8709D" w:rsidRDefault="00E8597C" w:rsidP="00E8597C">
      <w:pPr>
        <w:ind w:firstLine="720"/>
        <w:jc w:val="both"/>
        <w:rPr>
          <w:b/>
          <w:szCs w:val="28"/>
          <w:highlight w:val="yellow"/>
          <w:u w:val="single"/>
        </w:rPr>
      </w:pPr>
    </w:p>
    <w:p w:rsidR="00470446" w:rsidRDefault="00470446" w:rsidP="00470446">
      <w:pPr>
        <w:ind w:left="-142" w:firstLine="851"/>
        <w:jc w:val="both"/>
        <w:rPr>
          <w:sz w:val="28"/>
          <w:szCs w:val="28"/>
        </w:rPr>
      </w:pPr>
      <w:r w:rsidRPr="00C11D13">
        <w:rPr>
          <w:sz w:val="28"/>
          <w:szCs w:val="28"/>
        </w:rPr>
        <w:t>За последние годы предпринимательств</w:t>
      </w:r>
      <w:r>
        <w:rPr>
          <w:sz w:val="28"/>
          <w:szCs w:val="28"/>
        </w:rPr>
        <w:t>о</w:t>
      </w:r>
      <w:r w:rsidRPr="00C11D13">
        <w:rPr>
          <w:sz w:val="28"/>
          <w:szCs w:val="28"/>
        </w:rPr>
        <w:t xml:space="preserve"> приобретает все большее политическое, социальное и экономическое значение. Малое предпринимательство является важным инструментом для </w:t>
      </w:r>
      <w:r w:rsidRPr="00C11D13">
        <w:rPr>
          <w:color w:val="000000"/>
          <w:sz w:val="28"/>
          <w:szCs w:val="28"/>
        </w:rPr>
        <w:t>повышения уровня благосостояния населения,</w:t>
      </w:r>
      <w:r w:rsidRPr="00C11D13">
        <w:rPr>
          <w:sz w:val="28"/>
          <w:szCs w:val="28"/>
        </w:rPr>
        <w:t xml:space="preserve"> создания цивилизованной конкурентной среды, формирования среднего класса собственников, способствующего социальной стабильности в обществе, увеличения налоговых поступлений в бюджеты всех уровней, обеспечения занятости населения.</w:t>
      </w:r>
    </w:p>
    <w:p w:rsidR="00E8597C" w:rsidRDefault="00851DEC" w:rsidP="00E85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показателей, отражающих состояние конкурентной среды, является динамика числа зарегистрированных хозяйствующих субъектов.</w:t>
      </w:r>
    </w:p>
    <w:p w:rsidR="00851DEC" w:rsidRDefault="00851DEC" w:rsidP="00851DEC">
      <w:pPr>
        <w:ind w:firstLine="708"/>
        <w:jc w:val="center"/>
        <w:rPr>
          <w:b/>
          <w:sz w:val="28"/>
          <w:szCs w:val="28"/>
        </w:rPr>
      </w:pPr>
    </w:p>
    <w:p w:rsidR="00851DEC" w:rsidRDefault="00851DEC" w:rsidP="00851DEC">
      <w:pPr>
        <w:ind w:firstLine="708"/>
        <w:jc w:val="center"/>
        <w:rPr>
          <w:b/>
          <w:sz w:val="28"/>
          <w:szCs w:val="28"/>
        </w:rPr>
      </w:pPr>
      <w:r w:rsidRPr="00851DEC">
        <w:rPr>
          <w:b/>
          <w:sz w:val="28"/>
          <w:szCs w:val="28"/>
        </w:rPr>
        <w:lastRenderedPageBreak/>
        <w:t>Динамика числа хозяйствующих субъектов, зарегистрированных на территории Чердаклинского района</w:t>
      </w:r>
      <w:r w:rsidR="00CA53E1">
        <w:rPr>
          <w:b/>
          <w:sz w:val="28"/>
          <w:szCs w:val="28"/>
        </w:rPr>
        <w:t xml:space="preserve"> Ульяновской области</w:t>
      </w:r>
    </w:p>
    <w:p w:rsidR="00851DEC" w:rsidRDefault="00851DEC" w:rsidP="00851DEC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0EAC" w:rsidTr="00851DEC">
        <w:tc>
          <w:tcPr>
            <w:tcW w:w="2392" w:type="dxa"/>
          </w:tcPr>
          <w:p w:rsidR="00E50EAC" w:rsidRPr="00851DEC" w:rsidRDefault="00E50EAC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E50EAC" w:rsidRDefault="00E50EAC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2393" w:type="dxa"/>
          </w:tcPr>
          <w:p w:rsidR="00E50EAC" w:rsidRDefault="00E50EAC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2393" w:type="dxa"/>
          </w:tcPr>
          <w:p w:rsidR="00E50EAC" w:rsidRDefault="00E50EAC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 год</w:t>
            </w:r>
          </w:p>
        </w:tc>
      </w:tr>
      <w:tr w:rsidR="00E50EAC" w:rsidTr="00851DEC">
        <w:tc>
          <w:tcPr>
            <w:tcW w:w="2392" w:type="dxa"/>
          </w:tcPr>
          <w:p w:rsidR="00E50EAC" w:rsidRPr="00851DEC" w:rsidRDefault="00E50EAC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Количество хозяйствующих субъектов</w:t>
            </w:r>
          </w:p>
        </w:tc>
        <w:tc>
          <w:tcPr>
            <w:tcW w:w="2393" w:type="dxa"/>
          </w:tcPr>
          <w:p w:rsidR="00E50EAC" w:rsidRDefault="00E50EAC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1322</w:t>
            </w:r>
          </w:p>
        </w:tc>
        <w:tc>
          <w:tcPr>
            <w:tcW w:w="2393" w:type="dxa"/>
          </w:tcPr>
          <w:p w:rsidR="00E50EAC" w:rsidRDefault="00E50EAC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1348</w:t>
            </w:r>
          </w:p>
        </w:tc>
        <w:tc>
          <w:tcPr>
            <w:tcW w:w="2393" w:type="dxa"/>
          </w:tcPr>
          <w:p w:rsidR="00E50EAC" w:rsidRDefault="00E50EAC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1332</w:t>
            </w:r>
          </w:p>
        </w:tc>
      </w:tr>
      <w:tr w:rsidR="00E50EAC" w:rsidTr="00851DEC">
        <w:tc>
          <w:tcPr>
            <w:tcW w:w="2392" w:type="dxa"/>
          </w:tcPr>
          <w:p w:rsidR="00E50EAC" w:rsidRPr="00851DEC" w:rsidRDefault="00E50EAC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На 1000 человек</w:t>
            </w:r>
          </w:p>
        </w:tc>
        <w:tc>
          <w:tcPr>
            <w:tcW w:w="2393" w:type="dxa"/>
          </w:tcPr>
          <w:p w:rsidR="00E50EAC" w:rsidRDefault="00E50EAC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30,9</w:t>
            </w:r>
          </w:p>
        </w:tc>
        <w:tc>
          <w:tcPr>
            <w:tcW w:w="2393" w:type="dxa"/>
          </w:tcPr>
          <w:p w:rsidR="00E50EAC" w:rsidRDefault="00E50EAC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31,7</w:t>
            </w:r>
          </w:p>
        </w:tc>
        <w:tc>
          <w:tcPr>
            <w:tcW w:w="2393" w:type="dxa"/>
          </w:tcPr>
          <w:p w:rsidR="00E50EAC" w:rsidRDefault="00E50EAC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31,6</w:t>
            </w:r>
          </w:p>
        </w:tc>
      </w:tr>
      <w:tr w:rsidR="00E50EAC" w:rsidTr="00851DEC">
        <w:tc>
          <w:tcPr>
            <w:tcW w:w="2392" w:type="dxa"/>
          </w:tcPr>
          <w:p w:rsidR="00E50EAC" w:rsidRPr="00851DEC" w:rsidRDefault="00E50EAC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2393" w:type="dxa"/>
          </w:tcPr>
          <w:p w:rsidR="00E50EAC" w:rsidRDefault="00E50EAC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42688</w:t>
            </w:r>
          </w:p>
        </w:tc>
        <w:tc>
          <w:tcPr>
            <w:tcW w:w="2393" w:type="dxa"/>
          </w:tcPr>
          <w:p w:rsidR="00E50EAC" w:rsidRDefault="00E50EAC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42475</w:t>
            </w:r>
          </w:p>
        </w:tc>
        <w:tc>
          <w:tcPr>
            <w:tcW w:w="2393" w:type="dxa"/>
          </w:tcPr>
          <w:p w:rsidR="00E50EAC" w:rsidRDefault="00E50EAC" w:rsidP="00960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42110</w:t>
            </w:r>
          </w:p>
        </w:tc>
      </w:tr>
    </w:tbl>
    <w:p w:rsidR="00851DEC" w:rsidRDefault="00851DEC" w:rsidP="00851DEC">
      <w:pPr>
        <w:ind w:firstLine="708"/>
        <w:jc w:val="center"/>
        <w:rPr>
          <w:b/>
          <w:sz w:val="28"/>
          <w:szCs w:val="28"/>
        </w:rPr>
      </w:pPr>
    </w:p>
    <w:p w:rsidR="00E8597C" w:rsidRDefault="00E8597C" w:rsidP="00E85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36EF5">
        <w:rPr>
          <w:sz w:val="28"/>
          <w:szCs w:val="28"/>
        </w:rPr>
        <w:t>01.201</w:t>
      </w:r>
      <w:r w:rsidR="00E50EAC">
        <w:rPr>
          <w:sz w:val="28"/>
          <w:szCs w:val="28"/>
        </w:rPr>
        <w:t>8</w:t>
      </w:r>
      <w:r w:rsidRPr="000844BA">
        <w:rPr>
          <w:sz w:val="28"/>
          <w:szCs w:val="28"/>
        </w:rPr>
        <w:t xml:space="preserve"> на территории муниципального образования «Чердаклинский район»</w:t>
      </w:r>
      <w:r w:rsidR="00CA53E1">
        <w:rPr>
          <w:sz w:val="28"/>
          <w:szCs w:val="28"/>
        </w:rPr>
        <w:t xml:space="preserve"> Ульяновской области </w:t>
      </w:r>
      <w:r w:rsidRPr="000844BA">
        <w:rPr>
          <w:sz w:val="28"/>
          <w:szCs w:val="28"/>
        </w:rPr>
        <w:t xml:space="preserve"> зарегистрирован</w:t>
      </w:r>
      <w:r w:rsidR="003E09C0">
        <w:rPr>
          <w:sz w:val="28"/>
          <w:szCs w:val="28"/>
        </w:rPr>
        <w:t>о</w:t>
      </w:r>
      <w:r w:rsidRPr="000844BA">
        <w:rPr>
          <w:sz w:val="28"/>
          <w:szCs w:val="28"/>
        </w:rPr>
        <w:t xml:space="preserve"> </w:t>
      </w:r>
      <w:r w:rsidR="00E50EAC" w:rsidRPr="00957FBE">
        <w:rPr>
          <w:sz w:val="28"/>
          <w:szCs w:val="28"/>
        </w:rPr>
        <w:t>1</w:t>
      </w:r>
      <w:r w:rsidR="00E50EAC">
        <w:rPr>
          <w:sz w:val="28"/>
          <w:szCs w:val="28"/>
        </w:rPr>
        <w:t>332</w:t>
      </w:r>
      <w:r w:rsidR="00436EF5">
        <w:rPr>
          <w:sz w:val="28"/>
          <w:szCs w:val="28"/>
        </w:rPr>
        <w:t xml:space="preserve"> </w:t>
      </w:r>
      <w:r w:rsidRPr="00957FBE">
        <w:rPr>
          <w:sz w:val="28"/>
          <w:szCs w:val="28"/>
        </w:rPr>
        <w:t>субъект</w:t>
      </w:r>
      <w:r w:rsidR="003E09C0">
        <w:rPr>
          <w:sz w:val="28"/>
          <w:szCs w:val="28"/>
        </w:rPr>
        <w:t>ов</w:t>
      </w:r>
      <w:r w:rsidRPr="00957FBE">
        <w:rPr>
          <w:sz w:val="28"/>
          <w:szCs w:val="28"/>
        </w:rPr>
        <w:t xml:space="preserve"> </w:t>
      </w:r>
      <w:r w:rsidR="003E09C0">
        <w:rPr>
          <w:sz w:val="28"/>
          <w:szCs w:val="28"/>
        </w:rPr>
        <w:t>хозяйственной деятельности</w:t>
      </w:r>
      <w:r w:rsidR="00D041C8">
        <w:rPr>
          <w:sz w:val="28"/>
          <w:szCs w:val="28"/>
        </w:rPr>
        <w:t xml:space="preserve">, что на </w:t>
      </w:r>
      <w:r w:rsidR="00E50EAC" w:rsidRPr="00747559">
        <w:rPr>
          <w:sz w:val="28"/>
          <w:szCs w:val="28"/>
        </w:rPr>
        <w:t>1,18%</w:t>
      </w:r>
      <w:r w:rsidR="00E50EAC">
        <w:rPr>
          <w:sz w:val="28"/>
          <w:szCs w:val="28"/>
        </w:rPr>
        <w:t xml:space="preserve"> </w:t>
      </w:r>
      <w:r w:rsidR="00D041C8">
        <w:rPr>
          <w:sz w:val="28"/>
          <w:szCs w:val="28"/>
        </w:rPr>
        <w:t>% выше уровня прошлого года</w:t>
      </w:r>
      <w:r w:rsidR="003E09C0">
        <w:rPr>
          <w:sz w:val="28"/>
          <w:szCs w:val="28"/>
        </w:rPr>
        <w:t xml:space="preserve">. </w:t>
      </w:r>
    </w:p>
    <w:p w:rsidR="00714835" w:rsidRDefault="00714835" w:rsidP="009C0BF4">
      <w:pPr>
        <w:ind w:right="-8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</w:t>
      </w:r>
      <w:r w:rsidR="00E50EAC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году вновь зарегистрировано 1</w:t>
      </w:r>
      <w:r w:rsidR="00E50EAC">
        <w:rPr>
          <w:sz w:val="28"/>
          <w:szCs w:val="28"/>
          <w:lang w:eastAsia="ru-RU"/>
        </w:rPr>
        <w:t>60</w:t>
      </w:r>
      <w:r>
        <w:rPr>
          <w:sz w:val="28"/>
          <w:szCs w:val="28"/>
          <w:lang w:eastAsia="ru-RU"/>
        </w:rPr>
        <w:t xml:space="preserve"> субъекта малого и среднего бизнеса.</w:t>
      </w:r>
    </w:p>
    <w:p w:rsidR="00CA53E1" w:rsidRDefault="00CA53E1" w:rsidP="00E8597C">
      <w:pPr>
        <w:jc w:val="center"/>
        <w:rPr>
          <w:b/>
          <w:sz w:val="28"/>
          <w:szCs w:val="28"/>
        </w:rPr>
      </w:pPr>
    </w:p>
    <w:p w:rsidR="00E8597C" w:rsidRPr="003A393D" w:rsidRDefault="00E8597C" w:rsidP="00E8597C">
      <w:pPr>
        <w:jc w:val="center"/>
        <w:rPr>
          <w:b/>
          <w:szCs w:val="28"/>
        </w:rPr>
      </w:pPr>
      <w:r w:rsidRPr="003A393D">
        <w:rPr>
          <w:b/>
          <w:sz w:val="28"/>
          <w:szCs w:val="28"/>
        </w:rPr>
        <w:t>Структура малого и среднего предпринимательства</w:t>
      </w:r>
    </w:p>
    <w:p w:rsidR="00E8597C" w:rsidRPr="003A393D" w:rsidRDefault="00E8597C" w:rsidP="00E8597C">
      <w:pPr>
        <w:rPr>
          <w:szCs w:val="28"/>
        </w:rPr>
      </w:pPr>
    </w:p>
    <w:p w:rsidR="00E8597C" w:rsidRPr="00B8709D" w:rsidRDefault="00E8597C" w:rsidP="00E8597C">
      <w:pPr>
        <w:tabs>
          <w:tab w:val="left" w:pos="7371"/>
        </w:tabs>
        <w:ind w:right="-81" w:firstLine="708"/>
        <w:jc w:val="both"/>
        <w:rPr>
          <w:szCs w:val="28"/>
          <w:highlight w:val="yellow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 wp14:anchorId="64679666" wp14:editId="7501B832">
            <wp:extent cx="5086350" cy="25717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1DEC" w:rsidRPr="00C11D13" w:rsidRDefault="00851DEC" w:rsidP="00851DEC">
      <w:pPr>
        <w:ind w:right="-8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C11D13">
        <w:rPr>
          <w:sz w:val="28"/>
          <w:szCs w:val="28"/>
          <w:lang w:eastAsia="ru-RU"/>
        </w:rPr>
        <w:t>оминирующим видом предпринимательской де</w:t>
      </w:r>
      <w:r>
        <w:rPr>
          <w:sz w:val="28"/>
          <w:szCs w:val="28"/>
          <w:lang w:eastAsia="ru-RU"/>
        </w:rPr>
        <w:t>ятельности является торговля – 41</w:t>
      </w:r>
      <w:r w:rsidRPr="00C11D13">
        <w:rPr>
          <w:sz w:val="28"/>
          <w:szCs w:val="28"/>
          <w:lang w:eastAsia="ru-RU"/>
        </w:rPr>
        <w:t xml:space="preserve">% от общего количества предпринимателей. </w:t>
      </w:r>
    </w:p>
    <w:p w:rsidR="00D041C8" w:rsidRPr="00440271" w:rsidRDefault="003E09C0" w:rsidP="00D041C8">
      <w:pPr>
        <w:pStyle w:val="2"/>
        <w:spacing w:before="0" w:after="0"/>
        <w:ind w:firstLine="709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Основная часть зарегистрированных хозяйствующих субъектов  - это субъекты малого и среднего предпринимательства. Про</w:t>
      </w:r>
      <w:r w:rsidR="00D041C8" w:rsidRPr="00440271">
        <w:rPr>
          <w:b w:val="0"/>
          <w:smallCaps w:val="0"/>
          <w:sz w:val="28"/>
          <w:szCs w:val="28"/>
        </w:rPr>
        <w:t>блемами, с которыми сталкиваются в своей деятельности субъекты малого и среднего предпринимательства, являются следующие:</w:t>
      </w:r>
      <w:r w:rsidR="00E75ABE">
        <w:rPr>
          <w:b w:val="0"/>
          <w:smallCaps w:val="0"/>
          <w:sz w:val="28"/>
          <w:szCs w:val="28"/>
        </w:rPr>
        <w:t xml:space="preserve"> </w:t>
      </w:r>
    </w:p>
    <w:p w:rsidR="00D041C8" w:rsidRPr="00440271" w:rsidRDefault="00D041C8" w:rsidP="00D041C8">
      <w:pPr>
        <w:pStyle w:val="2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отсутствие денежных средств на первоначальном этапе развития бизнеса</w:t>
      </w:r>
      <w:r w:rsidRPr="00440271">
        <w:rPr>
          <w:b w:val="0"/>
          <w:smallCaps w:val="0"/>
          <w:sz w:val="28"/>
          <w:szCs w:val="28"/>
        </w:rPr>
        <w:t>;</w:t>
      </w:r>
    </w:p>
    <w:p w:rsidR="00D041C8" w:rsidRPr="00440271" w:rsidRDefault="00D041C8" w:rsidP="00D041C8">
      <w:pPr>
        <w:pStyle w:val="2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b w:val="0"/>
          <w:smallCaps w:val="0"/>
          <w:sz w:val="28"/>
          <w:szCs w:val="28"/>
        </w:rPr>
      </w:pPr>
      <w:r w:rsidRPr="00440271">
        <w:rPr>
          <w:b w:val="0"/>
          <w:smallCaps w:val="0"/>
          <w:sz w:val="28"/>
          <w:szCs w:val="28"/>
        </w:rPr>
        <w:t xml:space="preserve">отсутствие </w:t>
      </w:r>
      <w:r>
        <w:rPr>
          <w:b w:val="0"/>
          <w:smallCaps w:val="0"/>
          <w:sz w:val="28"/>
          <w:szCs w:val="28"/>
        </w:rPr>
        <w:t>доступной инфраструктуры для</w:t>
      </w:r>
      <w:r w:rsidRPr="00440271">
        <w:rPr>
          <w:b w:val="0"/>
          <w:smallCaps w:val="0"/>
          <w:sz w:val="28"/>
          <w:szCs w:val="28"/>
        </w:rPr>
        <w:t xml:space="preserve"> развития малого и среднего предпринимательства;</w:t>
      </w:r>
    </w:p>
    <w:p w:rsidR="00D041C8" w:rsidRPr="00440271" w:rsidRDefault="00D041C8" w:rsidP="00D041C8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b w:val="0"/>
          <w:smallCaps w:val="0"/>
          <w:sz w:val="28"/>
          <w:szCs w:val="28"/>
        </w:rPr>
      </w:pPr>
      <w:r w:rsidRPr="00440271">
        <w:rPr>
          <w:b w:val="0"/>
          <w:smallCaps w:val="0"/>
          <w:sz w:val="28"/>
          <w:szCs w:val="28"/>
        </w:rPr>
        <w:t>административные барьеры;</w:t>
      </w:r>
    </w:p>
    <w:p w:rsidR="00D041C8" w:rsidRPr="00440271" w:rsidRDefault="00D041C8" w:rsidP="00D041C8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b w:val="0"/>
          <w:smallCaps w:val="0"/>
          <w:sz w:val="28"/>
          <w:szCs w:val="28"/>
        </w:rPr>
      </w:pPr>
      <w:r w:rsidRPr="00440271">
        <w:rPr>
          <w:b w:val="0"/>
          <w:smallCaps w:val="0"/>
          <w:sz w:val="28"/>
          <w:szCs w:val="28"/>
        </w:rPr>
        <w:t>несовершенство информационной поддержки;</w:t>
      </w:r>
    </w:p>
    <w:p w:rsidR="00783DEF" w:rsidRDefault="009C0BF4" w:rsidP="009C0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решения всех этих задач </w:t>
      </w:r>
      <w:r w:rsidRPr="00510368">
        <w:rPr>
          <w:sz w:val="28"/>
          <w:szCs w:val="28"/>
        </w:rPr>
        <w:t>в районе утвержден</w:t>
      </w:r>
      <w:r>
        <w:rPr>
          <w:sz w:val="28"/>
          <w:szCs w:val="28"/>
        </w:rPr>
        <w:t>а муниципальная</w:t>
      </w:r>
      <w:r w:rsidRPr="005103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10368">
        <w:rPr>
          <w:sz w:val="28"/>
          <w:szCs w:val="28"/>
        </w:rPr>
        <w:t xml:space="preserve">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годы. Объем финансирования предусмотренный в 201</w:t>
      </w:r>
      <w:r w:rsidR="00E50EAC">
        <w:rPr>
          <w:sz w:val="28"/>
          <w:szCs w:val="28"/>
        </w:rPr>
        <w:t>7</w:t>
      </w:r>
      <w:r w:rsidRPr="00510368">
        <w:rPr>
          <w:sz w:val="28"/>
          <w:szCs w:val="28"/>
        </w:rPr>
        <w:t xml:space="preserve"> году состав</w:t>
      </w:r>
      <w:r>
        <w:rPr>
          <w:sz w:val="28"/>
          <w:szCs w:val="28"/>
        </w:rPr>
        <w:t>и</w:t>
      </w:r>
      <w:r w:rsidRPr="00510368">
        <w:rPr>
          <w:sz w:val="28"/>
          <w:szCs w:val="28"/>
        </w:rPr>
        <w:t>л 2</w:t>
      </w:r>
      <w:r w:rsidR="00E50EAC">
        <w:rPr>
          <w:sz w:val="28"/>
          <w:szCs w:val="28"/>
        </w:rPr>
        <w:t xml:space="preserve">00,0 </w:t>
      </w:r>
      <w:r w:rsidRPr="00510368">
        <w:rPr>
          <w:sz w:val="28"/>
          <w:szCs w:val="28"/>
        </w:rPr>
        <w:t>тыс. руб. из бюджета муниципального образования «Чердаклинский район» Ульяновской области.</w:t>
      </w:r>
    </w:p>
    <w:p w:rsidR="009C0BF4" w:rsidRPr="00510368" w:rsidRDefault="009C0BF4" w:rsidP="009C0BF4">
      <w:pPr>
        <w:ind w:firstLine="709"/>
        <w:jc w:val="both"/>
        <w:rPr>
          <w:sz w:val="28"/>
          <w:szCs w:val="28"/>
        </w:rPr>
      </w:pPr>
      <w:r w:rsidRPr="00510368">
        <w:rPr>
          <w:sz w:val="28"/>
          <w:szCs w:val="28"/>
        </w:rPr>
        <w:t xml:space="preserve"> По результатам года средств</w:t>
      </w:r>
      <w:r w:rsidR="00783DEF">
        <w:rPr>
          <w:sz w:val="28"/>
          <w:szCs w:val="28"/>
        </w:rPr>
        <w:t>а</w:t>
      </w:r>
      <w:r w:rsidRPr="00510368">
        <w:rPr>
          <w:sz w:val="28"/>
          <w:szCs w:val="28"/>
        </w:rPr>
        <w:t xml:space="preserve"> израсходованы </w:t>
      </w:r>
      <w:r>
        <w:rPr>
          <w:sz w:val="28"/>
          <w:szCs w:val="28"/>
        </w:rPr>
        <w:t>в полном объеме:</w:t>
      </w:r>
    </w:p>
    <w:p w:rsidR="009C0BF4" w:rsidRPr="00510368" w:rsidRDefault="009C0BF4" w:rsidP="009C0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0368">
        <w:rPr>
          <w:sz w:val="28"/>
          <w:szCs w:val="28"/>
        </w:rPr>
        <w:t>Финансирование работы Центра развития предпринимательства Чердаклинского района – 200 тыс. руб.;</w:t>
      </w:r>
    </w:p>
    <w:p w:rsidR="005075A6" w:rsidRDefault="009C0BF4" w:rsidP="00471DF2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иные мероприятия, не требующие финансирования, выполнены в полном объеме</w:t>
      </w:r>
      <w:r w:rsidR="005075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1DF2" w:rsidRPr="00177E61" w:rsidRDefault="00471DF2" w:rsidP="00177E61">
      <w:pPr>
        <w:ind w:firstLine="709"/>
        <w:jc w:val="both"/>
        <w:rPr>
          <w:sz w:val="28"/>
          <w:szCs w:val="28"/>
        </w:rPr>
      </w:pPr>
      <w:r w:rsidRPr="00177E61">
        <w:rPr>
          <w:sz w:val="28"/>
          <w:szCs w:val="28"/>
        </w:rPr>
        <w:t xml:space="preserve">В 2017 году на территории муниципального образования «Чердаклинский  район» создана рабочая группа  для решения вопросов возникающих при внедрении стандарта развития конкуренции. </w:t>
      </w:r>
      <w:proofErr w:type="gramStart"/>
      <w:r w:rsidRPr="00177E61">
        <w:rPr>
          <w:sz w:val="28"/>
          <w:szCs w:val="28"/>
        </w:rPr>
        <w:t xml:space="preserve">Утвержден состав рабочей группы, в которую вошли сотрудники управления экономического и стратегического развития администрации муниципального образования «Чердаклинский район» Ульяновской области, МКУ «Агентство по развитию сельских территорий» Чердаклинского района Ульяновской области, </w:t>
      </w:r>
      <w:r w:rsidR="00177E61" w:rsidRPr="00177E61">
        <w:rPr>
          <w:sz w:val="28"/>
          <w:szCs w:val="28"/>
        </w:rPr>
        <w:t xml:space="preserve">АНО «Центр поддержки предпринимательства» Чердаклинского района, </w:t>
      </w:r>
      <w:r w:rsidR="00177E61" w:rsidRPr="00177E61">
        <w:rPr>
          <w:rStyle w:val="211pt"/>
          <w:sz w:val="28"/>
          <w:szCs w:val="28"/>
        </w:rPr>
        <w:t xml:space="preserve">Управления топливно-энергетических ресурсов  и жилищно-коммунального хозяйства муниципального образования «Чердаклинский район» Ульяновской области, </w:t>
      </w:r>
      <w:r w:rsidR="00177E61" w:rsidRPr="00177E61">
        <w:rPr>
          <w:color w:val="222222"/>
          <w:sz w:val="28"/>
          <w:szCs w:val="28"/>
        </w:rPr>
        <w:t>Муниципального учреждения комитет по управлению муниципальным имуществом и земельным отношениям Чердаклинского района</w:t>
      </w:r>
      <w:proofErr w:type="gramEnd"/>
      <w:r w:rsidR="00177E61" w:rsidRPr="00177E61">
        <w:rPr>
          <w:color w:val="222222"/>
          <w:sz w:val="28"/>
          <w:szCs w:val="28"/>
        </w:rPr>
        <w:t xml:space="preserve"> Ульяновской области</w:t>
      </w:r>
      <w:r w:rsidRPr="00177E61">
        <w:rPr>
          <w:sz w:val="28"/>
          <w:szCs w:val="28"/>
        </w:rPr>
        <w:t xml:space="preserve">. </w:t>
      </w:r>
      <w:r w:rsidR="00F0518E">
        <w:rPr>
          <w:sz w:val="28"/>
          <w:szCs w:val="28"/>
        </w:rPr>
        <w:t>Е</w:t>
      </w:r>
      <w:r w:rsidR="00177E61" w:rsidRPr="00177E61">
        <w:rPr>
          <w:sz w:val="28"/>
          <w:szCs w:val="28"/>
        </w:rPr>
        <w:t>жемесячно</w:t>
      </w:r>
      <w:r w:rsidRPr="00177E61">
        <w:rPr>
          <w:sz w:val="28"/>
          <w:szCs w:val="28"/>
        </w:rPr>
        <w:t xml:space="preserve"> провод</w:t>
      </w:r>
      <w:r w:rsidR="00F0518E">
        <w:rPr>
          <w:sz w:val="28"/>
          <w:szCs w:val="28"/>
        </w:rPr>
        <w:t>и</w:t>
      </w:r>
      <w:r w:rsidRPr="00177E61">
        <w:rPr>
          <w:sz w:val="28"/>
          <w:szCs w:val="28"/>
        </w:rPr>
        <w:t>т</w:t>
      </w:r>
      <w:r w:rsidR="00F0518E">
        <w:rPr>
          <w:sz w:val="28"/>
          <w:szCs w:val="28"/>
        </w:rPr>
        <w:t>ся</w:t>
      </w:r>
      <w:r w:rsidRPr="00177E61">
        <w:rPr>
          <w:sz w:val="28"/>
          <w:szCs w:val="28"/>
        </w:rPr>
        <w:t xml:space="preserve"> мониторинг розничных цен на фиксированный набор социально-значимых продуктов питания</w:t>
      </w:r>
      <w:r w:rsidR="00F0518E">
        <w:rPr>
          <w:sz w:val="28"/>
          <w:szCs w:val="28"/>
        </w:rPr>
        <w:t>, р</w:t>
      </w:r>
      <w:r w:rsidR="00177E61" w:rsidRPr="00177E61">
        <w:rPr>
          <w:sz w:val="28"/>
          <w:szCs w:val="28"/>
        </w:rPr>
        <w:t>езультаты мониторинга озвучиваются</w:t>
      </w:r>
      <w:r w:rsidRPr="00177E61">
        <w:rPr>
          <w:sz w:val="28"/>
          <w:szCs w:val="28"/>
        </w:rPr>
        <w:t xml:space="preserve"> на совещаниях администрации </w:t>
      </w:r>
      <w:r w:rsidR="00177E61" w:rsidRPr="00177E61">
        <w:rPr>
          <w:sz w:val="28"/>
          <w:szCs w:val="28"/>
        </w:rPr>
        <w:t>муниципального образования «Чердаклинский</w:t>
      </w:r>
      <w:r w:rsidRPr="00177E61">
        <w:rPr>
          <w:sz w:val="28"/>
          <w:szCs w:val="28"/>
        </w:rPr>
        <w:t xml:space="preserve"> район</w:t>
      </w:r>
      <w:r w:rsidR="00177E61" w:rsidRPr="00177E61">
        <w:rPr>
          <w:sz w:val="28"/>
          <w:szCs w:val="28"/>
        </w:rPr>
        <w:t>» Ульяновской области</w:t>
      </w:r>
      <w:r w:rsidR="00F0518E">
        <w:rPr>
          <w:sz w:val="28"/>
          <w:szCs w:val="28"/>
        </w:rPr>
        <w:t xml:space="preserve"> и</w:t>
      </w:r>
      <w:r w:rsidRPr="00177E61">
        <w:rPr>
          <w:sz w:val="28"/>
          <w:szCs w:val="28"/>
        </w:rPr>
        <w:t xml:space="preserve"> опубликовываются на </w:t>
      </w:r>
      <w:r w:rsidR="00177E61" w:rsidRPr="00177E61">
        <w:rPr>
          <w:sz w:val="28"/>
          <w:szCs w:val="28"/>
        </w:rPr>
        <w:t>официальном сайте администрации Чердаклинского района</w:t>
      </w:r>
      <w:r w:rsidRPr="00177E61">
        <w:rPr>
          <w:sz w:val="28"/>
          <w:szCs w:val="28"/>
        </w:rPr>
        <w:t xml:space="preserve"> </w:t>
      </w:r>
      <w:r w:rsidR="00177E61" w:rsidRPr="00177E61">
        <w:rPr>
          <w:sz w:val="28"/>
          <w:szCs w:val="28"/>
        </w:rPr>
        <w:t>в сети Интернет</w:t>
      </w:r>
      <w:r w:rsidRPr="00177E61">
        <w:rPr>
          <w:sz w:val="28"/>
          <w:szCs w:val="28"/>
        </w:rPr>
        <w:t>.</w:t>
      </w:r>
    </w:p>
    <w:p w:rsidR="00953E3B" w:rsidRDefault="00C0197C" w:rsidP="00471DF2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</w:rPr>
        <w:tab/>
      </w:r>
      <w:r w:rsidR="00471DF2">
        <w:rPr>
          <w:sz w:val="28"/>
        </w:rPr>
        <w:tab/>
      </w:r>
      <w:proofErr w:type="gramStart"/>
      <w:r w:rsidR="00A848FB">
        <w:rPr>
          <w:sz w:val="28"/>
        </w:rPr>
        <w:t xml:space="preserve">В муниципальном образовании «Чердаклинский район» Ульяновской области разработан и утвержден План мероприятий («Дорожная карта») </w:t>
      </w:r>
      <w:r w:rsidR="00A848FB">
        <w:rPr>
          <w:sz w:val="28"/>
          <w:szCs w:val="28"/>
        </w:rPr>
        <w:t xml:space="preserve">по содействию развитию конкуренции на рынках товаров и услуг в муниципальном образовании «Чердаклинский район» Ульяновской области на </w:t>
      </w:r>
      <w:r w:rsidR="00A848FB">
        <w:rPr>
          <w:sz w:val="28"/>
          <w:szCs w:val="28"/>
          <w:lang w:val="en-US"/>
        </w:rPr>
        <w:t>IV</w:t>
      </w:r>
      <w:r w:rsidR="00A848FB" w:rsidRPr="00A840D0">
        <w:rPr>
          <w:sz w:val="28"/>
          <w:szCs w:val="28"/>
        </w:rPr>
        <w:t xml:space="preserve"> </w:t>
      </w:r>
      <w:r w:rsidR="00A848FB">
        <w:rPr>
          <w:sz w:val="28"/>
          <w:szCs w:val="28"/>
        </w:rPr>
        <w:t>квартал 2016 года и на период до 2018 года, в соответствии с которым в течение 201</w:t>
      </w:r>
      <w:r w:rsidR="00E50EAC">
        <w:rPr>
          <w:sz w:val="28"/>
          <w:szCs w:val="28"/>
        </w:rPr>
        <w:t>7</w:t>
      </w:r>
      <w:r w:rsidR="00A848FB">
        <w:rPr>
          <w:sz w:val="28"/>
          <w:szCs w:val="28"/>
        </w:rPr>
        <w:t xml:space="preserve"> года </w:t>
      </w:r>
      <w:r w:rsidR="00953E3B">
        <w:rPr>
          <w:sz w:val="28"/>
          <w:szCs w:val="28"/>
        </w:rPr>
        <w:t>проведены запланированные мероприятия.</w:t>
      </w:r>
      <w:proofErr w:type="gramEnd"/>
      <w:r w:rsidR="00953E3B">
        <w:rPr>
          <w:sz w:val="28"/>
          <w:szCs w:val="28"/>
        </w:rPr>
        <w:t xml:space="preserve">  </w:t>
      </w:r>
      <w:r w:rsidR="00953E3B" w:rsidRPr="00953E3B">
        <w:rPr>
          <w:sz w:val="28"/>
          <w:szCs w:val="28"/>
        </w:rPr>
        <w:t>По результатам анализа объективных и субъективных данных, а также с учетом важности каждого конкретного рынка для потребителей продукции и наличия избыточных барьеров для осуществления предпринимательской деятельности (например, избыточное регулирование, необходимость получать дополнительные разрешения и лицензии, вступать в предпринимательские объединения), выбраны следующие рынки товаров и услуг:</w:t>
      </w:r>
    </w:p>
    <w:p w:rsidR="00953E3B" w:rsidRPr="00953E3B" w:rsidRDefault="00953E3B" w:rsidP="00E50EAC">
      <w:pPr>
        <w:pStyle w:val="Default"/>
        <w:ind w:left="-142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Pr="00953E3B">
        <w:rPr>
          <w:sz w:val="28"/>
          <w:szCs w:val="28"/>
        </w:rPr>
        <w:t xml:space="preserve">- </w:t>
      </w:r>
      <w:r w:rsidRPr="00631586">
        <w:rPr>
          <w:b/>
          <w:sz w:val="28"/>
          <w:szCs w:val="28"/>
        </w:rPr>
        <w:t>Рынок услуг перевозок пассажиров наземным транспортом.</w:t>
      </w:r>
      <w:r>
        <w:rPr>
          <w:sz w:val="28"/>
          <w:szCs w:val="28"/>
        </w:rPr>
        <w:t xml:space="preserve"> </w:t>
      </w:r>
      <w:r w:rsidRPr="00953E3B">
        <w:rPr>
          <w:sz w:val="28"/>
          <w:szCs w:val="28"/>
          <w:lang w:bidi="ru-RU"/>
        </w:rPr>
        <w:t xml:space="preserve">Существенной проблемой, препятствующей развитию конкуренции в сфере перевозок пассажиров наземным транспортом, остаётся значительный износ </w:t>
      </w:r>
      <w:r w:rsidRPr="00953E3B">
        <w:rPr>
          <w:sz w:val="28"/>
          <w:szCs w:val="28"/>
          <w:lang w:bidi="ru-RU"/>
        </w:rPr>
        <w:lastRenderedPageBreak/>
        <w:t xml:space="preserve">основных средств, высокая стоимость автомобильного транспорта и средств материально-технического обеспечения, невыгодные условия кредитования на приобретение основных средств и обновление парка автотранспортных средств. </w:t>
      </w:r>
      <w:r w:rsidR="00E50EAC">
        <w:rPr>
          <w:sz w:val="28"/>
          <w:szCs w:val="28"/>
          <w:lang w:bidi="ru-RU"/>
        </w:rPr>
        <w:t>В течение 2017</w:t>
      </w:r>
      <w:r w:rsidR="00E50EAC" w:rsidRPr="00953E3B">
        <w:rPr>
          <w:sz w:val="28"/>
          <w:szCs w:val="28"/>
          <w:lang w:bidi="ru-RU"/>
        </w:rPr>
        <w:t xml:space="preserve"> </w:t>
      </w:r>
      <w:r w:rsidR="00E50EAC">
        <w:rPr>
          <w:sz w:val="28"/>
          <w:szCs w:val="28"/>
          <w:lang w:bidi="ru-RU"/>
        </w:rPr>
        <w:t xml:space="preserve">проведены конкурентные процедуры </w:t>
      </w:r>
      <w:r w:rsidR="00E50EAC" w:rsidRPr="00953E3B">
        <w:rPr>
          <w:sz w:val="28"/>
          <w:szCs w:val="28"/>
          <w:lang w:bidi="ru-RU"/>
        </w:rPr>
        <w:t xml:space="preserve"> определе</w:t>
      </w:r>
      <w:r w:rsidR="00E50EAC">
        <w:rPr>
          <w:sz w:val="28"/>
          <w:szCs w:val="28"/>
          <w:lang w:bidi="ru-RU"/>
        </w:rPr>
        <w:t>ния муниципального перевозчика по маршрутам регулярных перевозок муниципального образования «Чердаклинский район» Ульяновской области, муниципального образования «</w:t>
      </w:r>
      <w:proofErr w:type="spellStart"/>
      <w:r w:rsidR="00E50EAC">
        <w:rPr>
          <w:sz w:val="28"/>
          <w:szCs w:val="28"/>
          <w:lang w:bidi="ru-RU"/>
        </w:rPr>
        <w:t>Чердаклинское</w:t>
      </w:r>
      <w:proofErr w:type="spellEnd"/>
      <w:r w:rsidR="00E50EAC">
        <w:rPr>
          <w:sz w:val="28"/>
          <w:szCs w:val="28"/>
          <w:lang w:bidi="ru-RU"/>
        </w:rPr>
        <w:t xml:space="preserve"> городское поселение» Чердаклинского района Ульяновской области.</w:t>
      </w:r>
      <w:r w:rsidR="00E50EAC" w:rsidRPr="00953E3B">
        <w:rPr>
          <w:sz w:val="28"/>
          <w:szCs w:val="28"/>
          <w:lang w:bidi="ru-RU"/>
        </w:rPr>
        <w:t xml:space="preserve"> </w:t>
      </w:r>
      <w:r w:rsidR="00E50EAC">
        <w:rPr>
          <w:sz w:val="28"/>
          <w:szCs w:val="28"/>
          <w:lang w:bidi="ru-RU"/>
        </w:rPr>
        <w:t xml:space="preserve"> Заключено 2 муниципальных контракта</w:t>
      </w:r>
      <w:r w:rsidR="00E50EAC" w:rsidRPr="00953E3B">
        <w:rPr>
          <w:sz w:val="28"/>
          <w:szCs w:val="28"/>
          <w:lang w:bidi="ru-RU"/>
        </w:rPr>
        <w:t xml:space="preserve"> с </w:t>
      </w:r>
      <w:r w:rsidR="00E50EAC">
        <w:rPr>
          <w:sz w:val="28"/>
          <w:szCs w:val="28"/>
          <w:lang w:bidi="ru-RU"/>
        </w:rPr>
        <w:t xml:space="preserve">перевозчиком (ИП </w:t>
      </w:r>
      <w:proofErr w:type="spellStart"/>
      <w:r w:rsidR="00E50EAC">
        <w:rPr>
          <w:sz w:val="28"/>
          <w:szCs w:val="28"/>
          <w:lang w:bidi="ru-RU"/>
        </w:rPr>
        <w:t>Букаров</w:t>
      </w:r>
      <w:proofErr w:type="spellEnd"/>
      <w:r w:rsidR="00E50EAC">
        <w:rPr>
          <w:sz w:val="28"/>
          <w:szCs w:val="28"/>
          <w:lang w:bidi="ru-RU"/>
        </w:rPr>
        <w:t xml:space="preserve"> К.Е.)</w:t>
      </w:r>
      <w:r w:rsidR="00E50EAC" w:rsidRPr="00953E3B">
        <w:rPr>
          <w:sz w:val="28"/>
          <w:szCs w:val="28"/>
          <w:lang w:bidi="ru-RU"/>
        </w:rPr>
        <w:t xml:space="preserve"> </w:t>
      </w:r>
      <w:r w:rsidR="00E50EAC">
        <w:rPr>
          <w:sz w:val="28"/>
          <w:szCs w:val="28"/>
          <w:lang w:bidi="ru-RU"/>
        </w:rPr>
        <w:t>на выполнение работ по осуществлению регулярных перевозок пассажиров по регулируемым тарифам по маршрутам муниципального образования «Чердаклинский район»,  муниципального образования «</w:t>
      </w:r>
      <w:proofErr w:type="spellStart"/>
      <w:r w:rsidR="00E50EAC">
        <w:rPr>
          <w:sz w:val="28"/>
          <w:szCs w:val="28"/>
          <w:lang w:bidi="ru-RU"/>
        </w:rPr>
        <w:t>Чердаклинское</w:t>
      </w:r>
      <w:proofErr w:type="spellEnd"/>
      <w:r w:rsidR="00E50EAC">
        <w:rPr>
          <w:sz w:val="28"/>
          <w:szCs w:val="28"/>
          <w:lang w:bidi="ru-RU"/>
        </w:rPr>
        <w:t xml:space="preserve"> городское поселение» Чердаклинского района Ульяновской области</w:t>
      </w:r>
      <w:r>
        <w:rPr>
          <w:sz w:val="28"/>
          <w:szCs w:val="28"/>
          <w:lang w:bidi="ru-RU"/>
        </w:rPr>
        <w:t>;</w:t>
      </w:r>
    </w:p>
    <w:p w:rsidR="00E50EAC" w:rsidRDefault="00953E3B" w:rsidP="00E50EAC">
      <w:pPr>
        <w:pStyle w:val="Default"/>
        <w:ind w:left="-142" w:firstLine="709"/>
        <w:jc w:val="both"/>
        <w:rPr>
          <w:rStyle w:val="211pt"/>
          <w:sz w:val="28"/>
          <w:szCs w:val="28"/>
        </w:rPr>
      </w:pPr>
      <w:r w:rsidRPr="00953E3B">
        <w:rPr>
          <w:sz w:val="28"/>
          <w:szCs w:val="28"/>
        </w:rPr>
        <w:t xml:space="preserve"> - </w:t>
      </w:r>
      <w:r w:rsidRPr="00631586">
        <w:rPr>
          <w:b/>
          <w:sz w:val="28"/>
          <w:szCs w:val="28"/>
        </w:rPr>
        <w:t>Рынок розничной торговли.</w:t>
      </w:r>
      <w:r>
        <w:rPr>
          <w:sz w:val="28"/>
          <w:szCs w:val="28"/>
        </w:rPr>
        <w:t xml:space="preserve"> </w:t>
      </w:r>
      <w:r w:rsidRPr="00E93B1C">
        <w:rPr>
          <w:sz w:val="28"/>
          <w:szCs w:val="28"/>
        </w:rPr>
        <w:t>В</w:t>
      </w:r>
      <w:r w:rsidRPr="00E93B1C">
        <w:rPr>
          <w:rStyle w:val="211pt"/>
          <w:sz w:val="28"/>
          <w:szCs w:val="28"/>
        </w:rPr>
        <w:t xml:space="preserve">ысокий уровень конкуренции со стороны крупных торговых сетей, пользующихся высокой популярностью среди населения, является существенным препятствием для развития мелкооптовой торговли. Одной из главных задач является необходимость развития </w:t>
      </w:r>
      <w:proofErr w:type="spellStart"/>
      <w:r w:rsidRPr="00E93B1C">
        <w:rPr>
          <w:rStyle w:val="211pt"/>
          <w:sz w:val="28"/>
          <w:szCs w:val="28"/>
        </w:rPr>
        <w:t>многоформатной</w:t>
      </w:r>
      <w:proofErr w:type="spellEnd"/>
      <w:r w:rsidRPr="00E93B1C">
        <w:rPr>
          <w:rStyle w:val="211pt"/>
          <w:sz w:val="28"/>
          <w:szCs w:val="28"/>
        </w:rPr>
        <w:t xml:space="preserve"> торговли на территории  Чердаклинского района Ульяновской области, особенно на территориях отдалённых населённых пунктов, необходимость стимулирования производства и реализации продукции местного производства. </w:t>
      </w:r>
    </w:p>
    <w:p w:rsidR="00E50EAC" w:rsidRPr="004845D6" w:rsidRDefault="00E50EAC" w:rsidP="00E50EAC">
      <w:pPr>
        <w:pStyle w:val="Default"/>
        <w:ind w:left="-142" w:firstLine="709"/>
        <w:jc w:val="both"/>
        <w:rPr>
          <w:rStyle w:val="211pt"/>
          <w:sz w:val="28"/>
          <w:szCs w:val="28"/>
        </w:rPr>
      </w:pPr>
      <w:r w:rsidRPr="004845D6">
        <w:rPr>
          <w:rStyle w:val="211pt"/>
          <w:sz w:val="28"/>
          <w:szCs w:val="28"/>
        </w:rPr>
        <w:t>В течени</w:t>
      </w:r>
      <w:proofErr w:type="gramStart"/>
      <w:r w:rsidRPr="004845D6">
        <w:rPr>
          <w:rStyle w:val="211pt"/>
          <w:sz w:val="28"/>
          <w:szCs w:val="28"/>
        </w:rPr>
        <w:t>и</w:t>
      </w:r>
      <w:proofErr w:type="gramEnd"/>
      <w:r w:rsidRPr="004845D6">
        <w:rPr>
          <w:rStyle w:val="211pt"/>
          <w:sz w:val="28"/>
          <w:szCs w:val="28"/>
        </w:rPr>
        <w:t xml:space="preserve"> 2017 года сельскохозяйственные товаропроизводители Чердаклинского района  приняли участие в 16 областных ярмарках, проводимых в различных населенных пунктах Ульяновской области (</w:t>
      </w:r>
      <w:proofErr w:type="spellStart"/>
      <w:r w:rsidRPr="004845D6">
        <w:rPr>
          <w:rStyle w:val="211pt"/>
          <w:sz w:val="28"/>
          <w:szCs w:val="28"/>
        </w:rPr>
        <w:t>р.п</w:t>
      </w:r>
      <w:proofErr w:type="spellEnd"/>
      <w:r w:rsidRPr="004845D6">
        <w:rPr>
          <w:rStyle w:val="211pt"/>
          <w:sz w:val="28"/>
          <w:szCs w:val="28"/>
        </w:rPr>
        <w:t xml:space="preserve">. Чердаклы, </w:t>
      </w:r>
      <w:proofErr w:type="spellStart"/>
      <w:r w:rsidRPr="004845D6">
        <w:rPr>
          <w:rStyle w:val="211pt"/>
          <w:sz w:val="28"/>
          <w:szCs w:val="28"/>
        </w:rPr>
        <w:t>р.п</w:t>
      </w:r>
      <w:proofErr w:type="spellEnd"/>
      <w:r w:rsidRPr="004845D6">
        <w:rPr>
          <w:rStyle w:val="211pt"/>
          <w:sz w:val="28"/>
          <w:szCs w:val="28"/>
        </w:rPr>
        <w:t xml:space="preserve">. </w:t>
      </w:r>
      <w:proofErr w:type="gramStart"/>
      <w:r w:rsidRPr="004845D6">
        <w:rPr>
          <w:rStyle w:val="211pt"/>
          <w:sz w:val="28"/>
          <w:szCs w:val="28"/>
        </w:rPr>
        <w:t xml:space="preserve">Ишеевка, г. Димитровград, г. </w:t>
      </w:r>
      <w:proofErr w:type="spellStart"/>
      <w:r w:rsidRPr="004845D6">
        <w:rPr>
          <w:rStyle w:val="211pt"/>
          <w:sz w:val="28"/>
          <w:szCs w:val="28"/>
        </w:rPr>
        <w:t>Новоульяновск</w:t>
      </w:r>
      <w:proofErr w:type="spellEnd"/>
      <w:r w:rsidRPr="004845D6">
        <w:rPr>
          <w:rStyle w:val="211pt"/>
          <w:sz w:val="28"/>
          <w:szCs w:val="28"/>
        </w:rPr>
        <w:t xml:space="preserve"> и т.д.).</w:t>
      </w:r>
      <w:proofErr w:type="gramEnd"/>
    </w:p>
    <w:p w:rsidR="00E50EAC" w:rsidRPr="004845D6" w:rsidRDefault="00E50EAC" w:rsidP="00E50EAC">
      <w:pPr>
        <w:pStyle w:val="Default"/>
        <w:ind w:left="-142"/>
        <w:jc w:val="both"/>
        <w:rPr>
          <w:rStyle w:val="211pt"/>
          <w:sz w:val="28"/>
          <w:szCs w:val="28"/>
        </w:rPr>
      </w:pPr>
      <w:proofErr w:type="gramStart"/>
      <w:r w:rsidRPr="004845D6">
        <w:rPr>
          <w:rStyle w:val="211pt"/>
          <w:sz w:val="28"/>
          <w:szCs w:val="28"/>
        </w:rPr>
        <w:t>В 2017 году  проведено 52 еженедельные ярмарки в населенных пунктах МО «Чердаклинский район» (с. Крестово-Городище, п. Мирный, с. Белый Яр, п. Октябрьский, с. Озерки).</w:t>
      </w:r>
      <w:proofErr w:type="gramEnd"/>
    </w:p>
    <w:p w:rsidR="00E50EAC" w:rsidRDefault="00E50EAC" w:rsidP="00E50EAC">
      <w:pPr>
        <w:pStyle w:val="Default"/>
        <w:ind w:left="-142" w:firstLine="709"/>
        <w:jc w:val="both"/>
        <w:rPr>
          <w:rStyle w:val="211pt"/>
          <w:sz w:val="28"/>
          <w:szCs w:val="28"/>
        </w:rPr>
      </w:pPr>
      <w:r w:rsidRPr="004845D6">
        <w:rPr>
          <w:rStyle w:val="211pt"/>
          <w:sz w:val="28"/>
          <w:szCs w:val="28"/>
        </w:rPr>
        <w:t xml:space="preserve">В 2017 году проведено 104 ярмарки выходного дня в </w:t>
      </w:r>
      <w:proofErr w:type="spellStart"/>
      <w:r w:rsidRPr="004845D6">
        <w:rPr>
          <w:rStyle w:val="211pt"/>
          <w:sz w:val="28"/>
          <w:szCs w:val="28"/>
        </w:rPr>
        <w:t>р.п</w:t>
      </w:r>
      <w:proofErr w:type="spellEnd"/>
      <w:r w:rsidRPr="004845D6">
        <w:rPr>
          <w:rStyle w:val="211pt"/>
          <w:sz w:val="28"/>
          <w:szCs w:val="28"/>
        </w:rPr>
        <w:t>. Чердаклы.</w:t>
      </w:r>
    </w:p>
    <w:p w:rsidR="00E50EAC" w:rsidRPr="00EB1CDC" w:rsidRDefault="00E50EAC" w:rsidP="00E50EAC">
      <w:pPr>
        <w:pStyle w:val="Default"/>
        <w:ind w:left="-142" w:firstLine="709"/>
        <w:jc w:val="both"/>
        <w:rPr>
          <w:sz w:val="28"/>
          <w:szCs w:val="28"/>
        </w:rPr>
      </w:pPr>
      <w:r w:rsidRPr="00EB1CDC">
        <w:rPr>
          <w:sz w:val="28"/>
          <w:szCs w:val="28"/>
        </w:rPr>
        <w:t>В течени</w:t>
      </w:r>
      <w:proofErr w:type="gramStart"/>
      <w:r w:rsidRPr="00EB1CDC">
        <w:rPr>
          <w:sz w:val="28"/>
          <w:szCs w:val="28"/>
        </w:rPr>
        <w:t>и</w:t>
      </w:r>
      <w:proofErr w:type="gramEnd"/>
      <w:r w:rsidRPr="00EB1CDC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B1CDC">
        <w:rPr>
          <w:sz w:val="28"/>
          <w:szCs w:val="28"/>
        </w:rPr>
        <w:t>года сотрудники отдела экономики, развития и прогнозирования управления экономического и стратегического развития администрации МО «Чердаклинский район» приняли участие в 4-х закупочных сессиях в г. Ульяновске с участием розничных торговых сетей с целью изучения требований предъявляемых участниками крупных торговых сетей к поставщикам реализуемой продукции.</w:t>
      </w:r>
    </w:p>
    <w:p w:rsidR="00E50EAC" w:rsidRDefault="00E50EAC" w:rsidP="00E50EAC">
      <w:pPr>
        <w:pStyle w:val="Default"/>
        <w:ind w:left="-142" w:firstLine="709"/>
        <w:jc w:val="both"/>
        <w:rPr>
          <w:sz w:val="28"/>
          <w:szCs w:val="28"/>
        </w:rPr>
      </w:pPr>
      <w:r w:rsidRPr="00EB1CDC">
        <w:rPr>
          <w:sz w:val="28"/>
          <w:szCs w:val="28"/>
        </w:rPr>
        <w:t>Кроме того, в октябре 2017 проведена торгово-закупочная сессия в муниципальном образовании «Чердаклинский район».</w:t>
      </w:r>
    </w:p>
    <w:p w:rsidR="00E50EAC" w:rsidRDefault="00E50EAC" w:rsidP="00E50EAC">
      <w:pPr>
        <w:pStyle w:val="Default"/>
        <w:ind w:left="-142" w:firstLine="709"/>
        <w:jc w:val="both"/>
        <w:rPr>
          <w:sz w:val="28"/>
          <w:szCs w:val="28"/>
        </w:rPr>
      </w:pPr>
      <w:r w:rsidRPr="00B32555">
        <w:rPr>
          <w:sz w:val="28"/>
          <w:szCs w:val="28"/>
        </w:rPr>
        <w:t>В течени</w:t>
      </w:r>
      <w:proofErr w:type="gramStart"/>
      <w:r w:rsidRPr="00B32555">
        <w:rPr>
          <w:sz w:val="28"/>
          <w:szCs w:val="28"/>
        </w:rPr>
        <w:t>и</w:t>
      </w:r>
      <w:proofErr w:type="gramEnd"/>
      <w:r w:rsidRPr="00B32555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B32555">
        <w:rPr>
          <w:sz w:val="28"/>
          <w:szCs w:val="28"/>
        </w:rPr>
        <w:t>года было проведено 6 заседаний Координационного совета в сфере малого и среднего предпринимательства при администрации МО «Чердаклинский район», на которых  были  рассмотрены вопросы внесенные изменения в действующее законодательство в части применения контрольно-кассовой техники, применения системы «Меркурий», организации обслуживания инвалидов в торговых объектах и т.д.</w:t>
      </w:r>
    </w:p>
    <w:p w:rsidR="00E50EAC" w:rsidRPr="00D103FA" w:rsidRDefault="00E50EAC" w:rsidP="00E50EAC">
      <w:pPr>
        <w:pStyle w:val="Default"/>
        <w:ind w:left="-142" w:firstLine="709"/>
        <w:jc w:val="both"/>
        <w:rPr>
          <w:sz w:val="28"/>
          <w:szCs w:val="28"/>
        </w:rPr>
      </w:pPr>
      <w:r w:rsidRPr="00D103FA">
        <w:rPr>
          <w:sz w:val="28"/>
          <w:szCs w:val="28"/>
        </w:rPr>
        <w:t xml:space="preserve">Для развития </w:t>
      </w:r>
      <w:proofErr w:type="spellStart"/>
      <w:r w:rsidRPr="00D103FA">
        <w:rPr>
          <w:sz w:val="28"/>
          <w:szCs w:val="28"/>
        </w:rPr>
        <w:t>многоформатной</w:t>
      </w:r>
      <w:proofErr w:type="spellEnd"/>
      <w:r w:rsidRPr="00D103FA">
        <w:rPr>
          <w:sz w:val="28"/>
          <w:szCs w:val="28"/>
        </w:rPr>
        <w:t xml:space="preserve"> (мобильной, нестационарной, ярмарочной, рыночной) торговли на территории  муниципального </w:t>
      </w:r>
      <w:r w:rsidRPr="00D103FA">
        <w:rPr>
          <w:sz w:val="28"/>
          <w:szCs w:val="28"/>
        </w:rPr>
        <w:lastRenderedPageBreak/>
        <w:t>образования «Чердаклинский район» Ульяновской области ежегодно разрабатывается  график проведения ярмарок на территории МО «Чердаклинский район».</w:t>
      </w:r>
    </w:p>
    <w:p w:rsidR="00E50EAC" w:rsidRPr="00FE7887" w:rsidRDefault="00E50EAC" w:rsidP="00E50EAC">
      <w:pPr>
        <w:pStyle w:val="Default"/>
        <w:ind w:left="-142" w:firstLine="709"/>
        <w:jc w:val="both"/>
        <w:rPr>
          <w:sz w:val="28"/>
          <w:szCs w:val="28"/>
        </w:rPr>
      </w:pPr>
      <w:r w:rsidRPr="00D103FA">
        <w:rPr>
          <w:sz w:val="28"/>
          <w:szCs w:val="28"/>
        </w:rPr>
        <w:t>Постановлением администрации МО «Чердаклинский район» Ульяновской области  от 25.08.2017 №579  утверждена схема размещения нестационарных торговых объектов на территории МО «Чердаклинс</w:t>
      </w:r>
      <w:r>
        <w:rPr>
          <w:sz w:val="28"/>
          <w:szCs w:val="28"/>
        </w:rPr>
        <w:t>кий район» Ульяновской области.</w:t>
      </w:r>
    </w:p>
    <w:p w:rsidR="005B4E73" w:rsidRPr="0065169F" w:rsidRDefault="00953E3B" w:rsidP="00E50EAC">
      <w:pPr>
        <w:pStyle w:val="Default"/>
        <w:ind w:left="-142"/>
        <w:jc w:val="both"/>
        <w:rPr>
          <w:sz w:val="28"/>
          <w:szCs w:val="28"/>
        </w:rPr>
      </w:pPr>
      <w:r w:rsidRPr="00953E3B">
        <w:rPr>
          <w:sz w:val="28"/>
          <w:szCs w:val="28"/>
        </w:rPr>
        <w:t xml:space="preserve"> - </w:t>
      </w:r>
      <w:r w:rsidRPr="00631586">
        <w:rPr>
          <w:b/>
          <w:sz w:val="28"/>
          <w:szCs w:val="28"/>
        </w:rPr>
        <w:t>Рынок услуг в сфере  жилищно-коммунального хозяйства</w:t>
      </w:r>
      <w:r w:rsidR="00F0518E">
        <w:rPr>
          <w:b/>
          <w:sz w:val="28"/>
          <w:szCs w:val="28"/>
        </w:rPr>
        <w:t xml:space="preserve">. </w:t>
      </w:r>
      <w:r w:rsidR="005B4E73" w:rsidRPr="0065169F">
        <w:rPr>
          <w:sz w:val="28"/>
          <w:szCs w:val="28"/>
        </w:rPr>
        <w:t>Состояние конкуренции на рынке услуг жилищно-коммунального комплекса, характеризуется специфическими для отрасли особенностями, а именно наличием конкурентных и монопольных сегментов.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К конкурентным сферам в жилищно-коммунальном комплексе можно отнести следующие виды деятельности: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деятельность по управлению многоквартирными домами;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деятельность по содержанию и ремонту общего имущества в многоквартирных домах.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 xml:space="preserve">По причине ограниченности технологических возможностей, устоявшейся системы энергоснабжения, </w:t>
      </w:r>
      <w:proofErr w:type="spellStart"/>
      <w:r w:rsidRPr="0065169F">
        <w:rPr>
          <w:sz w:val="28"/>
          <w:szCs w:val="28"/>
        </w:rPr>
        <w:t>водообеспечения</w:t>
      </w:r>
      <w:proofErr w:type="spellEnd"/>
      <w:r w:rsidRPr="0065169F">
        <w:rPr>
          <w:sz w:val="28"/>
          <w:szCs w:val="28"/>
        </w:rPr>
        <w:t xml:space="preserve"> и водоотведения, конкуренция на данных рынках имеет низкий потенциал для развития.</w:t>
      </w:r>
    </w:p>
    <w:p w:rsidR="005B4E73" w:rsidRPr="0065169F" w:rsidRDefault="0065169F" w:rsidP="005B4E7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5169F">
        <w:rPr>
          <w:sz w:val="28"/>
          <w:szCs w:val="28"/>
        </w:rPr>
        <w:t>Согласно</w:t>
      </w:r>
      <w:proofErr w:type="gramEnd"/>
      <w:r w:rsidRPr="0065169F">
        <w:rPr>
          <w:sz w:val="28"/>
          <w:szCs w:val="28"/>
        </w:rPr>
        <w:t xml:space="preserve"> проведенного мониторинга на территории МО «Чердаклинский район»    в сфере  жилищно-коммунального хозяйства осуществляют  свою деятельность  по оказанию коммунальных услуг </w:t>
      </w:r>
      <w:r w:rsidR="00E50EAC">
        <w:rPr>
          <w:sz w:val="28"/>
          <w:szCs w:val="28"/>
        </w:rPr>
        <w:t>3</w:t>
      </w:r>
      <w:r w:rsidRPr="0065169F">
        <w:rPr>
          <w:sz w:val="28"/>
          <w:szCs w:val="28"/>
        </w:rPr>
        <w:t xml:space="preserve">  организаций частной формы собственности, использующих  объекты  коммунальной инфраструктуры  на праве  частной собственности, по договору аренды, по концессионному соглашению.</w:t>
      </w:r>
    </w:p>
    <w:p w:rsidR="0065169F" w:rsidRPr="0065169F" w:rsidRDefault="0065169F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Инвестиционные проекты в сфере  жилищно-коммунального комплекса по итогам 201</w:t>
      </w:r>
      <w:r w:rsidR="00E50EAC">
        <w:rPr>
          <w:sz w:val="28"/>
          <w:szCs w:val="28"/>
        </w:rPr>
        <w:t>7</w:t>
      </w:r>
      <w:r w:rsidRPr="0065169F">
        <w:rPr>
          <w:sz w:val="28"/>
          <w:szCs w:val="28"/>
        </w:rPr>
        <w:t xml:space="preserve"> года не реализовывались</w:t>
      </w:r>
    </w:p>
    <w:p w:rsidR="0065169F" w:rsidRPr="0065169F" w:rsidRDefault="00E50EAC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169F" w:rsidRPr="0065169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65169F" w:rsidRPr="0065169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65169F" w:rsidRPr="0065169F">
        <w:rPr>
          <w:sz w:val="28"/>
          <w:szCs w:val="28"/>
        </w:rPr>
        <w:t xml:space="preserve"> между администрацией МО «Чердаклинский район»  </w:t>
      </w:r>
      <w:proofErr w:type="gramStart"/>
      <w:r w:rsidR="0065169F" w:rsidRPr="0065169F">
        <w:rPr>
          <w:sz w:val="28"/>
          <w:szCs w:val="28"/>
        </w:rPr>
        <w:t>и</w:t>
      </w:r>
      <w:r w:rsidR="00F0518E">
        <w:rPr>
          <w:sz w:val="28"/>
          <w:szCs w:val="28"/>
        </w:rPr>
        <w:t xml:space="preserve"> </w:t>
      </w:r>
      <w:r w:rsidR="0065169F" w:rsidRPr="0065169F">
        <w:rPr>
          <w:sz w:val="28"/>
          <w:szCs w:val="28"/>
        </w:rPr>
        <w:t>ООО</w:t>
      </w:r>
      <w:proofErr w:type="gramEnd"/>
      <w:r w:rsidR="0065169F" w:rsidRPr="0065169F">
        <w:rPr>
          <w:sz w:val="28"/>
          <w:szCs w:val="28"/>
        </w:rPr>
        <w:t xml:space="preserve"> «Премьера» заключено концессионное  соглашение №1  в отношении объектов водоснабжения, водоотведения муниципального образования «Чердаклинский район», находящихся на территории п. Мирный</w:t>
      </w:r>
      <w:r w:rsidR="00CA53E1">
        <w:rPr>
          <w:sz w:val="28"/>
          <w:szCs w:val="28"/>
        </w:rPr>
        <w:t>.</w:t>
      </w:r>
    </w:p>
    <w:p w:rsidR="0065169F" w:rsidRPr="0065169F" w:rsidRDefault="0065169F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По  итогам 201</w:t>
      </w:r>
      <w:r w:rsidR="00E50EAC">
        <w:rPr>
          <w:sz w:val="28"/>
          <w:szCs w:val="28"/>
        </w:rPr>
        <w:t>7</w:t>
      </w:r>
      <w:r w:rsidRPr="0065169F">
        <w:rPr>
          <w:sz w:val="28"/>
          <w:szCs w:val="28"/>
        </w:rPr>
        <w:t xml:space="preserve"> года  администрацией МО «Чердаклинский район»  проведено два обучающих семинара  </w:t>
      </w:r>
      <w:r w:rsidRPr="0065169F">
        <w:rPr>
          <w:rStyle w:val="211pt"/>
          <w:sz w:val="28"/>
          <w:szCs w:val="28"/>
        </w:rPr>
        <w:t>для работников управляющих организаций, осуществляющих деятельность по управлению многоквартирными домами с участием представителей Главной государственной инспекции регионального надзора Ульяновской области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 xml:space="preserve">Большинством организаций жилищно-коммунального комплекса </w:t>
      </w:r>
      <w:r w:rsidR="0065169F" w:rsidRPr="0065169F">
        <w:rPr>
          <w:sz w:val="28"/>
          <w:szCs w:val="28"/>
        </w:rPr>
        <w:t xml:space="preserve">Чердаклинского района </w:t>
      </w:r>
      <w:r w:rsidRPr="0065169F">
        <w:rPr>
          <w:sz w:val="28"/>
          <w:szCs w:val="28"/>
        </w:rPr>
        <w:t xml:space="preserve">Ульяновской области, </w:t>
      </w:r>
      <w:proofErr w:type="gramStart"/>
      <w:r w:rsidRPr="0065169F">
        <w:rPr>
          <w:sz w:val="28"/>
          <w:szCs w:val="28"/>
        </w:rPr>
        <w:t>являющимися</w:t>
      </w:r>
      <w:proofErr w:type="gramEnd"/>
      <w:r w:rsidRPr="0065169F">
        <w:rPr>
          <w:sz w:val="28"/>
          <w:szCs w:val="28"/>
        </w:rPr>
        <w:t xml:space="preserve"> по сути локальными монополиями,  используется достаточно сложная инфраструктура, что ставит под сомнение перспективы развития конкуренции в отрасли. При этом монополия является наиболее приемлемой и экономически обоснованной формой осуществления деятельности.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5169F">
        <w:rPr>
          <w:sz w:val="28"/>
          <w:szCs w:val="28"/>
        </w:rPr>
        <w:t>К барьерам, препятствующим для вхождения на рынок управляющих компаний можно отнести следующие:</w:t>
      </w:r>
      <w:proofErr w:type="gramEnd"/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значительный уровень износа коммунальной инфраструктуры;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lastRenderedPageBreak/>
        <w:t>- наличие задолженности за ЖКУ;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низкая рентабельность отрасли;</w:t>
      </w:r>
    </w:p>
    <w:p w:rsidR="005B4E73" w:rsidRPr="0065169F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физический износ жилищного фонда;</w:t>
      </w:r>
    </w:p>
    <w:p w:rsidR="005B4E73" w:rsidRDefault="005B4E73" w:rsidP="005B4E73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низкий уровень развития предпринимательства в сфере жилищно-коммунального комплекса</w:t>
      </w:r>
      <w:r w:rsidR="0065169F">
        <w:rPr>
          <w:sz w:val="28"/>
          <w:szCs w:val="28"/>
        </w:rPr>
        <w:t>.</w:t>
      </w:r>
    </w:p>
    <w:p w:rsidR="00F0518E" w:rsidRPr="0065169F" w:rsidRDefault="00F0518E" w:rsidP="00F0518E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Основными показателями деятельности управляющих компаний  можно считать:</w:t>
      </w:r>
    </w:p>
    <w:p w:rsidR="00F0518E" w:rsidRPr="0065169F" w:rsidRDefault="00F0518E" w:rsidP="00F0518E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 xml:space="preserve">- снижение количества жалоб и обращений собственников помещений; </w:t>
      </w:r>
    </w:p>
    <w:p w:rsidR="00F0518E" w:rsidRPr="0065169F" w:rsidRDefault="00F0518E" w:rsidP="00F0518E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 xml:space="preserve">- наличие решений собственников помещений об утверждении планов ремонта и содержания общего имущества дома; </w:t>
      </w:r>
    </w:p>
    <w:p w:rsidR="00F0518E" w:rsidRPr="0065169F" w:rsidRDefault="00F0518E" w:rsidP="00F0518E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 xml:space="preserve">- своевременность предоставления отчетности собственникам помещений; </w:t>
      </w:r>
    </w:p>
    <w:p w:rsidR="00F0518E" w:rsidRPr="0065169F" w:rsidRDefault="00F0518E" w:rsidP="00F0518E">
      <w:pPr>
        <w:shd w:val="clear" w:color="auto" w:fill="FFFFFF"/>
        <w:ind w:firstLine="709"/>
        <w:jc w:val="both"/>
        <w:rPr>
          <w:sz w:val="28"/>
          <w:szCs w:val="28"/>
        </w:rPr>
      </w:pPr>
      <w:r w:rsidRPr="0065169F">
        <w:rPr>
          <w:sz w:val="28"/>
          <w:szCs w:val="28"/>
        </w:rPr>
        <w:t>- повышение качества и стоимости выполнения работ, услуг.</w:t>
      </w:r>
    </w:p>
    <w:p w:rsidR="00E50EAC" w:rsidRPr="00E50EAC" w:rsidRDefault="00953E3B" w:rsidP="00E50E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E3B">
        <w:rPr>
          <w:b/>
          <w:sz w:val="28"/>
          <w:szCs w:val="28"/>
        </w:rPr>
        <w:t xml:space="preserve"> - </w:t>
      </w:r>
      <w:r w:rsidRPr="00631586">
        <w:rPr>
          <w:rStyle w:val="212pt"/>
          <w:sz w:val="28"/>
          <w:szCs w:val="28"/>
        </w:rPr>
        <w:t>Рынок туристических услуг</w:t>
      </w:r>
      <w:r w:rsidRPr="00953E3B">
        <w:rPr>
          <w:rStyle w:val="212pt"/>
          <w:b w:val="0"/>
          <w:sz w:val="28"/>
          <w:szCs w:val="28"/>
        </w:rPr>
        <w:t>.</w:t>
      </w:r>
      <w:r w:rsidR="00DE40D9">
        <w:rPr>
          <w:rStyle w:val="212pt"/>
          <w:b w:val="0"/>
          <w:sz w:val="28"/>
          <w:szCs w:val="28"/>
        </w:rPr>
        <w:t xml:space="preserve"> </w:t>
      </w:r>
      <w:r w:rsidR="00E50EAC" w:rsidRPr="00631586">
        <w:rPr>
          <w:sz w:val="28"/>
          <w:szCs w:val="28"/>
        </w:rPr>
        <w:t xml:space="preserve">Разработана и утверждена муниципальная программа «Развитие туризма в муниципальном образовании «Чердаклинский район» Ульяновской области на 2016-2020 годы». С целью позиционирования </w:t>
      </w:r>
      <w:r w:rsidR="00E50EAC" w:rsidRPr="00631586">
        <w:rPr>
          <w:rStyle w:val="211pt"/>
          <w:sz w:val="28"/>
          <w:szCs w:val="28"/>
        </w:rPr>
        <w:t>муниципального образования «Чердаклинский район» Ульяновской области как региона с развитой туристической инфраструктурой в</w:t>
      </w:r>
      <w:r w:rsidR="00E50EAC" w:rsidRPr="00631586">
        <w:rPr>
          <w:sz w:val="28"/>
          <w:szCs w:val="28"/>
        </w:rPr>
        <w:t xml:space="preserve"> течение 201</w:t>
      </w:r>
      <w:r w:rsidR="00E50EAC">
        <w:rPr>
          <w:sz w:val="28"/>
          <w:szCs w:val="28"/>
        </w:rPr>
        <w:t>7</w:t>
      </w:r>
      <w:r w:rsidR="00E50EAC" w:rsidRPr="00631586">
        <w:rPr>
          <w:sz w:val="28"/>
          <w:szCs w:val="28"/>
        </w:rPr>
        <w:t xml:space="preserve"> года наш район принимал участие в межрегиональной выставке - ярмарке «Отдых на Волге»</w:t>
      </w:r>
      <w:r w:rsidR="00E50EAC">
        <w:rPr>
          <w:sz w:val="28"/>
          <w:szCs w:val="28"/>
        </w:rPr>
        <w:t xml:space="preserve"> и семинаре по развитию сельского туризма в г. Тольятти</w:t>
      </w:r>
      <w:r w:rsidR="00E50EAC" w:rsidRPr="00631586">
        <w:rPr>
          <w:sz w:val="28"/>
          <w:szCs w:val="28"/>
        </w:rPr>
        <w:t>. В рамках р</w:t>
      </w:r>
      <w:r w:rsidR="00E50EAC" w:rsidRPr="00631586">
        <w:rPr>
          <w:rStyle w:val="211pt"/>
          <w:sz w:val="28"/>
          <w:szCs w:val="28"/>
        </w:rPr>
        <w:t>еализации инвестиционных проектов в</w:t>
      </w:r>
      <w:r w:rsidR="00E50EAC" w:rsidRPr="00631586">
        <w:rPr>
          <w:sz w:val="28"/>
          <w:szCs w:val="28"/>
        </w:rPr>
        <w:t xml:space="preserve"> реестре инвестиционных проектов  зарегистрировано 13 инвестиционных проектов в отрасли туризма с общим </w:t>
      </w:r>
      <w:r w:rsidR="00E50EAC" w:rsidRPr="00177E61">
        <w:rPr>
          <w:sz w:val="28"/>
          <w:szCs w:val="28"/>
        </w:rPr>
        <w:t xml:space="preserve">объемом инвестиций 515 млн. руб. Для выявления </w:t>
      </w:r>
      <w:r w:rsidR="00E50EAC" w:rsidRPr="00177E61">
        <w:rPr>
          <w:rStyle w:val="211pt"/>
          <w:sz w:val="28"/>
          <w:szCs w:val="28"/>
        </w:rPr>
        <w:t>проблем развития и</w:t>
      </w:r>
      <w:r w:rsidR="00E50EAC">
        <w:rPr>
          <w:rStyle w:val="211pt"/>
          <w:sz w:val="28"/>
          <w:szCs w:val="28"/>
        </w:rPr>
        <w:t xml:space="preserve"> </w:t>
      </w:r>
      <w:r w:rsidR="00E50EAC" w:rsidRPr="00177E61">
        <w:rPr>
          <w:rStyle w:val="211pt"/>
          <w:sz w:val="28"/>
          <w:szCs w:val="28"/>
        </w:rPr>
        <w:t>наличия административных барьеров в сфере туристической деятельности в</w:t>
      </w:r>
      <w:r w:rsidR="00E50EAC" w:rsidRPr="00631586">
        <w:rPr>
          <w:sz w:val="28"/>
          <w:szCs w:val="28"/>
        </w:rPr>
        <w:t xml:space="preserve"> муниципальном образовании «Чердаклинский район» Ульяновской области создан совет по туризму, проведено два совещания.</w:t>
      </w:r>
      <w:r w:rsidR="00E50EAC">
        <w:rPr>
          <w:sz w:val="28"/>
          <w:szCs w:val="28"/>
        </w:rPr>
        <w:t xml:space="preserve"> </w:t>
      </w:r>
      <w:r w:rsidR="00E50EAC" w:rsidRPr="00E50EAC">
        <w:rPr>
          <w:rStyle w:val="a9"/>
          <w:rFonts w:ascii="Times New Roman" w:eastAsia="Tahoma" w:hAnsi="Times New Roman" w:cs="Times New Roman"/>
          <w:sz w:val="28"/>
          <w:szCs w:val="28"/>
        </w:rPr>
        <w:t xml:space="preserve">Число туристов, посетивших объекты туристической сферы на территории муниципального образования «Чердаклинский район» Ульяновской области за 2017 год – </w:t>
      </w:r>
      <w:r w:rsidR="00E50EAC" w:rsidRPr="00E50EAC">
        <w:rPr>
          <w:rStyle w:val="a9"/>
          <w:rFonts w:ascii="Times New Roman" w:eastAsia="Tahoma" w:hAnsi="Times New Roman" w:cs="Times New Roman"/>
          <w:bCs/>
          <w:sz w:val="28"/>
          <w:szCs w:val="28"/>
        </w:rPr>
        <w:t xml:space="preserve">20,5 </w:t>
      </w:r>
      <w:r w:rsidR="00E50EAC" w:rsidRPr="00E50EAC">
        <w:rPr>
          <w:rStyle w:val="a9"/>
          <w:rFonts w:ascii="Times New Roman" w:eastAsia="Tahoma" w:hAnsi="Times New Roman" w:cs="Times New Roman"/>
          <w:sz w:val="28"/>
          <w:szCs w:val="28"/>
        </w:rPr>
        <w:t>тысяч человек. Плановый п</w:t>
      </w:r>
      <w:r w:rsidR="00E50EAC" w:rsidRPr="00E50EAC">
        <w:rPr>
          <w:rStyle w:val="a9"/>
          <w:rFonts w:ascii="Times New Roman" w:eastAsia="Tahoma" w:hAnsi="Times New Roman" w:cs="Times New Roman"/>
          <w:bCs/>
          <w:sz w:val="28"/>
          <w:szCs w:val="28"/>
        </w:rPr>
        <w:t xml:space="preserve">оказатель 2017 года составил </w:t>
      </w:r>
      <w:r w:rsidR="00E50EAC" w:rsidRPr="00E50EAC">
        <w:rPr>
          <w:sz w:val="28"/>
          <w:szCs w:val="28"/>
        </w:rPr>
        <w:t xml:space="preserve">20 </w:t>
      </w:r>
      <w:r w:rsidR="00E50EAC" w:rsidRPr="00E50EAC">
        <w:rPr>
          <w:rStyle w:val="a9"/>
          <w:rFonts w:ascii="Times New Roman" w:eastAsia="Tahoma" w:hAnsi="Times New Roman" w:cs="Times New Roman"/>
          <w:bCs/>
          <w:sz w:val="28"/>
          <w:szCs w:val="28"/>
        </w:rPr>
        <w:t>тысяч человек, т.е. данный показатель выполнен на 102,5%.</w:t>
      </w:r>
    </w:p>
    <w:p w:rsidR="00631586" w:rsidRPr="001736B1" w:rsidRDefault="007C190F" w:rsidP="00E50E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518E">
        <w:rPr>
          <w:rStyle w:val="212pt"/>
          <w:b w:val="0"/>
          <w:sz w:val="28"/>
          <w:szCs w:val="28"/>
        </w:rPr>
        <w:t>Муниципальными заказчиками Чердаклинского</w:t>
      </w:r>
      <w:r>
        <w:rPr>
          <w:rStyle w:val="212pt"/>
          <w:b w:val="0"/>
          <w:sz w:val="28"/>
          <w:szCs w:val="28"/>
        </w:rPr>
        <w:t xml:space="preserve"> района проводятся </w:t>
      </w:r>
      <w:r w:rsidR="001736B1" w:rsidRPr="001736B1">
        <w:rPr>
          <w:rStyle w:val="212pt"/>
          <w:b w:val="0"/>
          <w:sz w:val="28"/>
          <w:szCs w:val="28"/>
        </w:rPr>
        <w:t xml:space="preserve"> муниципальны</w:t>
      </w:r>
      <w:r w:rsidR="00F0518E">
        <w:rPr>
          <w:rStyle w:val="212pt"/>
          <w:b w:val="0"/>
          <w:sz w:val="28"/>
          <w:szCs w:val="28"/>
        </w:rPr>
        <w:t>е</w:t>
      </w:r>
      <w:r w:rsidR="001736B1" w:rsidRPr="001736B1">
        <w:rPr>
          <w:rStyle w:val="212pt"/>
          <w:b w:val="0"/>
          <w:sz w:val="28"/>
          <w:szCs w:val="28"/>
        </w:rPr>
        <w:t xml:space="preserve"> закупк</w:t>
      </w:r>
      <w:r w:rsidR="00F0518E">
        <w:rPr>
          <w:rStyle w:val="212pt"/>
          <w:b w:val="0"/>
          <w:sz w:val="28"/>
          <w:szCs w:val="28"/>
        </w:rPr>
        <w:t>и</w:t>
      </w:r>
      <w:r w:rsidR="001736B1" w:rsidRPr="001736B1">
        <w:rPr>
          <w:rStyle w:val="212pt"/>
          <w:b w:val="0"/>
          <w:sz w:val="28"/>
          <w:szCs w:val="28"/>
        </w:rPr>
        <w:t xml:space="preserve"> в рамках </w:t>
      </w:r>
      <w:r>
        <w:rPr>
          <w:rStyle w:val="212pt"/>
          <w:b w:val="0"/>
          <w:sz w:val="28"/>
          <w:szCs w:val="28"/>
        </w:rPr>
        <w:t>Федерального Закона № 44-ФЗ, данный закон</w:t>
      </w:r>
      <w:r w:rsidR="00631586" w:rsidRPr="001736B1">
        <w:rPr>
          <w:sz w:val="28"/>
          <w:szCs w:val="28"/>
        </w:rPr>
        <w:t xml:space="preserve"> направлен на повышение эффективности, результативности осуществления закупок товаров, работ, услуг, обеспечение гласности, предотвращение коррупции и </w:t>
      </w:r>
      <w:r w:rsidR="001736B1" w:rsidRPr="001736B1">
        <w:rPr>
          <w:sz w:val="28"/>
          <w:szCs w:val="28"/>
        </w:rPr>
        <w:t>других злоупотреблений в сфере закупо</w:t>
      </w:r>
      <w:r w:rsidR="00631586" w:rsidRPr="001736B1">
        <w:rPr>
          <w:sz w:val="28"/>
          <w:szCs w:val="28"/>
        </w:rPr>
        <w:t xml:space="preserve">к,  </w:t>
      </w:r>
      <w:r>
        <w:rPr>
          <w:sz w:val="28"/>
          <w:szCs w:val="28"/>
        </w:rPr>
        <w:t>кроме того применение норм это</w:t>
      </w:r>
      <w:r w:rsidR="00F0518E">
        <w:rPr>
          <w:sz w:val="28"/>
          <w:szCs w:val="28"/>
        </w:rPr>
        <w:t>го</w:t>
      </w:r>
      <w:r>
        <w:rPr>
          <w:sz w:val="28"/>
          <w:szCs w:val="28"/>
        </w:rPr>
        <w:t xml:space="preserve"> Федерального Закона обеспечивает </w:t>
      </w:r>
      <w:r w:rsidR="00631586" w:rsidRPr="001736B1">
        <w:rPr>
          <w:sz w:val="28"/>
          <w:szCs w:val="28"/>
        </w:rPr>
        <w:t xml:space="preserve"> создание равных условий для обеспечения конкур</w:t>
      </w:r>
      <w:r w:rsidR="001736B1" w:rsidRPr="001736B1">
        <w:rPr>
          <w:sz w:val="28"/>
          <w:szCs w:val="28"/>
        </w:rPr>
        <w:t xml:space="preserve">енции между участниками закупок, </w:t>
      </w:r>
      <w:r w:rsidR="00631586" w:rsidRPr="001736B1">
        <w:rPr>
          <w:sz w:val="28"/>
          <w:szCs w:val="28"/>
        </w:rPr>
        <w:t>формирование добросовестной конкуренции, прозрачности осуществления закупок, повышение эффективности расходования</w:t>
      </w:r>
      <w:proofErr w:type="gramEnd"/>
      <w:r w:rsidR="00631586" w:rsidRPr="001736B1">
        <w:rPr>
          <w:sz w:val="28"/>
          <w:szCs w:val="28"/>
        </w:rPr>
        <w:t xml:space="preserve"> бюджетных средств</w:t>
      </w:r>
      <w:r w:rsidR="001736B1" w:rsidRPr="001736B1">
        <w:rPr>
          <w:sz w:val="28"/>
          <w:szCs w:val="28"/>
        </w:rPr>
        <w:t>.</w:t>
      </w:r>
    </w:p>
    <w:p w:rsidR="005B4E73" w:rsidRPr="001736B1" w:rsidRDefault="005B4E73" w:rsidP="001736B1">
      <w:pPr>
        <w:autoSpaceDE w:val="0"/>
        <w:autoSpaceDN w:val="0"/>
        <w:adjustRightInd w:val="0"/>
        <w:ind w:firstLine="708"/>
        <w:jc w:val="both"/>
        <w:rPr>
          <w:rStyle w:val="211pt"/>
          <w:sz w:val="28"/>
          <w:szCs w:val="28"/>
        </w:rPr>
      </w:pPr>
      <w:r w:rsidRPr="001736B1">
        <w:rPr>
          <w:rStyle w:val="WW-Absatz-Standardschriftart11"/>
          <w:sz w:val="28"/>
          <w:szCs w:val="28"/>
        </w:rPr>
        <w:t xml:space="preserve"> </w:t>
      </w:r>
      <w:r w:rsidR="007C190F" w:rsidRPr="001736B1">
        <w:rPr>
          <w:rStyle w:val="211pt"/>
          <w:sz w:val="28"/>
          <w:szCs w:val="28"/>
        </w:rPr>
        <w:t xml:space="preserve">Муниципальные унитарные предприятия  Чердаклинского района с начала 2017 года осуществляют свою закупочную деятельность в рамках 44-ФЗ от 05.04.2013 года, в ходе проведения семинаров  руководителям унитарных предприятий был доведен алгоритм перехода с Федерального </w:t>
      </w:r>
      <w:r w:rsidR="007C190F" w:rsidRPr="001736B1">
        <w:rPr>
          <w:rStyle w:val="211pt"/>
          <w:sz w:val="28"/>
          <w:szCs w:val="28"/>
        </w:rPr>
        <w:lastRenderedPageBreak/>
        <w:t>закона № 223-ФЗ на Федеральный закон 44-ФЗ.</w:t>
      </w:r>
      <w:r w:rsidR="007C190F">
        <w:rPr>
          <w:rStyle w:val="211pt"/>
          <w:sz w:val="28"/>
          <w:szCs w:val="28"/>
        </w:rPr>
        <w:t xml:space="preserve"> </w:t>
      </w:r>
      <w:r w:rsidRPr="001736B1">
        <w:rPr>
          <w:rStyle w:val="WW-Absatz-Standardschriftart11"/>
          <w:sz w:val="28"/>
          <w:szCs w:val="28"/>
        </w:rPr>
        <w:t>В целях с</w:t>
      </w:r>
      <w:r w:rsidRPr="001736B1">
        <w:rPr>
          <w:rStyle w:val="211pt"/>
          <w:sz w:val="28"/>
          <w:szCs w:val="28"/>
        </w:rPr>
        <w:t>одействия адаптации к новым условиям и правилам проведения закупочных процедур, выявления проблем и барьеров и выработки решений по их устранению, в течение 201</w:t>
      </w:r>
      <w:r w:rsidR="00E50EAC">
        <w:rPr>
          <w:rStyle w:val="211pt"/>
          <w:sz w:val="28"/>
          <w:szCs w:val="28"/>
        </w:rPr>
        <w:t>7</w:t>
      </w:r>
      <w:r w:rsidRPr="001736B1">
        <w:rPr>
          <w:rStyle w:val="211pt"/>
          <w:sz w:val="28"/>
          <w:szCs w:val="28"/>
        </w:rPr>
        <w:t xml:space="preserve"> года </w:t>
      </w:r>
      <w:r w:rsidR="00E50EAC">
        <w:rPr>
          <w:rStyle w:val="211pt"/>
          <w:sz w:val="28"/>
          <w:szCs w:val="28"/>
        </w:rPr>
        <w:t>на постоянной основе проводится консультирование</w:t>
      </w:r>
      <w:r w:rsidRPr="001736B1">
        <w:rPr>
          <w:rStyle w:val="211pt"/>
          <w:sz w:val="28"/>
          <w:szCs w:val="28"/>
        </w:rPr>
        <w:t xml:space="preserve">  муниципальных унитарных предприятий по вопросам осуществлени</w:t>
      </w:r>
      <w:r w:rsidR="007C190F">
        <w:rPr>
          <w:rStyle w:val="211pt"/>
          <w:sz w:val="28"/>
          <w:szCs w:val="28"/>
        </w:rPr>
        <w:t xml:space="preserve">я закупок, </w:t>
      </w:r>
      <w:r w:rsidR="00E50EAC">
        <w:rPr>
          <w:rStyle w:val="211pt"/>
          <w:sz w:val="28"/>
          <w:szCs w:val="28"/>
        </w:rPr>
        <w:t xml:space="preserve">а </w:t>
      </w:r>
      <w:r w:rsidR="007C190F">
        <w:rPr>
          <w:rStyle w:val="211pt"/>
          <w:sz w:val="28"/>
          <w:szCs w:val="28"/>
        </w:rPr>
        <w:t>также</w:t>
      </w:r>
      <w:r w:rsidRPr="001736B1">
        <w:rPr>
          <w:rStyle w:val="211pt"/>
          <w:sz w:val="28"/>
          <w:szCs w:val="28"/>
        </w:rPr>
        <w:t xml:space="preserve"> </w:t>
      </w:r>
      <w:r w:rsidR="007C190F">
        <w:rPr>
          <w:rStyle w:val="211pt"/>
          <w:sz w:val="28"/>
          <w:szCs w:val="28"/>
        </w:rPr>
        <w:t>для снижения</w:t>
      </w:r>
      <w:r w:rsidRPr="001736B1">
        <w:rPr>
          <w:rStyle w:val="211pt"/>
          <w:sz w:val="28"/>
          <w:szCs w:val="28"/>
        </w:rPr>
        <w:t xml:space="preserve"> количества нарушений </w:t>
      </w:r>
      <w:r w:rsidR="00F0518E">
        <w:rPr>
          <w:rStyle w:val="211pt"/>
          <w:sz w:val="28"/>
          <w:szCs w:val="28"/>
        </w:rPr>
        <w:t xml:space="preserve">муниципальных </w:t>
      </w:r>
      <w:r w:rsidRPr="001736B1">
        <w:rPr>
          <w:rStyle w:val="211pt"/>
          <w:sz w:val="28"/>
          <w:szCs w:val="28"/>
        </w:rPr>
        <w:t>заказчиков при осуществлении закупок</w:t>
      </w:r>
      <w:r w:rsidR="007C190F">
        <w:rPr>
          <w:rStyle w:val="211pt"/>
          <w:sz w:val="28"/>
          <w:szCs w:val="28"/>
        </w:rPr>
        <w:t>.</w:t>
      </w:r>
    </w:p>
    <w:p w:rsidR="005B4E73" w:rsidRPr="001736B1" w:rsidRDefault="005B4E73" w:rsidP="005B4E73">
      <w:pPr>
        <w:autoSpaceDE w:val="0"/>
        <w:autoSpaceDN w:val="0"/>
        <w:adjustRightInd w:val="0"/>
        <w:jc w:val="both"/>
        <w:rPr>
          <w:rStyle w:val="211pt"/>
          <w:sz w:val="28"/>
          <w:szCs w:val="28"/>
        </w:rPr>
      </w:pPr>
      <w:r w:rsidRPr="001736B1">
        <w:rPr>
          <w:rStyle w:val="211pt"/>
          <w:sz w:val="28"/>
          <w:szCs w:val="28"/>
        </w:rPr>
        <w:t xml:space="preserve"> </w:t>
      </w:r>
      <w:r w:rsidR="007C190F">
        <w:rPr>
          <w:rStyle w:val="211pt"/>
          <w:sz w:val="28"/>
          <w:szCs w:val="28"/>
        </w:rPr>
        <w:tab/>
      </w:r>
      <w:r w:rsidRPr="001736B1">
        <w:rPr>
          <w:rStyle w:val="211pt"/>
          <w:sz w:val="28"/>
          <w:szCs w:val="28"/>
        </w:rPr>
        <w:t>Уполномоченным органом администрации муниципального образования «Чердаклинский район» Ульяновской области по определению поставщика ежемесячно проводится сбор, анализ, обработка и обобщение показателей для проведения мониторинга закупок, осуществляемых муниципальными заказчиками, в том числе у субъектов малого и среднего предпринимательства.</w:t>
      </w:r>
    </w:p>
    <w:p w:rsidR="005B4E73" w:rsidRDefault="00A1748B" w:rsidP="007C190F">
      <w:pPr>
        <w:autoSpaceDE w:val="0"/>
        <w:autoSpaceDN w:val="0"/>
        <w:adjustRightInd w:val="0"/>
        <w:ind w:firstLine="708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 xml:space="preserve">В течение всего отчетного </w:t>
      </w:r>
      <w:r w:rsidR="005B4E73" w:rsidRPr="001736B1">
        <w:rPr>
          <w:rStyle w:val="211pt"/>
          <w:sz w:val="28"/>
          <w:szCs w:val="28"/>
        </w:rPr>
        <w:t>периода сотрудниками управления экономического и стратегического развития администрации муниципального образования «Чердаклинский район» проводится работа  с муниципальными заказчиками Чердаклинского района по снижению объема закупок у единственного поставщика и повышению числа участников закупок</w:t>
      </w:r>
      <w:r w:rsidR="007C190F">
        <w:rPr>
          <w:rStyle w:val="211pt"/>
          <w:sz w:val="28"/>
          <w:szCs w:val="28"/>
        </w:rPr>
        <w:t xml:space="preserve"> с целью</w:t>
      </w:r>
      <w:r w:rsidR="0065169F">
        <w:rPr>
          <w:rStyle w:val="211pt"/>
          <w:sz w:val="28"/>
          <w:szCs w:val="28"/>
        </w:rPr>
        <w:t xml:space="preserve"> содействия развитию конкуренции</w:t>
      </w:r>
      <w:r w:rsidR="005B4E73" w:rsidRPr="001736B1">
        <w:rPr>
          <w:rStyle w:val="211pt"/>
          <w:sz w:val="28"/>
          <w:szCs w:val="28"/>
        </w:rPr>
        <w:t>.</w:t>
      </w:r>
    </w:p>
    <w:p w:rsidR="0065169F" w:rsidRDefault="0065169F" w:rsidP="007C190F">
      <w:pPr>
        <w:autoSpaceDE w:val="0"/>
        <w:autoSpaceDN w:val="0"/>
        <w:adjustRightInd w:val="0"/>
        <w:ind w:firstLine="708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За 201</w:t>
      </w:r>
      <w:r w:rsidR="00E50EAC">
        <w:rPr>
          <w:rStyle w:val="211pt"/>
          <w:sz w:val="28"/>
          <w:szCs w:val="28"/>
        </w:rPr>
        <w:t>7</w:t>
      </w:r>
      <w:r>
        <w:rPr>
          <w:rStyle w:val="211pt"/>
          <w:sz w:val="28"/>
          <w:szCs w:val="28"/>
        </w:rPr>
        <w:t xml:space="preserve"> год муниципальными заказчиками Чердаклинского района проведено </w:t>
      </w:r>
      <w:r w:rsidR="003B17E1">
        <w:rPr>
          <w:rStyle w:val="211pt"/>
          <w:sz w:val="28"/>
          <w:szCs w:val="28"/>
        </w:rPr>
        <w:t>266 закупочных процедур.</w:t>
      </w:r>
      <w:r>
        <w:rPr>
          <w:rStyle w:val="211pt"/>
          <w:sz w:val="28"/>
          <w:szCs w:val="28"/>
        </w:rPr>
        <w:t xml:space="preserve"> </w:t>
      </w:r>
      <w:r w:rsidR="003B17E1">
        <w:rPr>
          <w:rFonts w:eastAsia="Calibri"/>
          <w:sz w:val="28"/>
          <w:szCs w:val="28"/>
        </w:rPr>
        <w:t>Общая сумма экономии бюджетных средств составила 4 812,38 тыс. руб.</w:t>
      </w:r>
    </w:p>
    <w:p w:rsidR="000D2199" w:rsidRDefault="001736B1" w:rsidP="005B4E73">
      <w:pPr>
        <w:autoSpaceDE w:val="0"/>
        <w:autoSpaceDN w:val="0"/>
        <w:adjustRightInd w:val="0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ab/>
      </w:r>
      <w:proofErr w:type="gramStart"/>
      <w:r w:rsidR="00A1748B" w:rsidRPr="000D2199">
        <w:rPr>
          <w:rStyle w:val="211pt"/>
          <w:sz w:val="28"/>
          <w:szCs w:val="28"/>
        </w:rPr>
        <w:t>В течение всего 201</w:t>
      </w:r>
      <w:r w:rsidR="003B17E1">
        <w:rPr>
          <w:rStyle w:val="211pt"/>
          <w:sz w:val="28"/>
          <w:szCs w:val="28"/>
        </w:rPr>
        <w:t>7</w:t>
      </w:r>
      <w:r w:rsidR="00A1748B" w:rsidRPr="000D2199">
        <w:rPr>
          <w:rStyle w:val="211pt"/>
          <w:sz w:val="28"/>
          <w:szCs w:val="28"/>
        </w:rPr>
        <w:t xml:space="preserve"> года </w:t>
      </w:r>
      <w:r w:rsidR="000D2199" w:rsidRPr="000D2199">
        <w:rPr>
          <w:rStyle w:val="211pt"/>
          <w:sz w:val="28"/>
          <w:szCs w:val="28"/>
        </w:rPr>
        <w:t>сотрудниками управления экономического и стратегического развития п</w:t>
      </w:r>
      <w:r w:rsidR="00A1748B" w:rsidRPr="000D2199">
        <w:rPr>
          <w:rStyle w:val="211pt"/>
          <w:sz w:val="28"/>
          <w:szCs w:val="28"/>
        </w:rPr>
        <w:t>роводится анализ практики реализации муниципальных функций и услуг, относящихся к полномочиям муниципального образования «Чердаклинский район» Ульяновской области, а также муниципальных функций и услуг на предмет соответствия такой практики статьям 15 и 16 Федерального закона от 26.07.2006 № 135-ФЗ «О защите конкуренции» Недопущение нарушений статей 15 и 16 Федерального закона от</w:t>
      </w:r>
      <w:proofErr w:type="gramEnd"/>
      <w:r w:rsidR="00A1748B" w:rsidRPr="000D2199">
        <w:rPr>
          <w:rStyle w:val="211pt"/>
          <w:sz w:val="28"/>
          <w:szCs w:val="28"/>
        </w:rPr>
        <w:t xml:space="preserve"> 26.07.2006 № 135-ФЗ «О защите конкуренции»</w:t>
      </w:r>
      <w:r w:rsidR="000D2199" w:rsidRPr="000D2199">
        <w:rPr>
          <w:rStyle w:val="211pt"/>
          <w:sz w:val="28"/>
          <w:szCs w:val="28"/>
        </w:rPr>
        <w:t xml:space="preserve">  с целью недопущения нарушений статей 15 и 16 Федерального закона от 26.07.2006 № 135-ФЗ «О защите конкуренции».</w:t>
      </w:r>
    </w:p>
    <w:p w:rsidR="003D7B06" w:rsidRDefault="00667C9C" w:rsidP="000D2199">
      <w:pPr>
        <w:autoSpaceDE w:val="0"/>
        <w:autoSpaceDN w:val="0"/>
        <w:adjustRightInd w:val="0"/>
        <w:ind w:firstLine="708"/>
        <w:jc w:val="both"/>
        <w:rPr>
          <w:rStyle w:val="211pt"/>
          <w:sz w:val="28"/>
          <w:szCs w:val="28"/>
        </w:rPr>
      </w:pPr>
      <w:r w:rsidRPr="00667C9C">
        <w:rPr>
          <w:rStyle w:val="211pt"/>
          <w:sz w:val="28"/>
          <w:szCs w:val="28"/>
        </w:rPr>
        <w:t xml:space="preserve">За отчетный период администрацией муниципального образования «Чердаклинский район» Ульяновской области предоставлены услуги по информационному обеспечению субъектов малого предпринимательства по вопросам стимулирования и регулирования предпринимательской деятельности на территории Чердаклинского района. Количество оказанных услуг по </w:t>
      </w:r>
      <w:bookmarkStart w:id="0" w:name="_GoBack"/>
      <w:bookmarkEnd w:id="0"/>
      <w:r w:rsidRPr="00667C9C">
        <w:rPr>
          <w:rStyle w:val="211pt"/>
          <w:sz w:val="28"/>
          <w:szCs w:val="28"/>
        </w:rPr>
        <w:t>информационному обеспечению субъектов малого предпринимательства за 201</w:t>
      </w:r>
      <w:r>
        <w:rPr>
          <w:rStyle w:val="211pt"/>
          <w:sz w:val="28"/>
          <w:szCs w:val="28"/>
        </w:rPr>
        <w:t>7</w:t>
      </w:r>
      <w:r w:rsidRPr="00667C9C">
        <w:rPr>
          <w:rStyle w:val="211pt"/>
          <w:sz w:val="28"/>
          <w:szCs w:val="28"/>
        </w:rPr>
        <w:t xml:space="preserve"> год – 74, по оказанию консультационной поддержки субъектам малого и среднего предпринимательства на территории муниципального образования «Чердаклинский район» Ульяновской области - 63. В ноябре каждого года управлением экономического и стратегического развития  разрабатываются  предложения по оптимизации процесса предоставления муниципальных услуг для </w:t>
      </w:r>
      <w:r w:rsidRPr="00667C9C">
        <w:rPr>
          <w:rStyle w:val="211pt"/>
          <w:sz w:val="28"/>
          <w:szCs w:val="28"/>
        </w:rPr>
        <w:lastRenderedPageBreak/>
        <w:t>субъектов предпринимательской деятельности, в этом году внесено предложение о сокращении сроков пре</w:t>
      </w:r>
      <w:r>
        <w:rPr>
          <w:rStyle w:val="211pt"/>
          <w:sz w:val="28"/>
          <w:szCs w:val="28"/>
        </w:rPr>
        <w:t>доставления муниципальных услуг</w:t>
      </w:r>
      <w:r w:rsidR="000D2199" w:rsidRPr="003D7B06">
        <w:rPr>
          <w:rStyle w:val="211pt"/>
          <w:sz w:val="28"/>
          <w:szCs w:val="28"/>
        </w:rPr>
        <w:t xml:space="preserve">. </w:t>
      </w:r>
    </w:p>
    <w:p w:rsidR="001736B1" w:rsidRPr="003D7B06" w:rsidRDefault="000D2199" w:rsidP="000D2199">
      <w:pPr>
        <w:autoSpaceDE w:val="0"/>
        <w:autoSpaceDN w:val="0"/>
        <w:adjustRightInd w:val="0"/>
        <w:ind w:firstLine="708"/>
        <w:jc w:val="both"/>
        <w:rPr>
          <w:rStyle w:val="211pt"/>
          <w:sz w:val="28"/>
          <w:szCs w:val="28"/>
        </w:rPr>
      </w:pPr>
      <w:r w:rsidRPr="003D7B06">
        <w:rPr>
          <w:rStyle w:val="211pt"/>
          <w:sz w:val="28"/>
          <w:szCs w:val="28"/>
        </w:rPr>
        <w:t xml:space="preserve"> </w:t>
      </w:r>
    </w:p>
    <w:p w:rsidR="00C65967" w:rsidRDefault="00C65967" w:rsidP="00C65967">
      <w:pPr>
        <w:pStyle w:val="30"/>
        <w:keepNext/>
        <w:keepLines/>
        <w:shd w:val="clear" w:color="auto" w:fill="auto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C65967">
        <w:rPr>
          <w:rFonts w:ascii="Times New Roman" w:hAnsi="Times New Roman" w:cs="Times New Roman"/>
          <w:sz w:val="28"/>
          <w:szCs w:val="28"/>
        </w:rPr>
        <w:t>Целевые показатели реализации плана мероприятий («дорожной карты») по содействию развитию</w:t>
      </w:r>
      <w:bookmarkStart w:id="1" w:name="bookmark9"/>
      <w:r w:rsidRPr="00C65967">
        <w:rPr>
          <w:rFonts w:ascii="Times New Roman" w:hAnsi="Times New Roman" w:cs="Times New Roman"/>
          <w:sz w:val="28"/>
          <w:szCs w:val="28"/>
        </w:rPr>
        <w:t xml:space="preserve"> конкуренции на рынках товаров и услуг в </w:t>
      </w:r>
      <w:bookmarkEnd w:id="1"/>
      <w:r w:rsidRPr="00C65967">
        <w:rPr>
          <w:rFonts w:ascii="Times New Roman" w:hAnsi="Times New Roman" w:cs="Times New Roman"/>
          <w:sz w:val="28"/>
          <w:szCs w:val="28"/>
        </w:rPr>
        <w:t>муниципальном образовании «Чердаклинский район» Ульяновской области</w:t>
      </w:r>
    </w:p>
    <w:p w:rsidR="00C65967" w:rsidRDefault="00C65967" w:rsidP="00C65967">
      <w:pPr>
        <w:pStyle w:val="30"/>
        <w:keepNext/>
        <w:keepLines/>
        <w:shd w:val="clear" w:color="auto" w:fill="auto"/>
        <w:spacing w:line="260" w:lineRule="exact"/>
        <w:jc w:val="left"/>
        <w:rPr>
          <w:rStyle w:val="212pt0"/>
          <w:rFonts w:eastAsiaTheme="minorHAnsi"/>
          <w:sz w:val="28"/>
          <w:szCs w:val="28"/>
        </w:rPr>
      </w:pPr>
    </w:p>
    <w:p w:rsidR="00C65967" w:rsidRPr="00C65967" w:rsidRDefault="00C65967" w:rsidP="00C65967">
      <w:pPr>
        <w:pStyle w:val="30"/>
        <w:keepNext/>
        <w:keepLines/>
        <w:shd w:val="clear" w:color="auto" w:fill="auto"/>
        <w:spacing w:line="260" w:lineRule="exact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65967">
        <w:rPr>
          <w:rStyle w:val="212pt0"/>
          <w:rFonts w:eastAsiaTheme="minorHAnsi"/>
          <w:b/>
          <w:sz w:val="28"/>
          <w:szCs w:val="28"/>
        </w:rPr>
        <w:t>Рынок услуг перевозок пассажиров наземным транспортом</w:t>
      </w:r>
    </w:p>
    <w:p w:rsidR="00C65967" w:rsidRDefault="007464DA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С целью выполнения плановых показателей в течение 2017 года отделом экономики, развития, прогнозирования проведен</w:t>
      </w:r>
      <w:r w:rsidR="003B17E1">
        <w:rPr>
          <w:rStyle w:val="211pt"/>
          <w:sz w:val="28"/>
          <w:szCs w:val="28"/>
        </w:rPr>
        <w:t>ы</w:t>
      </w:r>
      <w:r>
        <w:rPr>
          <w:rStyle w:val="211pt"/>
          <w:sz w:val="28"/>
          <w:szCs w:val="28"/>
        </w:rPr>
        <w:t xml:space="preserve"> </w:t>
      </w:r>
      <w:r w:rsidR="003B17E1">
        <w:rPr>
          <w:rStyle w:val="211pt"/>
          <w:sz w:val="28"/>
          <w:szCs w:val="28"/>
        </w:rPr>
        <w:t xml:space="preserve">2 </w:t>
      </w:r>
      <w:r>
        <w:rPr>
          <w:rStyle w:val="211pt"/>
          <w:sz w:val="28"/>
          <w:szCs w:val="28"/>
        </w:rPr>
        <w:t>закупочны</w:t>
      </w:r>
      <w:r w:rsidR="003B17E1">
        <w:rPr>
          <w:rStyle w:val="211pt"/>
          <w:sz w:val="28"/>
          <w:szCs w:val="28"/>
        </w:rPr>
        <w:t>е</w:t>
      </w:r>
      <w:r>
        <w:rPr>
          <w:rStyle w:val="211pt"/>
          <w:sz w:val="28"/>
          <w:szCs w:val="28"/>
        </w:rPr>
        <w:t xml:space="preserve"> процедур для определения муниципальных перевозчиков по регулируемым маршрутам пассажирских перевозок.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2pt0"/>
          <w:rFonts w:eastAsia="Calibri"/>
          <w:sz w:val="28"/>
          <w:szCs w:val="28"/>
        </w:rPr>
      </w:pPr>
      <w:r w:rsidRPr="00C65967">
        <w:rPr>
          <w:rStyle w:val="212pt0"/>
          <w:rFonts w:eastAsia="Calibri"/>
          <w:sz w:val="28"/>
          <w:szCs w:val="28"/>
        </w:rPr>
        <w:t>Розничная торговля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Показатель д</w:t>
      </w:r>
      <w:r w:rsidRPr="00C65967">
        <w:rPr>
          <w:rStyle w:val="211pt"/>
          <w:sz w:val="28"/>
          <w:szCs w:val="28"/>
        </w:rPr>
        <w:t xml:space="preserve">оля оборота розничной торговли в муниципальном образовании «Чердаклинский район» Ульяновской области, осуществляемой на розничных рынках и ярмарках, в структуре оборота розничной торговли в муниципальном образовании «Чердаклинском районе» Ульяновской области, </w:t>
      </w:r>
      <w:r>
        <w:rPr>
          <w:rStyle w:val="211pt"/>
          <w:sz w:val="28"/>
          <w:szCs w:val="28"/>
        </w:rPr>
        <w:t xml:space="preserve">составляет </w:t>
      </w:r>
      <w:r w:rsidR="00363944">
        <w:rPr>
          <w:rStyle w:val="211pt"/>
          <w:sz w:val="28"/>
          <w:szCs w:val="28"/>
        </w:rPr>
        <w:t>11,1</w:t>
      </w:r>
      <w:r>
        <w:rPr>
          <w:rStyle w:val="211pt"/>
          <w:sz w:val="28"/>
          <w:szCs w:val="28"/>
        </w:rPr>
        <w:t>%.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Показатель о</w:t>
      </w:r>
      <w:r w:rsidRPr="00C65967">
        <w:rPr>
          <w:rStyle w:val="211pt"/>
          <w:sz w:val="28"/>
          <w:szCs w:val="28"/>
        </w:rPr>
        <w:t xml:space="preserve">беспечение населения муниципального образования «Чердаклинский район» Ульяновской области площадью торговых объектов в соответствии с нормативами минимальной обеспеченности площадью торговых объектов, </w:t>
      </w:r>
      <w:r>
        <w:rPr>
          <w:rStyle w:val="211pt"/>
          <w:sz w:val="28"/>
          <w:szCs w:val="28"/>
        </w:rPr>
        <w:t xml:space="preserve"> составляет </w:t>
      </w:r>
      <w:r w:rsidR="00363944">
        <w:rPr>
          <w:rStyle w:val="211pt"/>
          <w:sz w:val="28"/>
          <w:szCs w:val="28"/>
        </w:rPr>
        <w:t>390</w:t>
      </w:r>
      <w:r>
        <w:rPr>
          <w:rStyle w:val="211pt"/>
          <w:sz w:val="28"/>
          <w:szCs w:val="28"/>
        </w:rPr>
        <w:t xml:space="preserve"> </w:t>
      </w:r>
      <w:r w:rsidRPr="00C65967">
        <w:rPr>
          <w:rStyle w:val="211pt"/>
          <w:sz w:val="28"/>
          <w:szCs w:val="28"/>
        </w:rPr>
        <w:t>кв. м на 1000 человек населения</w:t>
      </w:r>
      <w:r>
        <w:rPr>
          <w:rStyle w:val="211pt"/>
          <w:sz w:val="28"/>
          <w:szCs w:val="28"/>
        </w:rPr>
        <w:t>.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2pt"/>
          <w:sz w:val="28"/>
          <w:szCs w:val="28"/>
        </w:rPr>
      </w:pPr>
      <w:r w:rsidRPr="00C65967">
        <w:rPr>
          <w:rStyle w:val="212pt"/>
          <w:sz w:val="28"/>
          <w:szCs w:val="28"/>
        </w:rPr>
        <w:t>Рынок услуг жилищно-коммунального хозяйства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1pt"/>
          <w:sz w:val="28"/>
          <w:szCs w:val="28"/>
        </w:rPr>
      </w:pPr>
      <w:r w:rsidRPr="00C65967">
        <w:rPr>
          <w:rStyle w:val="211pt"/>
          <w:sz w:val="28"/>
          <w:szCs w:val="28"/>
        </w:rPr>
        <w:t>Доля управляющих организаций, получивших лицензии на осуществление деятельности по управлению многоквартирными домами, процентов</w:t>
      </w:r>
      <w:r w:rsidR="003B17E1">
        <w:rPr>
          <w:rStyle w:val="211pt"/>
          <w:sz w:val="28"/>
          <w:szCs w:val="28"/>
        </w:rPr>
        <w:t xml:space="preserve"> – 100%.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1pt"/>
          <w:sz w:val="28"/>
          <w:szCs w:val="28"/>
        </w:rPr>
      </w:pPr>
      <w:r w:rsidRPr="00C65967">
        <w:rPr>
          <w:rStyle w:val="211pt"/>
          <w:sz w:val="28"/>
          <w:szCs w:val="28"/>
        </w:rPr>
        <w:t>Доля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проведённого анализа эффективности управления, процентов-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Style w:val="212pt"/>
          <w:sz w:val="28"/>
          <w:szCs w:val="28"/>
        </w:rPr>
      </w:pPr>
      <w:r w:rsidRPr="00C65967">
        <w:rPr>
          <w:rStyle w:val="212pt"/>
          <w:sz w:val="28"/>
          <w:szCs w:val="28"/>
        </w:rPr>
        <w:t>Рынок туристических услуг</w:t>
      </w:r>
    </w:p>
    <w:p w:rsidR="00C65967" w:rsidRPr="00C65967" w:rsidRDefault="00C65967" w:rsidP="00C65967">
      <w:pPr>
        <w:pStyle w:val="210"/>
        <w:shd w:val="clear" w:color="auto" w:fill="auto"/>
        <w:spacing w:line="269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eastAsia="Tahoma" w:hAnsi="Times New Roman" w:cs="Times New Roman"/>
          <w:sz w:val="28"/>
          <w:szCs w:val="28"/>
        </w:rPr>
        <w:t>Показатель ч</w:t>
      </w:r>
      <w:r w:rsidRPr="00C65967">
        <w:rPr>
          <w:rStyle w:val="a9"/>
          <w:rFonts w:ascii="Times New Roman" w:eastAsia="Tahoma" w:hAnsi="Times New Roman" w:cs="Times New Roman"/>
          <w:sz w:val="28"/>
          <w:szCs w:val="28"/>
        </w:rPr>
        <w:t>исло туристов, посетивших объекты туристической сферы на территории муниципального образования «Чердаклинский район» Ульяновской области,</w:t>
      </w:r>
      <w:r>
        <w:rPr>
          <w:rStyle w:val="a9"/>
          <w:rFonts w:ascii="Times New Roman" w:eastAsia="Tahoma" w:hAnsi="Times New Roman" w:cs="Times New Roman"/>
          <w:sz w:val="28"/>
          <w:szCs w:val="28"/>
        </w:rPr>
        <w:t xml:space="preserve"> выполнен и составляет </w:t>
      </w:r>
      <w:r w:rsidR="003B17E1">
        <w:rPr>
          <w:rStyle w:val="a9"/>
          <w:rFonts w:ascii="Times New Roman" w:eastAsia="Tahoma" w:hAnsi="Times New Roman" w:cs="Times New Roman"/>
          <w:sz w:val="28"/>
          <w:szCs w:val="28"/>
        </w:rPr>
        <w:t>20,5</w:t>
      </w:r>
      <w:r w:rsidRPr="00C65967">
        <w:rPr>
          <w:rStyle w:val="a9"/>
          <w:rFonts w:ascii="Times New Roman" w:eastAsia="Tahoma" w:hAnsi="Times New Roman" w:cs="Times New Roman"/>
          <w:sz w:val="28"/>
          <w:szCs w:val="28"/>
        </w:rPr>
        <w:t xml:space="preserve"> тыс. чел.</w:t>
      </w:r>
    </w:p>
    <w:sectPr w:rsidR="00C65967" w:rsidRPr="00C6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4EAE"/>
    <w:multiLevelType w:val="hybridMultilevel"/>
    <w:tmpl w:val="4000CB1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A34ED6"/>
    <w:multiLevelType w:val="hybridMultilevel"/>
    <w:tmpl w:val="396C519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F3F7034"/>
    <w:multiLevelType w:val="hybridMultilevel"/>
    <w:tmpl w:val="503A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7C"/>
    <w:rsid w:val="000518C6"/>
    <w:rsid w:val="000B7BF5"/>
    <w:rsid w:val="000D2199"/>
    <w:rsid w:val="001736B1"/>
    <w:rsid w:val="00177E61"/>
    <w:rsid w:val="002E0C38"/>
    <w:rsid w:val="00363944"/>
    <w:rsid w:val="00374B9F"/>
    <w:rsid w:val="003B17E1"/>
    <w:rsid w:val="003D7B06"/>
    <w:rsid w:val="003E09C0"/>
    <w:rsid w:val="00436EF5"/>
    <w:rsid w:val="004669C1"/>
    <w:rsid w:val="00470446"/>
    <w:rsid w:val="00471DF2"/>
    <w:rsid w:val="005075A6"/>
    <w:rsid w:val="005B4E73"/>
    <w:rsid w:val="005D35DD"/>
    <w:rsid w:val="00631586"/>
    <w:rsid w:val="0065169F"/>
    <w:rsid w:val="00667C9C"/>
    <w:rsid w:val="0069186B"/>
    <w:rsid w:val="00714835"/>
    <w:rsid w:val="00721A09"/>
    <w:rsid w:val="007464DA"/>
    <w:rsid w:val="00783DEF"/>
    <w:rsid w:val="007C190F"/>
    <w:rsid w:val="00851DEC"/>
    <w:rsid w:val="00886167"/>
    <w:rsid w:val="0089592B"/>
    <w:rsid w:val="00925AE1"/>
    <w:rsid w:val="00953E3B"/>
    <w:rsid w:val="009C0BF4"/>
    <w:rsid w:val="00A14075"/>
    <w:rsid w:val="00A1748B"/>
    <w:rsid w:val="00A64380"/>
    <w:rsid w:val="00A848FB"/>
    <w:rsid w:val="00AE241D"/>
    <w:rsid w:val="00BA71A8"/>
    <w:rsid w:val="00C0197C"/>
    <w:rsid w:val="00C65967"/>
    <w:rsid w:val="00CA53E1"/>
    <w:rsid w:val="00D041C8"/>
    <w:rsid w:val="00D36113"/>
    <w:rsid w:val="00D67964"/>
    <w:rsid w:val="00DB0CC1"/>
    <w:rsid w:val="00DD7935"/>
    <w:rsid w:val="00DE40D9"/>
    <w:rsid w:val="00DF73BC"/>
    <w:rsid w:val="00E50EAC"/>
    <w:rsid w:val="00E56ADE"/>
    <w:rsid w:val="00E75ABE"/>
    <w:rsid w:val="00E77935"/>
    <w:rsid w:val="00E8597C"/>
    <w:rsid w:val="00E93B1C"/>
    <w:rsid w:val="00F0518E"/>
    <w:rsid w:val="00F77C2B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8597C"/>
    <w:pPr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5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97C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D041C8"/>
    <w:pPr>
      <w:spacing w:before="480" w:after="240"/>
      <w:jc w:val="center"/>
    </w:pPr>
    <w:rPr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041C8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D041C8"/>
    <w:pPr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4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0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953E3B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953E3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1"/>
    <w:rsid w:val="00953E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rsid w:val="00953E3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8">
    <w:name w:val="Plain Text"/>
    <w:basedOn w:val="a"/>
    <w:link w:val="a9"/>
    <w:uiPriority w:val="99"/>
    <w:semiHidden/>
    <w:rsid w:val="00631586"/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315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15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">
    <w:name w:val="WW-Absatz-Standardschriftart11"/>
    <w:rsid w:val="005B4E73"/>
  </w:style>
  <w:style w:type="paragraph" w:customStyle="1" w:styleId="aa">
    <w:name w:val="Знак"/>
    <w:basedOn w:val="a"/>
    <w:rsid w:val="005B4E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D2199"/>
    <w:pPr>
      <w:widowControl w:val="0"/>
      <w:suppressAutoHyphens/>
      <w:ind w:left="708"/>
    </w:pPr>
    <w:rPr>
      <w:rFonts w:eastAsia="Arial Unicode MS"/>
    </w:rPr>
  </w:style>
  <w:style w:type="character" w:customStyle="1" w:styleId="3">
    <w:name w:val="Заголовок №3_"/>
    <w:link w:val="30"/>
    <w:uiPriority w:val="99"/>
    <w:locked/>
    <w:rsid w:val="00C65967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65967"/>
    <w:pPr>
      <w:widowControl w:val="0"/>
      <w:shd w:val="clear" w:color="auto" w:fill="FFFFFF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2pt0">
    <w:name w:val="Основной текст (2) + 12 pt;Полужирный"/>
    <w:rsid w:val="00C6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8597C"/>
    <w:pPr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5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97C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D041C8"/>
    <w:pPr>
      <w:spacing w:before="480" w:after="240"/>
      <w:jc w:val="center"/>
    </w:pPr>
    <w:rPr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041C8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D041C8"/>
    <w:pPr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4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0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953E3B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953E3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1"/>
    <w:rsid w:val="00953E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rsid w:val="00953E3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8">
    <w:name w:val="Plain Text"/>
    <w:basedOn w:val="a"/>
    <w:link w:val="a9"/>
    <w:uiPriority w:val="99"/>
    <w:semiHidden/>
    <w:rsid w:val="00631586"/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315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15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-Absatz-Standardschriftart11">
    <w:name w:val="WW-Absatz-Standardschriftart11"/>
    <w:rsid w:val="005B4E73"/>
  </w:style>
  <w:style w:type="paragraph" w:customStyle="1" w:styleId="aa">
    <w:name w:val="Знак"/>
    <w:basedOn w:val="a"/>
    <w:rsid w:val="005B4E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D2199"/>
    <w:pPr>
      <w:widowControl w:val="0"/>
      <w:suppressAutoHyphens/>
      <w:ind w:left="708"/>
    </w:pPr>
    <w:rPr>
      <w:rFonts w:eastAsia="Arial Unicode MS"/>
    </w:rPr>
  </w:style>
  <w:style w:type="character" w:customStyle="1" w:styleId="3">
    <w:name w:val="Заголовок №3_"/>
    <w:link w:val="30"/>
    <w:uiPriority w:val="99"/>
    <w:locked/>
    <w:rsid w:val="00C65967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65967"/>
    <w:pPr>
      <w:widowControl w:val="0"/>
      <w:shd w:val="clear" w:color="auto" w:fill="FFFFFF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2pt0">
    <w:name w:val="Основной текст (2) + 12 pt;Полужирный"/>
    <w:rsid w:val="00C6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43594646271512"/>
          <c:y val="0.1076923076923077"/>
          <c:w val="0.66730401529636707"/>
          <c:h val="0.53076923076923077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7108338985716673E-2"/>
                  <c:y val="-4.92777291727422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4361772194205143E-3"/>
                  <c:y val="-8.80867113832993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4820549116753662E-2"/>
                  <c:y val="3.46526684164479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3818356975041041"/>
                  <c:y val="-8.01862544959657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2420203092590955E-2"/>
                  <c:y val="-0.1071293866044522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3.2483509785995852E-2"/>
                  <c:y val="-8.7050840867113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Сельское хозяйство</c:v>
                </c:pt>
                <c:pt idx="1">
                  <c:v>Производственная деятельность</c:v>
                </c:pt>
                <c:pt idx="2">
                  <c:v>Торговля</c:v>
                </c:pt>
                <c:pt idx="3">
                  <c:v>Транспорт </c:v>
                </c:pt>
                <c:pt idx="4">
                  <c:v>Прочие виды деятельности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85</c:v>
                </c:pt>
                <c:pt idx="1">
                  <c:v>109</c:v>
                </c:pt>
                <c:pt idx="2">
                  <c:v>357</c:v>
                </c:pt>
                <c:pt idx="3">
                  <c:v>84</c:v>
                </c:pt>
                <c:pt idx="4">
                  <c:v>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99">
          <a:noFill/>
        </a:ln>
      </c:spPr>
    </c:plotArea>
    <c:legend>
      <c:legendPos val="b"/>
      <c:layout>
        <c:manualLayout>
          <c:xMode val="edge"/>
          <c:yMode val="edge"/>
          <c:x val="2.4267107061055573E-2"/>
          <c:y val="0.69428754738990961"/>
          <c:w val="0.97393749938561047"/>
          <c:h val="0.2760828229804607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DBC2-18D7-408C-A277-A5593AE4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Софронова ЕН</cp:lastModifiedBy>
  <cp:revision>9</cp:revision>
  <cp:lastPrinted>2017-02-07T12:08:00Z</cp:lastPrinted>
  <dcterms:created xsi:type="dcterms:W3CDTF">2018-01-22T05:00:00Z</dcterms:created>
  <dcterms:modified xsi:type="dcterms:W3CDTF">2018-01-31T09:57:00Z</dcterms:modified>
</cp:coreProperties>
</file>