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49" w:rsidRPr="007B0D71" w:rsidRDefault="00EE3D49" w:rsidP="007B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D71">
        <w:rPr>
          <w:rFonts w:ascii="Times New Roman" w:hAnsi="Times New Roman" w:cs="Times New Roman"/>
          <w:sz w:val="28"/>
          <w:szCs w:val="28"/>
        </w:rPr>
        <w:t>Муниципальный этап регионального смотра строя и песни</w:t>
      </w:r>
    </w:p>
    <w:p w:rsidR="00EE3D49" w:rsidRPr="007B0D71" w:rsidRDefault="00EE3D49" w:rsidP="007B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D71">
        <w:rPr>
          <w:rFonts w:ascii="Times New Roman" w:hAnsi="Times New Roman" w:cs="Times New Roman"/>
          <w:sz w:val="28"/>
          <w:szCs w:val="28"/>
        </w:rPr>
        <w:t>«Марш Победы» определил победителей</w:t>
      </w:r>
    </w:p>
    <w:p w:rsidR="00EE3D49" w:rsidRDefault="00EE3D49" w:rsidP="007B0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42D" w:rsidRDefault="00EE3D49" w:rsidP="00EE3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апреля </w:t>
      </w:r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года в р.п. Чердаклы 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 муниципальный этап регионального смотра строя и песни</w:t>
      </w:r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742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</w:t>
      </w:r>
      <w:r w:rsidRPr="00EE3D4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Марш</w:t>
      </w:r>
      <w:r w:rsidR="007B0D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3D4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Победы</w:t>
      </w:r>
      <w:r w:rsidRPr="00E9742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!»,</w:t>
      </w:r>
      <w:r w:rsidR="00E9742D" w:rsidRPr="00E9742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7B0D71" w:rsidRP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освященный 73-й годовщине</w:t>
      </w:r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3D4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Победы</w:t>
      </w:r>
      <w:r w:rsidR="007B0D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Великой Отечественной войне. В финал район</w:t>
      </w:r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смотра строя и песни вышли команды следующих образовательных организаций, возрастных категорий 5-8 классы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Чердаклинская</w:t>
      </w:r>
      <w:proofErr w:type="spellEnd"/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№1, </w:t>
      </w:r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Октябрьский сельский лицей,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Озерская</w:t>
      </w:r>
      <w:proofErr w:type="spellEnd"/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школа,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Бряндинская</w:t>
      </w:r>
      <w:proofErr w:type="spellEnd"/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школа,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Чердаклинская</w:t>
      </w:r>
      <w:proofErr w:type="spellEnd"/>
      <w:r w:rsidR="007B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 №2;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9-1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классы: </w:t>
      </w:r>
      <w:proofErr w:type="spellStart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Озерская</w:t>
      </w:r>
      <w:proofErr w:type="spellEnd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школа, </w:t>
      </w:r>
      <w:proofErr w:type="spellStart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Калмаюрская</w:t>
      </w:r>
      <w:proofErr w:type="spellEnd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 </w:t>
      </w:r>
      <w:proofErr w:type="spellStart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им.Д.И.Шарипова</w:t>
      </w:r>
      <w:proofErr w:type="spellEnd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Богдашкинская</w:t>
      </w:r>
      <w:proofErr w:type="spellEnd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школа,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Бряндинская</w:t>
      </w:r>
      <w:proofErr w:type="spellEnd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школа.</w:t>
      </w:r>
    </w:p>
    <w:p w:rsidR="00FB20A5" w:rsidRDefault="00EE3D49" w:rsidP="00EE3D49">
      <w:pPr>
        <w:spacing w:after="0" w:line="240" w:lineRule="auto"/>
        <w:jc w:val="both"/>
      </w:pP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Принимал рапорт команд-участниц генерал-майор Глумов Анатолий Петрович, что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сюрпризом для участников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и ребята заметно нервничали перед своими выступлениями. Генерал-майор Глумов Анатолий Петрович подчерк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нул, выступая перед школьниками, что во все времена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Российская Армия славилась и славится своими в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оинами, у нее славное прошлое и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достойное будущее, а будущее нашей Российской Армии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сегодняшние мальчишки и девчонки. Строевую подготовку кома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 оценивало компетентное жюри: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Чердаклинского отделения Ульяновского регионального отделения Межрегиональной общественной организации «Союз десантников» Резников В.В. и майор Лысый 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С.В. Для юнармейцев всегда 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важно, что их строевую подготов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оценивают настоящие военные.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Поздравить юных </w:t>
      </w:r>
      <w:proofErr w:type="spellStart"/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чердаклицев</w:t>
      </w:r>
      <w:proofErr w:type="spellEnd"/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наступающей годовщиной Победы в Великой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 войне приехал и 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областного Совета ветеранов (пенсионеров) войны, труда, Вооружённых Сил и правоохранительных органов Сергей Ермаков, который выразил уверенность, что будущие защитники Отечества достойно будут в будущем защищат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границы Родины. Победителями 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этапа регионального смотра строя и песни «М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арш Победы» стали учащиеся 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тябрьского сельского лицея и </w:t>
      </w:r>
      <w:proofErr w:type="spellStart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Бряндинской</w:t>
      </w:r>
      <w:proofErr w:type="spellEnd"/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6 мая эти ребята будут защищать честь Чердаклинского района в </w:t>
      </w:r>
      <w:proofErr w:type="gramStart"/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Ульяновске на областном смотре строя и песни «Марш Победы». Мы уверены</w:t>
      </w:r>
      <w:r w:rsidR="00E97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благодаря этим школьникам</w:t>
      </w:r>
      <w:r w:rsidRPr="00EE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будет на уровне области представлен достойно</w:t>
      </w:r>
      <w:r>
        <w:rPr>
          <w:color w:val="000000"/>
          <w:sz w:val="28"/>
          <w:szCs w:val="28"/>
          <w:shd w:val="clear" w:color="auto" w:fill="FFFFFF"/>
        </w:rPr>
        <w:t>.</w:t>
      </w:r>
    </w:p>
    <w:sectPr w:rsidR="00FB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D49"/>
    <w:rsid w:val="007B0D71"/>
    <w:rsid w:val="00E9742D"/>
    <w:rsid w:val="00EE3D49"/>
    <w:rsid w:val="00FB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3D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3</cp:revision>
  <dcterms:created xsi:type="dcterms:W3CDTF">2018-04-28T07:21:00Z</dcterms:created>
  <dcterms:modified xsi:type="dcterms:W3CDTF">2018-04-28T07:45:00Z</dcterms:modified>
</cp:coreProperties>
</file>