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BD" w:rsidRDefault="008D38BD" w:rsidP="008D38B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8D38BD" w:rsidRDefault="008D38BD" w:rsidP="008D38B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8D38BD" w:rsidRDefault="008D38BD" w:rsidP="008D38BD">
      <w:pPr>
        <w:jc w:val="center"/>
        <w:rPr>
          <w:color w:val="000000"/>
          <w:sz w:val="28"/>
          <w:szCs w:val="28"/>
        </w:rPr>
      </w:pPr>
    </w:p>
    <w:p w:rsidR="008D38BD" w:rsidRDefault="008D38BD" w:rsidP="008D38BD">
      <w:pPr>
        <w:jc w:val="center"/>
        <w:rPr>
          <w:b/>
          <w:bCs/>
          <w:spacing w:val="80"/>
          <w:sz w:val="28"/>
          <w:szCs w:val="28"/>
        </w:rPr>
      </w:pPr>
      <w:r w:rsidRPr="00CB396E">
        <w:rPr>
          <w:b/>
          <w:bCs/>
          <w:spacing w:val="80"/>
          <w:sz w:val="28"/>
          <w:szCs w:val="28"/>
        </w:rPr>
        <w:t>ПОСТАНОВЛЕНИЕ</w:t>
      </w:r>
    </w:p>
    <w:p w:rsidR="00A81041" w:rsidRDefault="00A81041" w:rsidP="008D38BD">
      <w:pPr>
        <w:jc w:val="center"/>
        <w:rPr>
          <w:sz w:val="28"/>
        </w:rPr>
      </w:pPr>
    </w:p>
    <w:p w:rsidR="008D38BD" w:rsidRDefault="00A81041" w:rsidP="008D38BD">
      <w:pPr>
        <w:jc w:val="center"/>
        <w:rPr>
          <w:b/>
          <w:color w:val="000000"/>
          <w:sz w:val="28"/>
        </w:rPr>
      </w:pPr>
      <w:r w:rsidRPr="00A81041">
        <w:rPr>
          <w:b/>
          <w:color w:val="000000"/>
          <w:sz w:val="28"/>
        </w:rPr>
        <w:t>05 июля</w:t>
      </w:r>
      <w:r>
        <w:rPr>
          <w:color w:val="000000"/>
          <w:sz w:val="28"/>
        </w:rPr>
        <w:t xml:space="preserve"> </w:t>
      </w:r>
      <w:r w:rsidR="008D38BD">
        <w:rPr>
          <w:b/>
          <w:color w:val="000000"/>
          <w:sz w:val="28"/>
        </w:rPr>
        <w:t xml:space="preserve"> 2018 г.</w:t>
      </w:r>
      <w:r w:rsidR="008D38BD" w:rsidRPr="00CB396E">
        <w:rPr>
          <w:b/>
          <w:color w:val="000000"/>
          <w:sz w:val="28"/>
        </w:rPr>
        <w:t xml:space="preserve">             </w:t>
      </w:r>
      <w:r w:rsidR="008D38BD">
        <w:rPr>
          <w:b/>
          <w:color w:val="000000"/>
          <w:sz w:val="28"/>
        </w:rPr>
        <w:t xml:space="preserve">                              </w:t>
      </w:r>
      <w:r w:rsidR="008D38BD" w:rsidRPr="00CB396E">
        <w:rPr>
          <w:b/>
          <w:color w:val="000000"/>
          <w:sz w:val="28"/>
        </w:rPr>
        <w:t xml:space="preserve">                          </w:t>
      </w:r>
      <w:r>
        <w:rPr>
          <w:b/>
          <w:color w:val="000000"/>
          <w:sz w:val="28"/>
        </w:rPr>
        <w:t xml:space="preserve">       </w:t>
      </w:r>
      <w:r w:rsidR="008D38BD" w:rsidRPr="00CB396E">
        <w:rPr>
          <w:b/>
          <w:color w:val="000000"/>
          <w:sz w:val="28"/>
        </w:rPr>
        <w:t xml:space="preserve">              № </w:t>
      </w:r>
      <w:r>
        <w:rPr>
          <w:b/>
          <w:color w:val="000000"/>
          <w:sz w:val="28"/>
        </w:rPr>
        <w:t>543</w:t>
      </w:r>
    </w:p>
    <w:p w:rsidR="008D38BD" w:rsidRPr="00CB396E" w:rsidRDefault="008D38BD" w:rsidP="008D38B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р.п.</w:t>
      </w:r>
      <w:r w:rsidRPr="00CB396E">
        <w:rPr>
          <w:b/>
          <w:color w:val="000000"/>
          <w:sz w:val="28"/>
        </w:rPr>
        <w:t>Чердаклы</w:t>
      </w:r>
    </w:p>
    <w:p w:rsidR="008D38BD" w:rsidRDefault="008D38BD" w:rsidP="008D38BD">
      <w:pPr>
        <w:jc w:val="center"/>
        <w:rPr>
          <w:color w:val="000000"/>
          <w:spacing w:val="-4"/>
          <w:sz w:val="28"/>
        </w:rPr>
      </w:pPr>
    </w:p>
    <w:p w:rsidR="008D38BD" w:rsidRPr="00E629C8" w:rsidRDefault="008D38BD" w:rsidP="008D38BD">
      <w:pPr>
        <w:shd w:val="clear" w:color="auto" w:fill="FFFFFF"/>
        <w:tabs>
          <w:tab w:val="left" w:pos="5040"/>
          <w:tab w:val="left" w:pos="6300"/>
        </w:tabs>
        <w:jc w:val="center"/>
        <w:rPr>
          <w:b/>
          <w:bCs/>
          <w:sz w:val="28"/>
          <w:szCs w:val="28"/>
        </w:rPr>
      </w:pPr>
      <w:r w:rsidRPr="00E629C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комиссии по подведению итогов </w:t>
      </w:r>
      <w:r>
        <w:rPr>
          <w:b/>
          <w:sz w:val="28"/>
          <w:szCs w:val="28"/>
        </w:rPr>
        <w:t>конкурса «Лучшее благоустроенное поселение Чердаклинского района»</w:t>
      </w:r>
    </w:p>
    <w:p w:rsidR="008D38BD" w:rsidRDefault="008D38BD" w:rsidP="008D38BD">
      <w:pPr>
        <w:ind w:firstLine="709"/>
        <w:jc w:val="center"/>
        <w:rPr>
          <w:b/>
          <w:sz w:val="28"/>
          <w:szCs w:val="28"/>
        </w:rPr>
      </w:pPr>
    </w:p>
    <w:p w:rsidR="008D38BD" w:rsidRPr="008D38BD" w:rsidRDefault="008D38BD" w:rsidP="008D38BD">
      <w:pPr>
        <w:ind w:firstLine="709"/>
        <w:jc w:val="both"/>
        <w:rPr>
          <w:sz w:val="28"/>
          <w:szCs w:val="28"/>
        </w:rPr>
      </w:pPr>
      <w:r w:rsidRPr="008D38B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администрация муниципального</w:t>
      </w:r>
      <w:r w:rsidRPr="00E86E0F">
        <w:rPr>
          <w:rStyle w:val="FontStyle16"/>
        </w:rPr>
        <w:t xml:space="preserve"> </w:t>
      </w:r>
      <w:r w:rsidRPr="008D38BD">
        <w:rPr>
          <w:sz w:val="28"/>
          <w:szCs w:val="28"/>
        </w:rPr>
        <w:t xml:space="preserve">образования «Чердаклинский район» </w:t>
      </w:r>
      <w:proofErr w:type="gramStart"/>
      <w:r w:rsidRPr="008D38BD">
        <w:rPr>
          <w:sz w:val="28"/>
          <w:szCs w:val="28"/>
        </w:rPr>
        <w:t>п</w:t>
      </w:r>
      <w:proofErr w:type="gramEnd"/>
      <w:r w:rsidRPr="008D38BD">
        <w:rPr>
          <w:sz w:val="28"/>
          <w:szCs w:val="28"/>
        </w:rPr>
        <w:t xml:space="preserve"> о с т а н о в л я е т:</w:t>
      </w:r>
    </w:p>
    <w:p w:rsidR="008D38BD" w:rsidRPr="008D38BD" w:rsidRDefault="008D38BD" w:rsidP="008D38B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38BD">
        <w:rPr>
          <w:sz w:val="28"/>
          <w:szCs w:val="28"/>
        </w:rPr>
        <w:t xml:space="preserve">Создать комиссию </w:t>
      </w:r>
      <w:r w:rsidRPr="008D38BD">
        <w:rPr>
          <w:bCs/>
          <w:sz w:val="28"/>
          <w:szCs w:val="28"/>
        </w:rPr>
        <w:t xml:space="preserve">по подведению итогов </w:t>
      </w:r>
      <w:r w:rsidRPr="008D38BD">
        <w:rPr>
          <w:sz w:val="28"/>
          <w:szCs w:val="28"/>
        </w:rPr>
        <w:t>конкурса «Лучшее благоустроенное поселение Чердаклинского района».</w:t>
      </w:r>
    </w:p>
    <w:p w:rsidR="008D38BD" w:rsidRPr="008D38BD" w:rsidRDefault="008D38BD" w:rsidP="008D38BD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38BD">
        <w:rPr>
          <w:sz w:val="28"/>
          <w:szCs w:val="28"/>
        </w:rPr>
        <w:t xml:space="preserve">Утвердить состав комиссии </w:t>
      </w:r>
      <w:r w:rsidRPr="008D38BD">
        <w:rPr>
          <w:bCs/>
          <w:sz w:val="28"/>
          <w:szCs w:val="28"/>
        </w:rPr>
        <w:t xml:space="preserve">по подведению итогов </w:t>
      </w:r>
      <w:r w:rsidRPr="008D38BD">
        <w:rPr>
          <w:sz w:val="28"/>
          <w:szCs w:val="28"/>
        </w:rPr>
        <w:t>конкурса «Лучшее благоустроенное поселение Чердаклинского района» (Приложение).</w:t>
      </w:r>
    </w:p>
    <w:p w:rsidR="008D38BD" w:rsidRDefault="008D38BD" w:rsidP="008D38BD">
      <w:pPr>
        <w:pStyle w:val="af5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8D38BD" w:rsidRDefault="008D38BD" w:rsidP="008D38BD">
      <w:pPr>
        <w:pStyle w:val="af5"/>
        <w:spacing w:before="0" w:after="0"/>
        <w:ind w:left="709"/>
        <w:jc w:val="both"/>
        <w:rPr>
          <w:sz w:val="28"/>
          <w:szCs w:val="28"/>
        </w:rPr>
      </w:pPr>
    </w:p>
    <w:p w:rsidR="008D38BD" w:rsidRPr="0086249D" w:rsidRDefault="008D38BD" w:rsidP="008D38BD">
      <w:pPr>
        <w:pStyle w:val="af5"/>
        <w:spacing w:before="0" w:after="0"/>
        <w:jc w:val="both"/>
        <w:rPr>
          <w:sz w:val="28"/>
          <w:szCs w:val="28"/>
        </w:rPr>
      </w:pPr>
      <w:r w:rsidRPr="0086249D">
        <w:rPr>
          <w:color w:val="000000"/>
          <w:sz w:val="28"/>
          <w:szCs w:val="28"/>
        </w:rPr>
        <w:br/>
        <w:t xml:space="preserve">Глава администрации муниципального </w:t>
      </w:r>
    </w:p>
    <w:p w:rsidR="00157153" w:rsidRDefault="008D38BD" w:rsidP="008D3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 w:rsidRPr="00A5460A">
        <w:rPr>
          <w:color w:val="000000"/>
          <w:sz w:val="28"/>
          <w:szCs w:val="28"/>
        </w:rPr>
        <w:t>«Чердаклинский район»</w:t>
      </w:r>
      <w:r>
        <w:rPr>
          <w:color w:val="000000"/>
          <w:sz w:val="28"/>
          <w:szCs w:val="28"/>
        </w:rPr>
        <w:t xml:space="preserve">  </w:t>
      </w:r>
    </w:p>
    <w:p w:rsidR="008D38BD" w:rsidRPr="00A5460A" w:rsidRDefault="00157153" w:rsidP="008D38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Ульяновской области                       </w:t>
      </w:r>
      <w:r w:rsidR="008D38BD">
        <w:rPr>
          <w:color w:val="000000"/>
          <w:sz w:val="28"/>
          <w:szCs w:val="28"/>
        </w:rPr>
        <w:t xml:space="preserve">                                               В.В.Самойлов</w:t>
      </w:r>
    </w:p>
    <w:p w:rsidR="00366AE1" w:rsidRDefault="00366AE1"/>
    <w:p w:rsidR="008D38BD" w:rsidRDefault="008D38BD"/>
    <w:p w:rsidR="008D38BD" w:rsidRDefault="008D38BD"/>
    <w:p w:rsidR="008D38BD" w:rsidRDefault="008D38BD"/>
    <w:p w:rsidR="008D38BD" w:rsidRDefault="008D38BD"/>
    <w:p w:rsidR="008D38BD" w:rsidRDefault="008D38BD"/>
    <w:p w:rsidR="008D38BD" w:rsidRDefault="008D38BD"/>
    <w:p w:rsidR="008D38BD" w:rsidRDefault="008D38BD"/>
    <w:p w:rsidR="008D38BD" w:rsidRDefault="008D38BD"/>
    <w:p w:rsidR="008D38BD" w:rsidRDefault="008D38BD"/>
    <w:p w:rsidR="008D38BD" w:rsidRDefault="008D38BD"/>
    <w:p w:rsidR="008D38BD" w:rsidRDefault="008D38BD"/>
    <w:p w:rsidR="008D38BD" w:rsidRDefault="008D38BD"/>
    <w:p w:rsidR="008D38BD" w:rsidRDefault="008D38BD"/>
    <w:p w:rsidR="008D38BD" w:rsidRDefault="008D38BD"/>
    <w:p w:rsidR="008D38BD" w:rsidRDefault="008D38BD"/>
    <w:p w:rsidR="008211EC" w:rsidRDefault="008211EC"/>
    <w:p w:rsidR="008D38BD" w:rsidRDefault="008D38BD"/>
    <w:p w:rsidR="008D38BD" w:rsidRDefault="008D38BD"/>
    <w:p w:rsidR="008D38BD" w:rsidRDefault="008D38BD"/>
    <w:p w:rsidR="008D38BD" w:rsidRDefault="008D38BD" w:rsidP="008D38BD"/>
    <w:p w:rsidR="008D38BD" w:rsidRDefault="008D38BD" w:rsidP="008D38BD">
      <w:pPr>
        <w:rPr>
          <w:color w:val="000000"/>
          <w:sz w:val="28"/>
          <w:szCs w:val="28"/>
        </w:rPr>
      </w:pPr>
    </w:p>
    <w:p w:rsidR="008211EC" w:rsidRDefault="008211EC" w:rsidP="008D38BD">
      <w:pPr>
        <w:rPr>
          <w:color w:val="000000"/>
          <w:sz w:val="28"/>
          <w:szCs w:val="28"/>
        </w:rPr>
      </w:pPr>
    </w:p>
    <w:p w:rsidR="008D38BD" w:rsidRDefault="00095718" w:rsidP="008D38BD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7pt;margin-top:-1.45pt;width:235.5pt;height:118.75pt;z-index:251660288;visibility:visible" filled="f" stroked="f">
            <v:textbox style="mso-next-textbox:#_x0000_s1026;mso-rotate-with-shape:t" inset="0,0,0,0">
              <w:txbxContent>
                <w:p w:rsidR="008D38BD" w:rsidRDefault="008D38BD" w:rsidP="008D38BD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</w:p>
                <w:p w:rsidR="008211EC" w:rsidRPr="006426A7" w:rsidRDefault="008211EC" w:rsidP="008D38BD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</w:p>
                <w:p w:rsidR="008D38BD" w:rsidRPr="006426A7" w:rsidRDefault="008D38BD" w:rsidP="008D38BD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к постановлению а</w:t>
                  </w: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дминистрации</w:t>
                  </w:r>
                </w:p>
                <w:p w:rsidR="008D38BD" w:rsidRPr="006426A7" w:rsidRDefault="008D38BD" w:rsidP="008D38BD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8211EC" w:rsidRDefault="008D38BD" w:rsidP="008D38BD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«Чердаклинский район»</w:t>
                  </w:r>
                </w:p>
                <w:p w:rsidR="008D38BD" w:rsidRPr="006426A7" w:rsidRDefault="008D38BD" w:rsidP="008D38BD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 Ульяновской области</w:t>
                  </w:r>
                </w:p>
                <w:p w:rsidR="008D38BD" w:rsidRPr="006426A7" w:rsidRDefault="00A81041" w:rsidP="008D38BD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8D38BD" w:rsidRPr="006426A7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05 июля</w:t>
                  </w:r>
                  <w:r w:rsidR="008D38BD" w:rsidRPr="006426A7">
                    <w:rPr>
                      <w:color w:val="000000"/>
                      <w:sz w:val="28"/>
                      <w:szCs w:val="28"/>
                    </w:rPr>
                    <w:t>201</w:t>
                  </w:r>
                  <w:r w:rsidR="008D38BD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8D38BD" w:rsidRPr="006426A7">
                    <w:rPr>
                      <w:color w:val="000000"/>
                      <w:sz w:val="28"/>
                      <w:szCs w:val="28"/>
                    </w:rPr>
                    <w:t xml:space="preserve"> г. №</w:t>
                  </w:r>
                  <w:r>
                    <w:rPr>
                      <w:color w:val="000000"/>
                      <w:sz w:val="28"/>
                      <w:szCs w:val="28"/>
                    </w:rPr>
                    <w:t>543</w:t>
                  </w:r>
                </w:p>
                <w:p w:rsidR="008D38BD" w:rsidRPr="00D70762" w:rsidRDefault="008D38BD" w:rsidP="008D38BD"/>
              </w:txbxContent>
            </v:textbox>
          </v:shape>
        </w:pict>
      </w:r>
    </w:p>
    <w:p w:rsidR="008D38BD" w:rsidRDefault="008D38BD" w:rsidP="008D38BD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8D38BD" w:rsidRDefault="008D38BD" w:rsidP="008D38BD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8D38BD" w:rsidRDefault="008D38BD" w:rsidP="008D38BD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8D38BD" w:rsidRDefault="008D38BD" w:rsidP="008D38BD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8D38BD" w:rsidRDefault="008D38BD" w:rsidP="008D38BD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8D38BD" w:rsidRDefault="008D38BD" w:rsidP="008D38BD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8D38BD" w:rsidRDefault="008D38BD" w:rsidP="008D38BD">
      <w:pPr>
        <w:pStyle w:val="Standard"/>
        <w:rPr>
          <w:rFonts w:cs="Times New Roman"/>
          <w:b/>
          <w:sz w:val="28"/>
          <w:szCs w:val="28"/>
        </w:rPr>
      </w:pPr>
    </w:p>
    <w:p w:rsidR="008211EC" w:rsidRDefault="008211EC" w:rsidP="008D38B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211EC" w:rsidRDefault="008211EC" w:rsidP="008D38B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D38BD" w:rsidRDefault="008D38BD" w:rsidP="008D38B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67C29">
        <w:rPr>
          <w:rFonts w:cs="Times New Roman"/>
          <w:b/>
          <w:sz w:val="28"/>
          <w:szCs w:val="28"/>
        </w:rPr>
        <w:t>СОСТАВ</w:t>
      </w:r>
      <w:r>
        <w:rPr>
          <w:rFonts w:cs="Times New Roman"/>
          <w:b/>
          <w:sz w:val="28"/>
          <w:szCs w:val="28"/>
        </w:rPr>
        <w:t xml:space="preserve"> КОМИССИИ</w:t>
      </w:r>
    </w:p>
    <w:p w:rsidR="008D38BD" w:rsidRPr="00905B0E" w:rsidRDefault="008D38BD" w:rsidP="008D38B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67C29">
        <w:rPr>
          <w:rFonts w:eastAsia="Times New Roman" w:cs="Times New Roman"/>
          <w:b/>
          <w:sz w:val="28"/>
          <w:szCs w:val="28"/>
        </w:rPr>
        <w:t>по подведению итогов конкурса «</w:t>
      </w:r>
      <w:r>
        <w:rPr>
          <w:rFonts w:eastAsia="Times New Roman" w:cs="Times New Roman"/>
          <w:b/>
          <w:sz w:val="28"/>
          <w:szCs w:val="28"/>
        </w:rPr>
        <w:t>Лучшее благоустроенное поселение Чердаклинского района</w:t>
      </w:r>
      <w:r w:rsidRPr="00F67C29">
        <w:rPr>
          <w:rFonts w:eastAsia="Times New Roman" w:cs="Times New Roman"/>
          <w:b/>
          <w:sz w:val="28"/>
          <w:szCs w:val="28"/>
        </w:rPr>
        <w:t>»</w:t>
      </w:r>
    </w:p>
    <w:p w:rsidR="008D38BD" w:rsidRDefault="008D38BD" w:rsidP="008D38BD">
      <w:pPr>
        <w:pStyle w:val="Standard"/>
        <w:jc w:val="center"/>
        <w:rPr>
          <w:rFonts w:eastAsia="Times New Roman" w:cs="Times New Roman"/>
          <w:b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628"/>
        <w:gridCol w:w="6945"/>
      </w:tblGrid>
      <w:tr w:rsidR="008D38BD" w:rsidRPr="00BA7F16" w:rsidTr="00BB5C5A">
        <w:tc>
          <w:tcPr>
            <w:tcW w:w="9573" w:type="dxa"/>
            <w:gridSpan w:val="2"/>
          </w:tcPr>
          <w:p w:rsidR="008D38BD" w:rsidRPr="00BA7F16" w:rsidRDefault="008D38BD" w:rsidP="00BB5C5A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pacing w:val="-6"/>
                <w:sz w:val="28"/>
                <w:szCs w:val="28"/>
              </w:rPr>
              <w:t xml:space="preserve">Председатель </w:t>
            </w:r>
            <w:r>
              <w:rPr>
                <w:rFonts w:cs="Times New Roman"/>
                <w:b/>
                <w:spacing w:val="-6"/>
                <w:sz w:val="28"/>
                <w:szCs w:val="28"/>
              </w:rPr>
              <w:t>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8D38BD" w:rsidRPr="00BA7F16" w:rsidTr="00BB5C5A">
        <w:tc>
          <w:tcPr>
            <w:tcW w:w="2628" w:type="dxa"/>
          </w:tcPr>
          <w:p w:rsidR="008D38BD" w:rsidRPr="00BA7F16" w:rsidRDefault="008D38BD" w:rsidP="00BB5C5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6945" w:type="dxa"/>
            <w:tcMar>
              <w:left w:w="10" w:type="dxa"/>
              <w:right w:w="10" w:type="dxa"/>
            </w:tcMar>
          </w:tcPr>
          <w:p w:rsidR="008D38BD" w:rsidRPr="00BA7F16" w:rsidRDefault="008D38BD" w:rsidP="00BB5C5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Pr="00BA7F16">
              <w:rPr>
                <w:rFonts w:cs="Times New Roman"/>
                <w:sz w:val="28"/>
                <w:szCs w:val="28"/>
              </w:rPr>
              <w:t xml:space="preserve">лава администрации муниципального образования «Чердаклинский район» </w:t>
            </w:r>
            <w:r>
              <w:rPr>
                <w:rFonts w:cs="Times New Roman"/>
                <w:sz w:val="28"/>
                <w:szCs w:val="28"/>
              </w:rPr>
              <w:t>Ульяновской области;</w:t>
            </w:r>
          </w:p>
        </w:tc>
      </w:tr>
      <w:tr w:rsidR="008D38BD" w:rsidRPr="00BA7F16" w:rsidTr="00BB5C5A">
        <w:tc>
          <w:tcPr>
            <w:tcW w:w="9573" w:type="dxa"/>
            <w:gridSpan w:val="2"/>
          </w:tcPr>
          <w:p w:rsidR="008D38BD" w:rsidRPr="00BA7F16" w:rsidRDefault="008D38BD" w:rsidP="00BB5C5A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z w:val="28"/>
                <w:szCs w:val="28"/>
              </w:rPr>
              <w:t>Заместитель председателя</w:t>
            </w:r>
            <w:r>
              <w:rPr>
                <w:rFonts w:cs="Times New Roman"/>
                <w:b/>
                <w:sz w:val="28"/>
                <w:szCs w:val="28"/>
              </w:rPr>
              <w:t xml:space="preserve"> 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8D38BD" w:rsidRPr="00BA7F16" w:rsidTr="00BB5C5A">
        <w:tc>
          <w:tcPr>
            <w:tcW w:w="2628" w:type="dxa"/>
          </w:tcPr>
          <w:p w:rsidR="008D38BD" w:rsidRPr="00BA7F16" w:rsidRDefault="008D38BD" w:rsidP="00BB5C5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Лашманов Е.П</w:t>
            </w:r>
            <w:r w:rsidRPr="00BA7F1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Mar>
              <w:left w:w="10" w:type="dxa"/>
              <w:right w:w="10" w:type="dxa"/>
            </w:tcMar>
          </w:tcPr>
          <w:p w:rsidR="008D38BD" w:rsidRPr="00BA7F16" w:rsidRDefault="008D38BD" w:rsidP="00BB5C5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первый заместитель Главы администрации</w:t>
            </w:r>
            <w:r w:rsidRPr="00BA7F16">
              <w:rPr>
                <w:rFonts w:cs="Times New Roman"/>
                <w:sz w:val="28"/>
                <w:szCs w:val="28"/>
              </w:rPr>
              <w:t xml:space="preserve"> муниципального об</w:t>
            </w:r>
            <w:r>
              <w:rPr>
                <w:rFonts w:cs="Times New Roman"/>
                <w:sz w:val="28"/>
                <w:szCs w:val="28"/>
              </w:rPr>
              <w:t>разования «Чердаклинский район» Ульяновской области;</w:t>
            </w:r>
          </w:p>
        </w:tc>
      </w:tr>
      <w:tr w:rsidR="008D38BD" w:rsidRPr="00BA7F16" w:rsidTr="00BB5C5A">
        <w:tc>
          <w:tcPr>
            <w:tcW w:w="9573" w:type="dxa"/>
            <w:gridSpan w:val="2"/>
          </w:tcPr>
          <w:p w:rsidR="008D38BD" w:rsidRPr="00BA7F16" w:rsidRDefault="008D38BD" w:rsidP="00BB5C5A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z w:val="28"/>
                <w:szCs w:val="28"/>
              </w:rPr>
              <w:t>Секретарь</w:t>
            </w:r>
            <w:r>
              <w:rPr>
                <w:rFonts w:cs="Times New Roman"/>
                <w:b/>
                <w:sz w:val="28"/>
                <w:szCs w:val="28"/>
              </w:rPr>
              <w:t xml:space="preserve"> 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8D38BD" w:rsidRPr="00BA7F16" w:rsidTr="00BB5C5A">
        <w:tc>
          <w:tcPr>
            <w:tcW w:w="2628" w:type="dxa"/>
          </w:tcPr>
          <w:p w:rsidR="008D38BD" w:rsidRPr="00BA7F16" w:rsidRDefault="008D38BD" w:rsidP="00BB5C5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Резникова Н.И</w:t>
            </w:r>
            <w:r w:rsidRPr="00BA7F16">
              <w:rPr>
                <w:rFonts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6945" w:type="dxa"/>
            <w:tcMar>
              <w:left w:w="10" w:type="dxa"/>
              <w:right w:w="10" w:type="dxa"/>
            </w:tcMar>
          </w:tcPr>
          <w:p w:rsidR="008D38BD" w:rsidRPr="00BA7F16" w:rsidRDefault="008D38BD" w:rsidP="00BB5C5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архитектор</w:t>
            </w:r>
            <w:r w:rsidRPr="00BA7F16">
              <w:rPr>
                <w:rFonts w:cs="Times New Roman"/>
                <w:sz w:val="28"/>
                <w:szCs w:val="28"/>
              </w:rPr>
              <w:t xml:space="preserve"> муниципального учреждения комитет по управлению муниципальным имуществом и земельным отношениям муниципального образования «Чердаклинский район»</w:t>
            </w:r>
            <w:r>
              <w:rPr>
                <w:rFonts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D38BD" w:rsidRPr="00BA7F16" w:rsidTr="00BB5C5A">
        <w:tc>
          <w:tcPr>
            <w:tcW w:w="9573" w:type="dxa"/>
            <w:gridSpan w:val="2"/>
          </w:tcPr>
          <w:p w:rsidR="008D38BD" w:rsidRPr="00BA7F16" w:rsidRDefault="008D38BD" w:rsidP="00BB5C5A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cs="Times New Roman"/>
                <w:b/>
                <w:sz w:val="28"/>
                <w:szCs w:val="28"/>
              </w:rPr>
              <w:t>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8D38BD" w:rsidRPr="00BA7F16" w:rsidTr="00BB5C5A">
        <w:trPr>
          <w:trHeight w:val="158"/>
        </w:trPr>
        <w:tc>
          <w:tcPr>
            <w:tcW w:w="2628" w:type="dxa"/>
          </w:tcPr>
          <w:p w:rsidR="008D38BD" w:rsidRDefault="008D38BD" w:rsidP="00BB5C5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Абрамова Н.А.</w:t>
            </w:r>
          </w:p>
          <w:p w:rsidR="008D38BD" w:rsidRDefault="008D38BD" w:rsidP="00BB5C5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D38BD" w:rsidRDefault="008D38BD" w:rsidP="00BB5C5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D38BD" w:rsidRDefault="008D38BD" w:rsidP="00BB5C5A">
            <w:pPr>
              <w:pStyle w:val="Standard"/>
              <w:snapToGrid w:val="0"/>
              <w:spacing w:before="240"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Голяшов Г.А.</w:t>
            </w:r>
          </w:p>
          <w:p w:rsidR="008D38BD" w:rsidRDefault="008D38BD" w:rsidP="00BB5C5A">
            <w:pPr>
              <w:pStyle w:val="Standard"/>
              <w:snapToGrid w:val="0"/>
              <w:spacing w:before="240"/>
              <w:jc w:val="both"/>
              <w:rPr>
                <w:rFonts w:cs="Times New Roman"/>
                <w:sz w:val="28"/>
                <w:szCs w:val="28"/>
              </w:rPr>
            </w:pPr>
          </w:p>
          <w:p w:rsidR="008D38BD" w:rsidRDefault="008D38BD" w:rsidP="00BB5C5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D38BD" w:rsidRDefault="008D38BD" w:rsidP="00BB5C5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Каюмов Н.К.</w:t>
            </w:r>
          </w:p>
          <w:p w:rsidR="008D38BD" w:rsidRDefault="008D38BD" w:rsidP="00BB5C5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D38BD" w:rsidRDefault="008D38BD" w:rsidP="00BB5C5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D38BD" w:rsidRDefault="008D38BD" w:rsidP="00BB5C5A">
            <w:pPr>
              <w:pStyle w:val="Standard"/>
              <w:snapToGrid w:val="0"/>
              <w:spacing w:before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Починова Г.Н.</w:t>
            </w:r>
          </w:p>
          <w:p w:rsidR="008D38BD" w:rsidRDefault="008D38BD" w:rsidP="00BB5C5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D38BD" w:rsidRDefault="008D38BD" w:rsidP="00BB5C5A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</w:p>
          <w:p w:rsidR="008D38BD" w:rsidRDefault="008D38BD" w:rsidP="00BB5C5A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Шалина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М.А.</w:t>
            </w:r>
          </w:p>
          <w:p w:rsidR="008D38BD" w:rsidRPr="008D03A8" w:rsidRDefault="008D38BD" w:rsidP="00BB5C5A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D38BD" w:rsidRDefault="008D38BD" w:rsidP="00BB5C5A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начальник управления ТЭР, ЖКХ администрации </w:t>
            </w:r>
            <w:r w:rsidRPr="00BA7F16">
              <w:rPr>
                <w:rFonts w:cs="Times New Roman"/>
                <w:sz w:val="28"/>
                <w:szCs w:val="28"/>
              </w:rPr>
              <w:t>муниципального об</w:t>
            </w:r>
            <w:r>
              <w:rPr>
                <w:rFonts w:cs="Times New Roman"/>
                <w:sz w:val="28"/>
                <w:szCs w:val="28"/>
              </w:rPr>
              <w:t>разования «Чердаклинский район» Ульяновской области</w:t>
            </w:r>
          </w:p>
          <w:p w:rsidR="008D38BD" w:rsidRDefault="008D38BD" w:rsidP="00BB5C5A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 w:rsidRPr="009F4F31">
              <w:rPr>
                <w:rFonts w:cs="Times New Roman"/>
                <w:sz w:val="28"/>
                <w:szCs w:val="28"/>
              </w:rPr>
              <w:t>председатель Палаты справедливости муниципального образования «Чердаклинский район» Ульяновской области (по согласованию)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8D38BD" w:rsidRDefault="008D38BD" w:rsidP="00BB5C5A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 муниципального образования «Чердаклинское городское поселение» Чердаклинского района Ульяновской области (по согласованию);</w:t>
            </w:r>
          </w:p>
          <w:p w:rsidR="008D38BD" w:rsidRDefault="008D38BD" w:rsidP="00BB5C5A">
            <w:pPr>
              <w:pStyle w:val="Standard"/>
              <w:snapToGrid w:val="0"/>
              <w:spacing w:before="240"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Общественной палаты муниципального образования «Чердаклинский район» Ульяновской области (по согласованию);</w:t>
            </w:r>
          </w:p>
          <w:p w:rsidR="008D38BD" w:rsidRPr="008D03A8" w:rsidRDefault="008D38BD" w:rsidP="00157153">
            <w:pPr>
              <w:pStyle w:val="Standard"/>
              <w:snapToGrid w:val="0"/>
              <w:spacing w:before="240"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начальник отдела </w:t>
            </w:r>
            <w:r w:rsidR="0004000C">
              <w:rPr>
                <w:rFonts w:cs="Times New Roman"/>
                <w:sz w:val="28"/>
                <w:szCs w:val="28"/>
              </w:rPr>
              <w:t xml:space="preserve">жилищно-коммунального хозяйства </w:t>
            </w:r>
            <w:r>
              <w:rPr>
                <w:rFonts w:cs="Times New Roman"/>
                <w:sz w:val="28"/>
                <w:szCs w:val="28"/>
              </w:rPr>
              <w:t xml:space="preserve">управления ТЭР, ЖКХ администрации </w:t>
            </w:r>
            <w:r w:rsidRPr="00BA7F16">
              <w:rPr>
                <w:rFonts w:cs="Times New Roman"/>
                <w:sz w:val="28"/>
                <w:szCs w:val="28"/>
              </w:rPr>
              <w:t>муниципального об</w:t>
            </w:r>
            <w:r>
              <w:rPr>
                <w:rFonts w:cs="Times New Roman"/>
                <w:sz w:val="28"/>
                <w:szCs w:val="28"/>
              </w:rPr>
              <w:t>разования «Чердаклинский район» Ульяновской области</w:t>
            </w:r>
          </w:p>
        </w:tc>
      </w:tr>
    </w:tbl>
    <w:p w:rsidR="008D38BD" w:rsidRDefault="008D38BD" w:rsidP="00A81041">
      <w:pPr>
        <w:tabs>
          <w:tab w:val="left" w:pos="5529"/>
          <w:tab w:val="left" w:pos="9356"/>
        </w:tabs>
        <w:suppressAutoHyphens/>
        <w:rPr>
          <w:color w:val="000000"/>
          <w:sz w:val="28"/>
          <w:szCs w:val="28"/>
        </w:rPr>
      </w:pPr>
    </w:p>
    <w:sectPr w:rsidR="008D38BD" w:rsidSect="008211EC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76B"/>
    <w:multiLevelType w:val="multilevel"/>
    <w:tmpl w:val="642C511E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1">
    <w:nsid w:val="7B042D89"/>
    <w:multiLevelType w:val="multilevel"/>
    <w:tmpl w:val="3DF2BE18"/>
    <w:lvl w:ilvl="0">
      <w:start w:val="1"/>
      <w:numFmt w:val="decimal"/>
      <w:suff w:val="space"/>
      <w:lvlText w:val="%1."/>
      <w:lvlJc w:val="left"/>
      <w:pPr>
        <w:ind w:left="111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8BD"/>
    <w:rsid w:val="0004000C"/>
    <w:rsid w:val="00095718"/>
    <w:rsid w:val="00157153"/>
    <w:rsid w:val="002300C7"/>
    <w:rsid w:val="00297DA9"/>
    <w:rsid w:val="00366AE1"/>
    <w:rsid w:val="00684CE8"/>
    <w:rsid w:val="00732061"/>
    <w:rsid w:val="007B4D68"/>
    <w:rsid w:val="007E7F24"/>
    <w:rsid w:val="008211EC"/>
    <w:rsid w:val="00882E6B"/>
    <w:rsid w:val="008D38BD"/>
    <w:rsid w:val="00902078"/>
    <w:rsid w:val="00A81041"/>
    <w:rsid w:val="00D061F1"/>
    <w:rsid w:val="00D71E22"/>
    <w:rsid w:val="00E20E87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BD"/>
    <w:pPr>
      <w:spacing w:after="0" w:line="240" w:lineRule="auto"/>
      <w:jc w:val="left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paragraph" w:styleId="af5">
    <w:name w:val="Normal (Web)"/>
    <w:basedOn w:val="a"/>
    <w:rsid w:val="008D38BD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8D38BD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Lucida Sans Unicode" w:cs="Tahoma"/>
      <w:kern w:val="3"/>
      <w:sz w:val="24"/>
      <w:szCs w:val="24"/>
      <w:lang w:val="ru-RU" w:eastAsia="ru-RU" w:bidi="ar-SA"/>
    </w:rPr>
  </w:style>
  <w:style w:type="character" w:customStyle="1" w:styleId="FontStyle16">
    <w:name w:val="Font Style16"/>
    <w:rsid w:val="008D38BD"/>
    <w:rPr>
      <w:rFonts w:ascii="Times New Roman" w:hAnsi="Times New Roman" w:cs="Times New Roman" w:hint="default"/>
      <w:sz w:val="26"/>
      <w:szCs w:val="26"/>
    </w:rPr>
  </w:style>
  <w:style w:type="paragraph" w:styleId="23">
    <w:name w:val="Body Text 2"/>
    <w:basedOn w:val="a"/>
    <w:link w:val="24"/>
    <w:rsid w:val="008D38BD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8D38BD"/>
    <w:rPr>
      <w:rFonts w:eastAsia="Times New Roman"/>
      <w:b/>
      <w:bCs/>
      <w:color w:val="000000"/>
      <w:sz w:val="28"/>
      <w:szCs w:val="24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8D38BD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D38BD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8211E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11E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ОН</dc:creator>
  <cp:keywords/>
  <dc:description/>
  <cp:lastModifiedBy>Савина АН</cp:lastModifiedBy>
  <cp:revision>11</cp:revision>
  <cp:lastPrinted>2018-07-05T05:25:00Z</cp:lastPrinted>
  <dcterms:created xsi:type="dcterms:W3CDTF">2018-06-20T10:20:00Z</dcterms:created>
  <dcterms:modified xsi:type="dcterms:W3CDTF">2018-07-05T05:47:00Z</dcterms:modified>
</cp:coreProperties>
</file>