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D2246C" w:rsidP="00D2246C">
      <w:pPr>
        <w:rPr>
          <w:u w:val="single"/>
          <w:lang w:eastAsia="ru-RU"/>
        </w:rPr>
      </w:pPr>
      <w:r w:rsidRPr="00D2246C">
        <w:rPr>
          <w:u w:val="single"/>
        </w:rPr>
        <w:t xml:space="preserve">Комитет по управлению муниципальным имуществом и земельным отношениям муниципального образования «Чердаклинский район» </w:t>
      </w:r>
      <w:proofErr w:type="gramStart"/>
      <w:r w:rsidRPr="00D2246C">
        <w:rPr>
          <w:u w:val="single"/>
        </w:rPr>
        <w:t>Ульяновской</w:t>
      </w:r>
      <w:proofErr w:type="gramEnd"/>
      <w:r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A41520" w:rsidRDefault="0092046B" w:rsidP="00D75F8A">
      <w:pPr>
        <w:jc w:val="both"/>
        <w:rPr>
          <w:u w:val="single"/>
          <w:lang w:eastAsia="ru-RU"/>
        </w:rPr>
      </w:pPr>
      <w:r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D2246C" w:rsidRPr="00D2246C">
        <w:rPr>
          <w:u w:val="single"/>
        </w:rPr>
        <w:t>Об утверждении 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Pr="00A41520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2246C">
        <w:rPr>
          <w:u w:val="single"/>
        </w:rPr>
        <w:t xml:space="preserve">май </w:t>
      </w:r>
      <w:r w:rsidRPr="0092046B">
        <w:rPr>
          <w:u w:val="single"/>
        </w:rPr>
        <w:t>201</w:t>
      </w:r>
      <w:r w:rsidR="00417E5C">
        <w:rPr>
          <w:u w:val="single"/>
        </w:rPr>
        <w:t>8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525CF8" w:rsidRDefault="00417E5C" w:rsidP="005B0582">
      <w:pPr>
        <w:ind w:firstLine="709"/>
        <w:jc w:val="both"/>
        <w:rPr>
          <w:u w:val="single"/>
        </w:rPr>
      </w:pPr>
      <w:proofErr w:type="gramStart"/>
      <w:r w:rsidRPr="00525CF8">
        <w:rPr>
          <w:u w:val="single"/>
        </w:rPr>
        <w:t>Принятие постановления администрации муниципального образования «Чердаклинский район» Ульяновской области «</w:t>
      </w:r>
      <w:r w:rsidR="00D2246C" w:rsidRPr="00D2246C">
        <w:rPr>
          <w:u w:val="single"/>
        </w:rPr>
        <w:t>Об утверждении 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D2246C" w:rsidRPr="00D2246C">
        <w:rPr>
          <w:u w:val="single"/>
          <w:lang/>
        </w:rPr>
        <w:t xml:space="preserve">» </w:t>
      </w:r>
      <w:r w:rsidR="00D2246C" w:rsidRPr="00D2246C">
        <w:rPr>
          <w:u w:val="single"/>
        </w:rPr>
        <w:t>обусловлено необходимостью о</w:t>
      </w:r>
      <w:r w:rsidR="00D2246C" w:rsidRPr="00D2246C">
        <w:rPr>
          <w:rFonts w:eastAsia="Calibri"/>
          <w:u w:val="single"/>
          <w:lang w:eastAsia="en-US"/>
        </w:rPr>
        <w:t>пределения имущества для предоставления во владение и (или) пользование субъектам малого и</w:t>
      </w:r>
      <w:proofErr w:type="gramEnd"/>
      <w:r w:rsidR="00D2246C" w:rsidRPr="00D2246C">
        <w:rPr>
          <w:rFonts w:eastAsia="Calibri"/>
          <w:u w:val="single"/>
          <w:lang w:eastAsia="en-US"/>
        </w:rPr>
        <w:t xml:space="preserve"> среднего предпринимательства и </w:t>
      </w:r>
      <w:r w:rsidR="00D2246C" w:rsidRPr="00D2246C">
        <w:rPr>
          <w:u w:val="single"/>
        </w:rPr>
        <w:t>организациям, образующим инфраструктуру поддержки субъектов малого и среднего предпринимательства, на долгосрочной основе</w:t>
      </w:r>
      <w:r w:rsidR="00D75F8A" w:rsidRPr="00525CF8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D2246C" w:rsidRDefault="00D2246C" w:rsidP="00E224C8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 w:val="26"/>
          <w:szCs w:val="26"/>
        </w:rPr>
        <w:t xml:space="preserve"> </w:t>
      </w:r>
      <w:r w:rsidRPr="00D2246C">
        <w:rPr>
          <w:szCs w:val="24"/>
          <w:u w:val="single"/>
        </w:rPr>
        <w:t xml:space="preserve">Проект постановления </w:t>
      </w:r>
      <w:r w:rsidRPr="00D2246C">
        <w:rPr>
          <w:szCs w:val="24"/>
          <w:u w:val="single"/>
        </w:rPr>
        <w:t>утверждает Перечень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393606" w:rsidRPr="00D2246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8702A3" w:rsidRPr="00525CF8" w:rsidRDefault="00417E5C" w:rsidP="005B0582">
      <w:pPr>
        <w:ind w:firstLine="709"/>
        <w:jc w:val="both"/>
        <w:rPr>
          <w:u w:val="single"/>
        </w:rPr>
      </w:pPr>
      <w:proofErr w:type="gramStart"/>
      <w:r w:rsidRPr="00525CF8">
        <w:rPr>
          <w:u w:val="single"/>
        </w:rPr>
        <w:t>Формирование</w:t>
      </w:r>
      <w:r w:rsidR="00D2246C">
        <w:rPr>
          <w:u w:val="single"/>
        </w:rPr>
        <w:t xml:space="preserve"> проекта постановления «</w:t>
      </w:r>
      <w:r w:rsidR="00D2246C" w:rsidRPr="00D2246C">
        <w:rPr>
          <w:u w:val="single"/>
        </w:rPr>
        <w:t xml:space="preserve">Об утверждении 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 производится </w:t>
      </w:r>
      <w:r w:rsidR="00D2246C" w:rsidRPr="00D2246C">
        <w:rPr>
          <w:rFonts w:eastAsia="Calibri"/>
          <w:u w:val="single"/>
          <w:lang w:eastAsia="en-US"/>
        </w:rPr>
        <w:t>на основании Федерального закона от 24.07.2007 № 209-ФЗ «О развитии малого и среднего предпринимательства в Российской Федерации», решения Совета депутатов</w:t>
      </w:r>
      <w:proofErr w:type="gramEnd"/>
      <w:r w:rsidR="00D2246C" w:rsidRPr="00D2246C">
        <w:rPr>
          <w:rFonts w:eastAsia="Calibri"/>
          <w:u w:val="single"/>
          <w:lang w:eastAsia="en-US"/>
        </w:rPr>
        <w:t xml:space="preserve"> муниципального образования «Чердаклинский район» Ульяновской области от 29.02.2012 № 13 «Об утверждении Порядка формирования, ведения и обязательного </w:t>
      </w:r>
      <w:r w:rsidR="00D2246C" w:rsidRPr="00D2246C">
        <w:rPr>
          <w:rFonts w:eastAsia="Calibri"/>
          <w:u w:val="single"/>
          <w:lang w:eastAsia="en-US"/>
        </w:rPr>
        <w:lastRenderedPageBreak/>
        <w:t xml:space="preserve">опубликования перечня муниципального имущества муниципального образования «Чердаклинский район», предназначенного для предоставления во владение и (или) пользование субъектам малого и среднего предпринимательства и </w:t>
      </w:r>
      <w:r w:rsidR="00D2246C" w:rsidRPr="00D2246C">
        <w:rPr>
          <w:u w:val="single"/>
        </w:rPr>
        <w:t>организациям, образующим инфраструктуру поддержки субъектов малого и среднего предпринимательства, на долгосрочной основе</w:t>
      </w:r>
      <w:r w:rsidR="00A41520" w:rsidRPr="00525CF8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A41520">
        <w:rPr>
          <w:u w:val="single"/>
        </w:rPr>
        <w:t>2</w:t>
      </w:r>
      <w:r w:rsidR="00D2246C">
        <w:rPr>
          <w:u w:val="single"/>
        </w:rPr>
        <w:t>2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D2246C">
        <w:rPr>
          <w:u w:val="single"/>
        </w:rPr>
        <w:t>марта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67239A">
        <w:rPr>
          <w:u w:val="single"/>
        </w:rPr>
        <w:t>2</w:t>
      </w:r>
      <w:r w:rsidR="00A41520">
        <w:rPr>
          <w:u w:val="single"/>
        </w:rPr>
        <w:t>0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D2246C">
        <w:rPr>
          <w:u w:val="single"/>
        </w:rPr>
        <w:t>апреля</w:t>
      </w:r>
      <w:r w:rsidR="00A41520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D2246C">
        <w:rPr>
          <w:u w:val="single"/>
        </w:rPr>
        <w:t>Альбекова</w:t>
      </w:r>
      <w:proofErr w:type="spellEnd"/>
      <w:r w:rsidR="00D2246C">
        <w:rPr>
          <w:u w:val="single"/>
        </w:rPr>
        <w:t xml:space="preserve"> Лариса Владимировна</w:t>
      </w:r>
      <w:r w:rsidR="0067239A" w:rsidRPr="0067239A">
        <w:rPr>
          <w:u w:val="single"/>
        </w:rPr>
        <w:t xml:space="preserve"> 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D2246C">
        <w:rPr>
          <w:u w:val="single"/>
        </w:rPr>
        <w:t>Председатель</w:t>
      </w:r>
      <w:r w:rsidR="003B592D" w:rsidRPr="003B592D">
        <w:rPr>
          <w:u w:val="single"/>
        </w:rPr>
        <w:t xml:space="preserve"> </w:t>
      </w:r>
      <w:r w:rsidR="00D2246C" w:rsidRPr="00D2246C">
        <w:rPr>
          <w:u w:val="single"/>
        </w:rPr>
        <w:t xml:space="preserve">Комитет по управлению муниципальным имуществом и земельным отношениям муниципального образования «Чердаклинский район» </w:t>
      </w:r>
      <w:proofErr w:type="gramStart"/>
      <w:r w:rsidR="00D2246C" w:rsidRPr="00D2246C">
        <w:rPr>
          <w:u w:val="single"/>
        </w:rPr>
        <w:t>Ульяновской</w:t>
      </w:r>
      <w:proofErr w:type="gramEnd"/>
      <w:r w:rsidR="006E66E6" w:rsidRPr="0092046B">
        <w:rPr>
          <w:u w:val="single"/>
        </w:rPr>
        <w:t>»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D2246C">
        <w:rPr>
          <w:u w:val="single"/>
        </w:rPr>
        <w:t>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62372B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7A47ED" w:rsidRPr="0062372B" w:rsidRDefault="0062372B" w:rsidP="007A47ED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rFonts w:eastAsia="Calibri"/>
          <w:szCs w:val="24"/>
          <w:u w:val="single"/>
          <w:lang w:eastAsia="en-US"/>
        </w:rPr>
        <w:t>Необходимость определения переч</w:t>
      </w:r>
      <w:r w:rsidRPr="0062372B">
        <w:rPr>
          <w:rFonts w:eastAsia="Calibri"/>
          <w:szCs w:val="24"/>
          <w:u w:val="single"/>
          <w:lang w:eastAsia="en-US"/>
        </w:rPr>
        <w:t>н</w:t>
      </w:r>
      <w:r>
        <w:rPr>
          <w:rFonts w:eastAsia="Calibri"/>
          <w:szCs w:val="24"/>
          <w:u w:val="single"/>
          <w:lang w:eastAsia="en-US"/>
        </w:rPr>
        <w:t>я</w:t>
      </w:r>
      <w:r w:rsidRPr="0062372B">
        <w:rPr>
          <w:rFonts w:eastAsia="Calibri"/>
          <w:szCs w:val="24"/>
          <w:u w:val="single"/>
          <w:lang w:eastAsia="en-US"/>
        </w:rPr>
        <w:t xml:space="preserve"> муниципального имущества муниципального образования «Чердаклинский район»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7A47ED" w:rsidRPr="0062372B">
        <w:rPr>
          <w:szCs w:val="24"/>
          <w:u w:val="single"/>
        </w:rPr>
        <w:t xml:space="preserve">. 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62372B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С</w:t>
      </w:r>
      <w:r w:rsidRPr="0062372B">
        <w:rPr>
          <w:szCs w:val="24"/>
          <w:u w:val="single"/>
        </w:rPr>
        <w:t>озда</w:t>
      </w:r>
      <w:r>
        <w:rPr>
          <w:szCs w:val="24"/>
          <w:u w:val="single"/>
        </w:rPr>
        <w:t>ние</w:t>
      </w:r>
      <w:r w:rsidRPr="0062372B">
        <w:rPr>
          <w:szCs w:val="24"/>
          <w:u w:val="single"/>
        </w:rPr>
        <w:t xml:space="preserve"> необоснованны</w:t>
      </w:r>
      <w:r>
        <w:rPr>
          <w:szCs w:val="24"/>
          <w:u w:val="single"/>
        </w:rPr>
        <w:t>х</w:t>
      </w:r>
      <w:r w:rsidRPr="0062372B">
        <w:rPr>
          <w:szCs w:val="24"/>
          <w:u w:val="single"/>
        </w:rPr>
        <w:t xml:space="preserve"> затруднени</w:t>
      </w:r>
      <w:r>
        <w:rPr>
          <w:szCs w:val="24"/>
          <w:u w:val="single"/>
        </w:rPr>
        <w:t>й</w:t>
      </w:r>
      <w:r w:rsidRPr="0062372B">
        <w:rPr>
          <w:szCs w:val="24"/>
          <w:u w:val="single"/>
        </w:rPr>
        <w:t xml:space="preserve"> осуществления предпринимательской деятельности в процессе предоставления в пользование субъектам малого и среднего предпринимательства и организациям </w:t>
      </w:r>
      <w:r w:rsidRPr="0062372B">
        <w:rPr>
          <w:rFonts w:eastAsia="Calibri"/>
          <w:szCs w:val="24"/>
          <w:u w:val="single"/>
          <w:lang w:eastAsia="en-US"/>
        </w:rPr>
        <w:t>образующим инфраструктуру поддержки субъектов малого и среднего предпринимательства, на долгосрочной основе</w:t>
      </w:r>
      <w:r w:rsidRPr="0062372B">
        <w:rPr>
          <w:szCs w:val="24"/>
          <w:u w:val="single"/>
        </w:rPr>
        <w:t xml:space="preserve"> </w:t>
      </w:r>
      <w:r w:rsidRPr="0062372B">
        <w:rPr>
          <w:szCs w:val="24"/>
          <w:u w:val="single"/>
        </w:rPr>
        <w:t>данного муниципального имущества</w:t>
      </w:r>
      <w:r w:rsidR="007A47ED" w:rsidRPr="0062372B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RPr="00E50180" w:rsidTr="00D202F0">
        <w:tc>
          <w:tcPr>
            <w:tcW w:w="4785" w:type="dxa"/>
          </w:tcPr>
          <w:p w:rsidR="00966BB4" w:rsidRPr="00966BB4" w:rsidRDefault="00223690" w:rsidP="00223690">
            <w:pPr>
              <w:pStyle w:val="Default"/>
              <w:jc w:val="both"/>
            </w:pPr>
            <w:r>
              <w:t>Решение Архангельского</w:t>
            </w:r>
            <w:r>
              <w:t xml:space="preserve"> </w:t>
            </w:r>
            <w:r>
              <w:t>городского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депутатов Архангельской области</w:t>
            </w:r>
            <w:r>
              <w:br/>
            </w:r>
            <w:r w:rsidR="00E50180">
              <w:t xml:space="preserve">№ </w:t>
            </w:r>
            <w:r>
              <w:t>797</w:t>
            </w:r>
            <w:r w:rsidR="00E50180">
              <w:t xml:space="preserve"> от </w:t>
            </w:r>
            <w:r>
              <w:t>19.11.2008</w:t>
            </w:r>
            <w:r w:rsidR="00966BB4" w:rsidRPr="00966BB4">
              <w:t xml:space="preserve"> «</w:t>
            </w:r>
            <w:r>
              <w:t xml:space="preserve">Об утверждении Перечня муниципального имущества, которое может быть использовано только в целях предоставления его во владение и (или) в пользование на долгосрочной </w:t>
            </w:r>
            <w:r>
              <w:lastRenderedPageBreak/>
      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66BB4" w:rsidRPr="00966BB4">
              <w:rPr>
                <w:color w:val="auto"/>
              </w:rPr>
              <w:t xml:space="preserve">» </w:t>
            </w:r>
          </w:p>
        </w:tc>
        <w:tc>
          <w:tcPr>
            <w:tcW w:w="4786" w:type="dxa"/>
          </w:tcPr>
          <w:p w:rsidR="00966BB4" w:rsidRPr="00E50180" w:rsidRDefault="00223690" w:rsidP="00916A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Определен Перечень </w:t>
            </w:r>
            <w:r w:rsidRPr="00223690">
              <w:rPr>
                <w:rFonts w:eastAsia="Calibri"/>
                <w:lang w:eastAsia="en-US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223690">
              <w:t xml:space="preserve">организациям, образующим инфраструктуру поддержки субъектов малого и среднего предпринимательства, на </w:t>
            </w:r>
            <w:r w:rsidRPr="00223690">
              <w:lastRenderedPageBreak/>
              <w:t>долгосрочной основе</w:t>
            </w:r>
          </w:p>
        </w:tc>
      </w:tr>
      <w:tr w:rsidR="007D2D1B" w:rsidRPr="00E50180" w:rsidTr="00D202F0">
        <w:tc>
          <w:tcPr>
            <w:tcW w:w="4785" w:type="dxa"/>
          </w:tcPr>
          <w:p w:rsidR="007D2D1B" w:rsidRPr="007D2D1B" w:rsidRDefault="00223690" w:rsidP="005676E9">
            <w:pPr>
              <w:pStyle w:val="Default"/>
              <w:jc w:val="both"/>
            </w:pPr>
            <w:r>
              <w:rPr>
                <w:rFonts w:cs="Arial"/>
                <w:color w:val="1C1C1C"/>
              </w:rPr>
              <w:lastRenderedPageBreak/>
              <w:t xml:space="preserve">Решение Курганской городской Думы от 17.12.2008 № 353 </w:t>
            </w:r>
            <w:r>
              <w:rPr>
                <w:rFonts w:cs="Arial"/>
                <w:color w:val="1C1C1C"/>
              </w:rPr>
              <w:t>«</w:t>
            </w:r>
            <w:r>
              <w:rPr>
                <w:rFonts w:cs="Arial"/>
                <w:color w:val="1C1C1C"/>
              </w:rPr>
              <w:t>Об утверждении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      </w:r>
            <w:r w:rsidR="00916A51">
              <w:rPr>
                <w:rFonts w:cs="Arial"/>
                <w:color w:val="1C1C1C"/>
              </w:rPr>
              <w:t>»</w:t>
            </w:r>
          </w:p>
        </w:tc>
        <w:tc>
          <w:tcPr>
            <w:tcW w:w="4786" w:type="dxa"/>
          </w:tcPr>
          <w:p w:rsidR="007D2D1B" w:rsidRPr="00E50180" w:rsidRDefault="00916A51" w:rsidP="00916A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Определен Перечень </w:t>
            </w:r>
            <w:r w:rsidRPr="00223690">
              <w:rPr>
                <w:rFonts w:eastAsia="Calibri"/>
                <w:lang w:eastAsia="en-US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223690"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</w:tbl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 xml:space="preserve">По результатам проведённого анализа установлено, что во всех анализируемых муниципальных образованиях </w:t>
      </w:r>
      <w:r w:rsidR="005E7617" w:rsidRPr="00E50180">
        <w:t>утвержден</w:t>
      </w:r>
      <w:r w:rsidR="005E7617">
        <w:t>ы</w:t>
      </w:r>
      <w:r w:rsidR="005E7617" w:rsidRPr="00096EF4">
        <w:rPr>
          <w:color w:val="666666"/>
          <w:lang w:eastAsia="ru-RU"/>
        </w:rPr>
        <w:t xml:space="preserve"> </w:t>
      </w:r>
      <w:r w:rsidR="00916A51">
        <w:t>Переч</w:t>
      </w:r>
      <w:r w:rsidR="00916A51">
        <w:t>ни</w:t>
      </w:r>
      <w:r w:rsidR="00916A51">
        <w:t xml:space="preserve"> </w:t>
      </w:r>
      <w:r w:rsidR="00916A51" w:rsidRPr="00223690">
        <w:rPr>
          <w:rFonts w:eastAsia="Calibri"/>
          <w:lang w:eastAsia="en-US"/>
        </w:rPr>
        <w:t>имущества</w:t>
      </w:r>
      <w:bookmarkStart w:id="0" w:name="_GoBack"/>
      <w:bookmarkEnd w:id="0"/>
      <w:r w:rsidR="00916A51" w:rsidRPr="00223690">
        <w:rPr>
          <w:rFonts w:eastAsia="Calibri"/>
          <w:lang w:eastAsia="en-US"/>
        </w:rPr>
        <w:t xml:space="preserve">, предназначенного для предоставления во владение и (или) пользование субъектам малого и среднего предпринимательства и </w:t>
      </w:r>
      <w:r w:rsidR="00916A51" w:rsidRPr="00223690">
        <w:t>организациям, образующим инфраструктуру поддержки субъектов малого и среднего предпринимательства, на долгосрочной основе</w:t>
      </w:r>
      <w:r w:rsidRPr="00966BB4">
        <w:t>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1F6CFF" w:rsidRDefault="00B20208" w:rsidP="00966BB4">
      <w:pPr>
        <w:spacing w:line="0" w:lineRule="atLeast"/>
        <w:ind w:firstLine="567"/>
        <w:jc w:val="both"/>
        <w:rPr>
          <w:u w:val="single"/>
        </w:rPr>
      </w:pPr>
      <w:r w:rsidRPr="001F6CFF">
        <w:rPr>
          <w:bCs/>
          <w:u w:val="single"/>
        </w:rPr>
        <w:t xml:space="preserve">Нормативное закрепление </w:t>
      </w:r>
      <w:r w:rsidR="001A136C" w:rsidRPr="00D2246C">
        <w:rPr>
          <w:u w:val="single"/>
        </w:rPr>
        <w:t>Перечня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966BB4" w:rsidRPr="001F6CFF">
        <w:rPr>
          <w:u w:val="single"/>
        </w:rPr>
        <w:t xml:space="preserve">.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Pr="00966BB4" w:rsidRDefault="00966BB4" w:rsidP="006A7C01">
      <w:pPr>
        <w:tabs>
          <w:tab w:val="left" w:pos="1134"/>
        </w:tabs>
        <w:ind w:firstLine="709"/>
        <w:jc w:val="both"/>
        <w:rPr>
          <w:u w:val="single"/>
        </w:rPr>
      </w:pPr>
      <w:r w:rsidRPr="001F6CFF">
        <w:rPr>
          <w:u w:val="single"/>
        </w:rPr>
        <w:t>Целесообразность предлагаемого правового регулирования обусловлена</w:t>
      </w:r>
      <w:r w:rsidR="006A7C01">
        <w:rPr>
          <w:u w:val="single"/>
        </w:rPr>
        <w:t xml:space="preserve"> нормативного закрепления.</w:t>
      </w: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1F6CFF" w:rsidRDefault="00C61C07" w:rsidP="007303DD">
      <w:pPr>
        <w:spacing w:after="240"/>
        <w:jc w:val="both"/>
        <w:rPr>
          <w:rFonts w:eastAsia="Calibri"/>
          <w:u w:val="single"/>
        </w:rPr>
      </w:pPr>
      <w:r>
        <w:rPr>
          <w:u w:val="single"/>
        </w:rPr>
        <w:t>С</w:t>
      </w:r>
      <w:r w:rsidRPr="00C61C07">
        <w:rPr>
          <w:u w:val="single"/>
        </w:rPr>
        <w:t>убъект</w:t>
      </w:r>
      <w:r>
        <w:rPr>
          <w:u w:val="single"/>
        </w:rPr>
        <w:t>ы</w:t>
      </w:r>
      <w:r w:rsidRPr="00C61C07">
        <w:rPr>
          <w:u w:val="single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303DD" w:rsidRPr="001F6CFF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61C07">
        <w:rPr>
          <w:u w:val="single"/>
          <w:lang w:eastAsia="ru-RU"/>
        </w:rPr>
        <w:t>май</w:t>
      </w:r>
      <w:r w:rsidR="0064561E" w:rsidRPr="0064561E">
        <w:rPr>
          <w:u w:val="single"/>
          <w:lang w:eastAsia="ru-RU"/>
        </w:rPr>
        <w:t xml:space="preserve"> 201</w:t>
      </w:r>
      <w:r w:rsidR="00966BB4">
        <w:rPr>
          <w:u w:val="single"/>
          <w:lang w:eastAsia="ru-RU"/>
        </w:rPr>
        <w:t xml:space="preserve">8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381362">
        <w:t>2</w:t>
      </w:r>
      <w:r w:rsidR="00C61C07">
        <w:t>2</w:t>
      </w:r>
      <w:r w:rsidRPr="007D37FC">
        <w:t>»</w:t>
      </w:r>
      <w:r w:rsidR="005F6247">
        <w:t xml:space="preserve"> </w:t>
      </w:r>
      <w:r w:rsidR="00C61C07">
        <w:t>марта</w:t>
      </w:r>
      <w:r w:rsidR="00966BB4">
        <w:t xml:space="preserve">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381362">
        <w:t>20</w:t>
      </w:r>
      <w:r w:rsidRPr="007D37FC">
        <w:t>»</w:t>
      </w:r>
      <w:r w:rsidR="005F6247">
        <w:t xml:space="preserve"> </w:t>
      </w:r>
      <w:r w:rsidR="00C61C07">
        <w:t>апреля</w:t>
      </w:r>
      <w:r w:rsidR="005F6247">
        <w:t xml:space="preserve"> </w:t>
      </w:r>
      <w:r w:rsidRPr="007D37FC">
        <w:t>20</w:t>
      </w:r>
      <w:r w:rsidR="005F6247">
        <w:t>1</w:t>
      </w:r>
      <w:r w:rsidR="00966BB4">
        <w:t>8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381362" w:rsidRDefault="005B0582" w:rsidP="00381362">
      <w:pPr>
        <w:jc w:val="both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381362" w:rsidRPr="00A41520">
        <w:rPr>
          <w:szCs w:val="28"/>
          <w:u w:val="single"/>
        </w:rPr>
        <w:t xml:space="preserve">Об утверждении </w:t>
      </w:r>
      <w:r w:rsidR="00381362" w:rsidRPr="00A41520">
        <w:rPr>
          <w:iCs/>
          <w:u w:val="single"/>
        </w:rPr>
        <w:t xml:space="preserve">Регламента </w:t>
      </w:r>
      <w:r w:rsidR="00381362" w:rsidRPr="00A41520">
        <w:rPr>
          <w:iCs/>
          <w:szCs w:val="28"/>
          <w:u w:val="single"/>
        </w:rPr>
        <w:t>сопровождения инвестиционных проектов</w:t>
      </w:r>
      <w:r w:rsidR="00381362" w:rsidRPr="00A41520">
        <w:rPr>
          <w:b/>
          <w:iCs/>
          <w:szCs w:val="28"/>
          <w:u w:val="single"/>
        </w:rPr>
        <w:t xml:space="preserve"> </w:t>
      </w:r>
      <w:r w:rsidR="00381362" w:rsidRPr="00A41520">
        <w:rPr>
          <w:iCs/>
          <w:szCs w:val="28"/>
          <w:u w:val="single"/>
        </w:rPr>
        <w:t>по принципу «единого окна»</w:t>
      </w:r>
      <w:r w:rsidR="00381362" w:rsidRPr="00A41520">
        <w:rPr>
          <w:i/>
          <w:iCs/>
          <w:szCs w:val="28"/>
          <w:u w:val="single"/>
        </w:rPr>
        <w:t xml:space="preserve"> </w:t>
      </w:r>
      <w:r w:rsidR="00381362" w:rsidRPr="00A41520">
        <w:rPr>
          <w:szCs w:val="28"/>
          <w:u w:val="single"/>
        </w:rPr>
        <w:t>на территории муниципального образования «Чердаклинский район» Ульяновской области</w:t>
      </w:r>
      <w:r w:rsidR="00381362" w:rsidRPr="00A41520">
        <w:rPr>
          <w:u w:val="single"/>
        </w:rPr>
        <w:t>»</w:t>
      </w:r>
      <w:r w:rsidR="00381362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381362">
        <w:rPr>
          <w:u w:val="single"/>
        </w:rPr>
        <w:t>20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C61C07">
        <w:rPr>
          <w:u w:val="single"/>
        </w:rPr>
        <w:t>3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D4552C">
        <w:rPr>
          <w:u w:val="single"/>
        </w:rPr>
        <w:t>2</w:t>
      </w:r>
      <w:r w:rsidR="00C61C07">
        <w:rPr>
          <w:u w:val="single"/>
        </w:rPr>
        <w:t>2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C61C07">
        <w:rPr>
          <w:u w:val="single"/>
        </w:rPr>
        <w:t>4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</w:t>
            </w:r>
            <w:r w:rsidRPr="00A4451F">
              <w:lastRenderedPageBreak/>
              <w:t>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lastRenderedPageBreak/>
              <w:t xml:space="preserve">Проект НПА не </w:t>
            </w:r>
            <w:r>
              <w:lastRenderedPageBreak/>
              <w:t>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lastRenderedPageBreak/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452A3"/>
    <w:rsid w:val="00064522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531B"/>
    <w:rsid w:val="00223690"/>
    <w:rsid w:val="002413AE"/>
    <w:rsid w:val="00270DB7"/>
    <w:rsid w:val="00305CA9"/>
    <w:rsid w:val="00357D35"/>
    <w:rsid w:val="0036020F"/>
    <w:rsid w:val="00381362"/>
    <w:rsid w:val="00393606"/>
    <w:rsid w:val="003B592D"/>
    <w:rsid w:val="003E085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525CF8"/>
    <w:rsid w:val="00547D77"/>
    <w:rsid w:val="00555E33"/>
    <w:rsid w:val="005676E9"/>
    <w:rsid w:val="005B0582"/>
    <w:rsid w:val="005E7617"/>
    <w:rsid w:val="005F6247"/>
    <w:rsid w:val="0062372B"/>
    <w:rsid w:val="0064561E"/>
    <w:rsid w:val="0067239A"/>
    <w:rsid w:val="006A7C01"/>
    <w:rsid w:val="006B6D7C"/>
    <w:rsid w:val="006E2480"/>
    <w:rsid w:val="006E66E6"/>
    <w:rsid w:val="00722F6E"/>
    <w:rsid w:val="007303DD"/>
    <w:rsid w:val="00733477"/>
    <w:rsid w:val="00762A76"/>
    <w:rsid w:val="00764DA4"/>
    <w:rsid w:val="0079256F"/>
    <w:rsid w:val="007A47ED"/>
    <w:rsid w:val="007D2D1B"/>
    <w:rsid w:val="00812D7F"/>
    <w:rsid w:val="008702A3"/>
    <w:rsid w:val="008A0E20"/>
    <w:rsid w:val="008E5188"/>
    <w:rsid w:val="00916A51"/>
    <w:rsid w:val="0092046B"/>
    <w:rsid w:val="00923AEA"/>
    <w:rsid w:val="00924545"/>
    <w:rsid w:val="00966BB4"/>
    <w:rsid w:val="00984818"/>
    <w:rsid w:val="009A7F3C"/>
    <w:rsid w:val="00A14D7B"/>
    <w:rsid w:val="00A41520"/>
    <w:rsid w:val="00AA223A"/>
    <w:rsid w:val="00AD41C4"/>
    <w:rsid w:val="00B20208"/>
    <w:rsid w:val="00B463B9"/>
    <w:rsid w:val="00B91F94"/>
    <w:rsid w:val="00BC1538"/>
    <w:rsid w:val="00BD4E82"/>
    <w:rsid w:val="00BF36E2"/>
    <w:rsid w:val="00C61C07"/>
    <w:rsid w:val="00D04FF3"/>
    <w:rsid w:val="00D202F0"/>
    <w:rsid w:val="00D2246C"/>
    <w:rsid w:val="00D41A2A"/>
    <w:rsid w:val="00D4552C"/>
    <w:rsid w:val="00D46E0F"/>
    <w:rsid w:val="00D75F8A"/>
    <w:rsid w:val="00D93C30"/>
    <w:rsid w:val="00DB2E28"/>
    <w:rsid w:val="00DE4339"/>
    <w:rsid w:val="00E06BB6"/>
    <w:rsid w:val="00E224C8"/>
    <w:rsid w:val="00E50180"/>
    <w:rsid w:val="00E819AA"/>
    <w:rsid w:val="00E97CCC"/>
    <w:rsid w:val="00EF7287"/>
    <w:rsid w:val="00F02674"/>
    <w:rsid w:val="00F8758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E8ED-E98D-4829-AFC7-4DF1B604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dcterms:created xsi:type="dcterms:W3CDTF">2018-10-31T05:40:00Z</dcterms:created>
  <dcterms:modified xsi:type="dcterms:W3CDTF">2018-10-31T06:14:00Z</dcterms:modified>
</cp:coreProperties>
</file>