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70C" w:rsidRPr="00D13A2C" w:rsidRDefault="009F270C" w:rsidP="004A7B1E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D13A2C">
        <w:rPr>
          <w:rFonts w:ascii="Times New Roman" w:hAnsi="Times New Roman"/>
          <w:b/>
          <w:sz w:val="28"/>
          <w:szCs w:val="28"/>
        </w:rPr>
        <w:t>СОВЕТ ДЕПУТАТОВ МУНИЦИПАЛЬНОГО ОБРАЗОВАНИЯ</w:t>
      </w:r>
      <w:r w:rsidRPr="00D13A2C">
        <w:rPr>
          <w:rFonts w:ascii="Times New Roman" w:hAnsi="Times New Roman"/>
          <w:b/>
          <w:sz w:val="28"/>
          <w:szCs w:val="28"/>
        </w:rPr>
        <w:br/>
        <w:t xml:space="preserve">   «Ч</w:t>
      </w:r>
      <w:r>
        <w:rPr>
          <w:rFonts w:ascii="Times New Roman" w:hAnsi="Times New Roman"/>
          <w:b/>
          <w:sz w:val="28"/>
          <w:szCs w:val="28"/>
        </w:rPr>
        <w:t>ЕРДАКЛИНСКИЙ РАЙОН</w:t>
      </w:r>
      <w:r w:rsidRPr="00D13A2C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13A2C">
        <w:rPr>
          <w:rFonts w:ascii="Times New Roman" w:hAnsi="Times New Roman"/>
          <w:b/>
          <w:sz w:val="28"/>
          <w:szCs w:val="28"/>
        </w:rPr>
        <w:t>УЛЬЯНОВСКОЙ ОБЛАСТИ</w:t>
      </w:r>
    </w:p>
    <w:p w:rsidR="009F270C" w:rsidRDefault="009F270C" w:rsidP="004A7B1E">
      <w:pPr>
        <w:jc w:val="center"/>
        <w:rPr>
          <w:rFonts w:ascii="Times New Roman" w:hAnsi="Times New Roman"/>
          <w:b/>
          <w:sz w:val="28"/>
          <w:szCs w:val="28"/>
        </w:rPr>
      </w:pPr>
    </w:p>
    <w:p w:rsidR="009F270C" w:rsidRPr="00D13A2C" w:rsidRDefault="009F270C" w:rsidP="004A7B1E">
      <w:pPr>
        <w:jc w:val="center"/>
        <w:rPr>
          <w:rFonts w:ascii="Times New Roman" w:hAnsi="Times New Roman"/>
          <w:b/>
          <w:bCs/>
        </w:rPr>
      </w:pPr>
      <w:r w:rsidRPr="00D13A2C">
        <w:rPr>
          <w:rFonts w:ascii="Times New Roman" w:hAnsi="Times New Roman"/>
          <w:b/>
          <w:sz w:val="28"/>
          <w:szCs w:val="28"/>
        </w:rPr>
        <w:t>РЕШЕНИЕ</w:t>
      </w:r>
    </w:p>
    <w:p w:rsidR="009F270C" w:rsidRPr="00D13A2C" w:rsidRDefault="0061343D" w:rsidP="004A7B1E">
      <w:pPr>
        <w:tabs>
          <w:tab w:val="left" w:pos="294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21 ноября </w:t>
      </w:r>
      <w:r w:rsidR="00AD4DBF">
        <w:rPr>
          <w:rFonts w:ascii="Times New Roman" w:hAnsi="Times New Roman"/>
          <w:b/>
          <w:bCs/>
          <w:sz w:val="28"/>
          <w:szCs w:val="28"/>
        </w:rPr>
        <w:t>2018г.</w:t>
      </w:r>
      <w:r w:rsidR="009F270C" w:rsidRPr="00D13A2C">
        <w:rPr>
          <w:rFonts w:ascii="Times New Roman" w:hAnsi="Times New Roman"/>
          <w:b/>
          <w:bCs/>
          <w:sz w:val="28"/>
          <w:szCs w:val="28"/>
        </w:rPr>
        <w:t xml:space="preserve">                               </w:t>
      </w:r>
      <w:r w:rsidR="009F270C">
        <w:rPr>
          <w:rFonts w:ascii="Times New Roman" w:hAnsi="Times New Roman"/>
          <w:b/>
          <w:bCs/>
          <w:sz w:val="28"/>
          <w:szCs w:val="28"/>
        </w:rPr>
        <w:t xml:space="preserve">          </w:t>
      </w:r>
      <w:r w:rsidR="009F270C" w:rsidRPr="00D13A2C">
        <w:rPr>
          <w:rFonts w:ascii="Times New Roman" w:hAnsi="Times New Roman"/>
          <w:b/>
          <w:bCs/>
          <w:sz w:val="28"/>
          <w:szCs w:val="28"/>
        </w:rPr>
        <w:t xml:space="preserve">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</w:t>
      </w:r>
      <w:r w:rsidR="009F270C" w:rsidRPr="00D13A2C">
        <w:rPr>
          <w:rFonts w:ascii="Times New Roman" w:hAnsi="Times New Roman"/>
          <w:b/>
          <w:bCs/>
          <w:sz w:val="28"/>
          <w:szCs w:val="28"/>
        </w:rPr>
        <w:t xml:space="preserve">             №</w:t>
      </w:r>
      <w:r w:rsidR="009F270C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92</w:t>
      </w:r>
    </w:p>
    <w:p w:rsidR="009F270C" w:rsidRDefault="009F270C" w:rsidP="004A7B1E">
      <w:pPr>
        <w:tabs>
          <w:tab w:val="left" w:pos="2940"/>
        </w:tabs>
        <w:jc w:val="center"/>
        <w:rPr>
          <w:rFonts w:ascii="Helvetica" w:hAnsi="Helvetica" w:cs="Helvetica"/>
          <w:b/>
          <w:bCs/>
          <w:color w:val="333333"/>
          <w:sz w:val="21"/>
        </w:rPr>
      </w:pPr>
      <w:r w:rsidRPr="00D13A2C">
        <w:rPr>
          <w:rFonts w:ascii="Times New Roman" w:hAnsi="Times New Roman"/>
          <w:b/>
          <w:bCs/>
          <w:sz w:val="28"/>
          <w:szCs w:val="28"/>
        </w:rPr>
        <w:t>р.п. Чердаклы</w:t>
      </w:r>
    </w:p>
    <w:p w:rsidR="009F270C" w:rsidRPr="00825479" w:rsidRDefault="009F270C" w:rsidP="00CD3E8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F270C" w:rsidRDefault="009F270C" w:rsidP="00CD3E88">
      <w:pPr>
        <w:pStyle w:val="a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  <w:r w:rsidRPr="00825479">
        <w:rPr>
          <w:b/>
          <w:bCs/>
          <w:sz w:val="28"/>
          <w:szCs w:val="28"/>
        </w:rPr>
        <w:t xml:space="preserve">Об утверждении Порядка </w:t>
      </w:r>
      <w:r>
        <w:rPr>
          <w:b/>
          <w:bCs/>
          <w:sz w:val="28"/>
          <w:szCs w:val="28"/>
        </w:rPr>
        <w:t xml:space="preserve">согласования проведения работ </w:t>
      </w:r>
    </w:p>
    <w:p w:rsidR="009F270C" w:rsidRPr="00AB163C" w:rsidRDefault="009F270C" w:rsidP="00CD3E88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в технических и охранных зонах</w:t>
      </w:r>
    </w:p>
    <w:p w:rsidR="009F270C" w:rsidRPr="00825479" w:rsidRDefault="009F270C" w:rsidP="00CD3E8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F270C" w:rsidRPr="008222C9" w:rsidRDefault="009F270C" w:rsidP="0034574D">
      <w:pPr>
        <w:pStyle w:val="ad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271FD">
        <w:rPr>
          <w:rFonts w:ascii="Times New Roman" w:hAnsi="Times New Roman"/>
          <w:sz w:val="28"/>
          <w:szCs w:val="28"/>
        </w:rPr>
        <w:t>Руководствуясь </w:t>
      </w:r>
      <w:hyperlink r:id="rId8" w:history="1">
        <w:r w:rsidRPr="007271FD">
          <w:rPr>
            <w:rFonts w:ascii="Times New Roman" w:hAnsi="Times New Roman"/>
            <w:sz w:val="28"/>
            <w:szCs w:val="28"/>
          </w:rPr>
          <w:t xml:space="preserve">Федеральными законами от </w:t>
        </w:r>
      </w:hyperlink>
      <w:hyperlink r:id="rId9" w:history="1">
        <w:r>
          <w:rPr>
            <w:rFonts w:ascii="Times New Roman" w:hAnsi="Times New Roman"/>
            <w:sz w:val="28"/>
            <w:szCs w:val="28"/>
          </w:rPr>
          <w:t>6 октября 2003 г. № 131-ФЗ «</w:t>
        </w:r>
        <w:r w:rsidRPr="007271FD">
          <w:rPr>
            <w:rFonts w:ascii="Times New Roman" w:hAnsi="Times New Roman"/>
            <w:sz w:val="28"/>
            <w:szCs w:val="28"/>
          </w:rPr>
          <w:t>Об общих принципах организации местного самоуправления в Российской Федерации</w:t>
        </w:r>
        <w:r>
          <w:rPr>
            <w:rFonts w:ascii="Times New Roman" w:hAnsi="Times New Roman"/>
            <w:sz w:val="28"/>
            <w:szCs w:val="28"/>
          </w:rPr>
          <w:t>»</w:t>
        </w:r>
      </w:hyperlink>
      <w:r w:rsidRPr="007271FD">
        <w:rPr>
          <w:rFonts w:ascii="Times New Roman" w:hAnsi="Times New Roman"/>
          <w:sz w:val="28"/>
          <w:szCs w:val="28"/>
        </w:rPr>
        <w:t>, </w:t>
      </w:r>
      <w:hyperlink r:id="rId10" w:history="1">
        <w:r>
          <w:rPr>
            <w:rFonts w:ascii="Times New Roman" w:hAnsi="Times New Roman"/>
            <w:sz w:val="28"/>
            <w:szCs w:val="28"/>
          </w:rPr>
          <w:t>от 8 ноября 2007 г. № 257-ФЗ «</w:t>
        </w:r>
        <w:r w:rsidRPr="007271FD">
          <w:rPr>
            <w:rFonts w:ascii="Times New Roman" w:hAnsi="Times New Roman"/>
            <w:sz w:val="28"/>
            <w:szCs w:val="28"/>
          </w:rPr>
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</w:r>
        <w:r>
          <w:rPr>
            <w:rFonts w:ascii="Times New Roman" w:hAnsi="Times New Roman"/>
            <w:sz w:val="28"/>
            <w:szCs w:val="28"/>
          </w:rPr>
          <w:t>»</w:t>
        </w:r>
      </w:hyperlink>
      <w:r w:rsidRPr="007271FD">
        <w:rPr>
          <w:rFonts w:ascii="Times New Roman" w:hAnsi="Times New Roman"/>
          <w:sz w:val="28"/>
          <w:szCs w:val="28"/>
        </w:rPr>
        <w:t>, в соответствии с </w:t>
      </w:r>
      <w:hyperlink r:id="rId11" w:history="1">
        <w:r w:rsidRPr="007271FD">
          <w:rPr>
            <w:rFonts w:ascii="Times New Roman" w:hAnsi="Times New Roman"/>
            <w:sz w:val="28"/>
            <w:szCs w:val="28"/>
          </w:rPr>
          <w:t>Постановлением Правительства Российской Фе</w:t>
        </w:r>
        <w:r>
          <w:rPr>
            <w:rFonts w:ascii="Times New Roman" w:hAnsi="Times New Roman"/>
            <w:sz w:val="28"/>
            <w:szCs w:val="28"/>
          </w:rPr>
          <w:t>дерации от 30 апреля 2014 г. № 403 «</w:t>
        </w:r>
        <w:r w:rsidRPr="007271FD">
          <w:rPr>
            <w:rFonts w:ascii="Times New Roman" w:hAnsi="Times New Roman"/>
            <w:sz w:val="28"/>
            <w:szCs w:val="28"/>
          </w:rPr>
          <w:t>Об исчерпывающем перечне процедур в сфере жилищного строительства</w:t>
        </w:r>
        <w:r>
          <w:rPr>
            <w:rFonts w:ascii="Times New Roman" w:hAnsi="Times New Roman"/>
            <w:sz w:val="28"/>
            <w:szCs w:val="28"/>
          </w:rPr>
          <w:t>»</w:t>
        </w:r>
      </w:hyperlink>
      <w:r>
        <w:rPr>
          <w:rFonts w:ascii="Times New Roman" w:hAnsi="Times New Roman"/>
          <w:sz w:val="28"/>
          <w:szCs w:val="28"/>
        </w:rPr>
        <w:t xml:space="preserve">, </w:t>
      </w:r>
      <w:r w:rsidRPr="008222C9">
        <w:rPr>
          <w:rFonts w:ascii="Times New Roman" w:hAnsi="Times New Roman"/>
          <w:sz w:val="28"/>
          <w:szCs w:val="28"/>
        </w:rPr>
        <w:t>Совет депутатов муниципального образования «Чердаклинск</w:t>
      </w:r>
      <w:r>
        <w:rPr>
          <w:rFonts w:ascii="Times New Roman" w:hAnsi="Times New Roman"/>
          <w:sz w:val="28"/>
          <w:szCs w:val="28"/>
        </w:rPr>
        <w:t>ий район»</w:t>
      </w:r>
      <w:r w:rsidRPr="008222C9">
        <w:rPr>
          <w:rFonts w:ascii="Times New Roman" w:hAnsi="Times New Roman"/>
          <w:sz w:val="28"/>
          <w:szCs w:val="28"/>
        </w:rPr>
        <w:t xml:space="preserve"> Ульяновской области, решил:</w:t>
      </w:r>
    </w:p>
    <w:p w:rsidR="009F270C" w:rsidRPr="008222C9" w:rsidRDefault="009F270C" w:rsidP="008621D4">
      <w:pPr>
        <w:pStyle w:val="ad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BE6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6BE6">
        <w:rPr>
          <w:rFonts w:ascii="Times New Roman" w:hAnsi="Times New Roman"/>
          <w:sz w:val="28"/>
          <w:szCs w:val="28"/>
        </w:rPr>
        <w:t xml:space="preserve">Утвердить прилагаемый </w:t>
      </w:r>
      <w:r w:rsidRPr="00A77DF7">
        <w:rPr>
          <w:rFonts w:ascii="Times New Roman" w:hAnsi="Times New Roman"/>
          <w:sz w:val="28"/>
          <w:szCs w:val="28"/>
        </w:rPr>
        <w:t>Порядок согласования проведения работ в технических и охранных зонах на территории</w:t>
      </w:r>
      <w:r>
        <w:rPr>
          <w:rFonts w:ascii="Times New Roman" w:hAnsi="Times New Roman"/>
          <w:sz w:val="28"/>
          <w:szCs w:val="28"/>
        </w:rPr>
        <w:t xml:space="preserve"> сельских поселений входящих в состав</w:t>
      </w:r>
      <w:r w:rsidRPr="00A77D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муниципального образования </w:t>
      </w:r>
      <w:r w:rsidRPr="008222C9">
        <w:rPr>
          <w:rFonts w:ascii="Times New Roman" w:hAnsi="Times New Roman"/>
          <w:sz w:val="28"/>
          <w:szCs w:val="28"/>
        </w:rPr>
        <w:t>«Чердаклинск</w:t>
      </w:r>
      <w:r>
        <w:rPr>
          <w:rFonts w:ascii="Times New Roman" w:hAnsi="Times New Roman"/>
          <w:sz w:val="28"/>
          <w:szCs w:val="28"/>
        </w:rPr>
        <w:t>ий район»</w:t>
      </w:r>
      <w:r w:rsidRPr="008222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Ульяновской области</w:t>
      </w:r>
      <w:r w:rsidRPr="008222C9">
        <w:rPr>
          <w:rFonts w:ascii="Times New Roman" w:hAnsi="Times New Roman"/>
          <w:sz w:val="28"/>
          <w:szCs w:val="28"/>
        </w:rPr>
        <w:t>.</w:t>
      </w:r>
    </w:p>
    <w:p w:rsidR="009F270C" w:rsidRPr="00726BE6" w:rsidRDefault="009F270C" w:rsidP="008621D4">
      <w:pPr>
        <w:pStyle w:val="ad"/>
        <w:spacing w:line="276" w:lineRule="auto"/>
        <w:ind w:firstLine="709"/>
        <w:jc w:val="both"/>
      </w:pPr>
      <w:r w:rsidRPr="001E5322">
        <w:rPr>
          <w:rFonts w:ascii="Times New Roman" w:hAnsi="Times New Roman"/>
          <w:sz w:val="28"/>
          <w:szCs w:val="28"/>
        </w:rPr>
        <w:t>2</w:t>
      </w:r>
      <w:r w:rsidRPr="001E5322">
        <w:rPr>
          <w:sz w:val="28"/>
          <w:szCs w:val="28"/>
        </w:rPr>
        <w:t>.</w:t>
      </w:r>
      <w:r w:rsidRPr="0034574D">
        <w:rPr>
          <w:bCs/>
        </w:rPr>
        <w:t xml:space="preserve"> </w:t>
      </w:r>
      <w:r>
        <w:rPr>
          <w:rFonts w:ascii="Times New Roman" w:hAnsi="Times New Roman"/>
          <w:sz w:val="28"/>
          <w:szCs w:val="28"/>
        </w:rPr>
        <w:t>Настоящее р</w:t>
      </w:r>
      <w:r w:rsidRPr="008222C9">
        <w:rPr>
          <w:rFonts w:ascii="Times New Roman" w:hAnsi="Times New Roman"/>
          <w:sz w:val="28"/>
          <w:szCs w:val="28"/>
        </w:rPr>
        <w:t xml:space="preserve">ешение вступает в силу </w:t>
      </w:r>
      <w:r>
        <w:rPr>
          <w:rFonts w:ascii="Times New Roman" w:hAnsi="Times New Roman"/>
          <w:sz w:val="28"/>
          <w:szCs w:val="28"/>
        </w:rPr>
        <w:t>после его официального обнародования.</w:t>
      </w:r>
      <w:r w:rsidRPr="00726BE6">
        <w:rPr>
          <w:b/>
          <w:bCs/>
        </w:rPr>
        <w:t xml:space="preserve"> </w:t>
      </w:r>
    </w:p>
    <w:p w:rsidR="009F270C" w:rsidRDefault="009F270C" w:rsidP="00670982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</w:p>
    <w:p w:rsidR="009F270C" w:rsidRDefault="009F270C" w:rsidP="00670982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</w:p>
    <w:p w:rsidR="009F270C" w:rsidRPr="008222C9" w:rsidRDefault="009F270C" w:rsidP="0034574D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8222C9">
        <w:rPr>
          <w:rFonts w:ascii="Times New Roman" w:hAnsi="Times New Roman"/>
          <w:sz w:val="28"/>
          <w:szCs w:val="28"/>
        </w:rPr>
        <w:t xml:space="preserve">Глава муниципального образования  </w:t>
      </w:r>
    </w:p>
    <w:p w:rsidR="009F270C" w:rsidRPr="008222C9" w:rsidRDefault="009F270C" w:rsidP="0034574D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8222C9">
        <w:rPr>
          <w:rFonts w:ascii="Times New Roman" w:hAnsi="Times New Roman"/>
          <w:sz w:val="28"/>
          <w:szCs w:val="28"/>
        </w:rPr>
        <w:t>«Чердаклинск</w:t>
      </w:r>
      <w:r>
        <w:rPr>
          <w:rFonts w:ascii="Times New Roman" w:hAnsi="Times New Roman"/>
          <w:sz w:val="28"/>
          <w:szCs w:val="28"/>
        </w:rPr>
        <w:t>ий район»</w:t>
      </w:r>
      <w:r w:rsidRPr="008222C9">
        <w:rPr>
          <w:rFonts w:ascii="Times New Roman" w:hAnsi="Times New Roman"/>
          <w:sz w:val="28"/>
          <w:szCs w:val="28"/>
        </w:rPr>
        <w:t xml:space="preserve"> </w:t>
      </w:r>
    </w:p>
    <w:p w:rsidR="009F270C" w:rsidRPr="00B54264" w:rsidRDefault="009F270C" w:rsidP="0034574D">
      <w:pPr>
        <w:pStyle w:val="ad"/>
        <w:rPr>
          <w:rFonts w:ascii="Times New Roman" w:hAnsi="Times New Roman"/>
          <w:sz w:val="28"/>
          <w:szCs w:val="28"/>
        </w:rPr>
      </w:pPr>
      <w:r w:rsidRPr="00B54264">
        <w:rPr>
          <w:rFonts w:ascii="Times New Roman" w:hAnsi="Times New Roman"/>
          <w:sz w:val="28"/>
          <w:szCs w:val="28"/>
        </w:rPr>
        <w:t xml:space="preserve">Ульяновской области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B54264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З.К. Бабич</w:t>
      </w:r>
    </w:p>
    <w:p w:rsidR="009F270C" w:rsidRDefault="009F270C" w:rsidP="00670982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</w:p>
    <w:p w:rsidR="009F270C" w:rsidRDefault="009F270C" w:rsidP="00670982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</w:p>
    <w:p w:rsidR="009F270C" w:rsidRDefault="009F270C" w:rsidP="00CD3E8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F270C" w:rsidRPr="009E6FC9" w:rsidRDefault="009F270C" w:rsidP="00CD3E8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F270C" w:rsidRDefault="009F270C" w:rsidP="00CD3E88">
      <w:pPr>
        <w:spacing w:after="0"/>
        <w:jc w:val="both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9F270C" w:rsidRDefault="009F270C" w:rsidP="00CD3E88">
      <w:pPr>
        <w:spacing w:after="0"/>
        <w:jc w:val="both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9F270C" w:rsidRDefault="009F270C" w:rsidP="0034574D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</w:p>
    <w:p w:rsidR="009F270C" w:rsidRDefault="009F270C" w:rsidP="0034574D">
      <w:pPr>
        <w:pStyle w:val="ad"/>
        <w:rPr>
          <w:rFonts w:ascii="Times New Roman" w:hAnsi="Times New Roman"/>
          <w:sz w:val="28"/>
          <w:szCs w:val="28"/>
        </w:rPr>
      </w:pPr>
    </w:p>
    <w:p w:rsidR="009F270C" w:rsidRPr="00B54264" w:rsidRDefault="009F270C" w:rsidP="0034574D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УТВЕРЖДЕН</w:t>
      </w:r>
      <w:r w:rsidRPr="00B54264">
        <w:rPr>
          <w:rFonts w:ascii="Times New Roman" w:hAnsi="Times New Roman"/>
          <w:sz w:val="28"/>
          <w:szCs w:val="28"/>
        </w:rPr>
        <w:t xml:space="preserve"> </w:t>
      </w:r>
    </w:p>
    <w:p w:rsidR="009F270C" w:rsidRPr="00B54264" w:rsidRDefault="009F270C" w:rsidP="0034574D">
      <w:pPr>
        <w:pStyle w:val="ad"/>
        <w:rPr>
          <w:rFonts w:ascii="Times New Roman" w:hAnsi="Times New Roman"/>
          <w:sz w:val="28"/>
          <w:szCs w:val="28"/>
        </w:rPr>
      </w:pPr>
      <w:r w:rsidRPr="00B54264">
        <w:rPr>
          <w:rFonts w:ascii="Times New Roman" w:hAnsi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решением</w:t>
      </w:r>
      <w:r w:rsidRPr="00B54264">
        <w:rPr>
          <w:rFonts w:ascii="Times New Roman" w:hAnsi="Times New Roman"/>
          <w:sz w:val="28"/>
          <w:szCs w:val="28"/>
        </w:rPr>
        <w:t xml:space="preserve"> Совета депутатов</w:t>
      </w:r>
    </w:p>
    <w:p w:rsidR="009F270C" w:rsidRPr="00B54264" w:rsidRDefault="009F270C" w:rsidP="0034574D">
      <w:pPr>
        <w:pStyle w:val="ad"/>
        <w:rPr>
          <w:rFonts w:ascii="Times New Roman" w:hAnsi="Times New Roman"/>
          <w:sz w:val="28"/>
          <w:szCs w:val="28"/>
        </w:rPr>
      </w:pPr>
      <w:r w:rsidRPr="00B5426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муниципального образования</w:t>
      </w:r>
    </w:p>
    <w:p w:rsidR="009F270C" w:rsidRPr="00B54264" w:rsidRDefault="009F270C" w:rsidP="0034574D">
      <w:pPr>
        <w:pStyle w:val="ad"/>
        <w:rPr>
          <w:rFonts w:ascii="Times New Roman" w:hAnsi="Times New Roman"/>
          <w:sz w:val="28"/>
          <w:szCs w:val="28"/>
        </w:rPr>
      </w:pPr>
      <w:r w:rsidRPr="00B54264"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Pr="008222C9">
        <w:rPr>
          <w:rFonts w:ascii="Times New Roman" w:hAnsi="Times New Roman"/>
          <w:sz w:val="28"/>
          <w:szCs w:val="28"/>
        </w:rPr>
        <w:t>«Чердаклинск</w:t>
      </w:r>
      <w:r>
        <w:rPr>
          <w:rFonts w:ascii="Times New Roman" w:hAnsi="Times New Roman"/>
          <w:sz w:val="28"/>
          <w:szCs w:val="28"/>
        </w:rPr>
        <w:t>ий район»</w:t>
      </w:r>
    </w:p>
    <w:p w:rsidR="009F270C" w:rsidRPr="00B54264" w:rsidRDefault="009F270C" w:rsidP="0034574D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B54264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="0061343D">
        <w:rPr>
          <w:rFonts w:ascii="Times New Roman" w:hAnsi="Times New Roman"/>
          <w:sz w:val="28"/>
          <w:szCs w:val="28"/>
        </w:rPr>
        <w:t xml:space="preserve">                 </w:t>
      </w:r>
      <w:r w:rsidRPr="00B54264">
        <w:rPr>
          <w:rFonts w:ascii="Times New Roman" w:hAnsi="Times New Roman"/>
          <w:sz w:val="28"/>
          <w:szCs w:val="28"/>
        </w:rPr>
        <w:t xml:space="preserve">Ульяновской области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Pr="00B54264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</w:p>
    <w:p w:rsidR="009F270C" w:rsidRPr="00B54264" w:rsidRDefault="009F270C" w:rsidP="0034574D">
      <w:pPr>
        <w:pStyle w:val="ad"/>
        <w:rPr>
          <w:rFonts w:ascii="Times New Roman" w:hAnsi="Times New Roman"/>
          <w:kern w:val="1"/>
          <w:sz w:val="28"/>
          <w:szCs w:val="28"/>
        </w:rPr>
      </w:pPr>
      <w:r w:rsidRPr="00B54264">
        <w:rPr>
          <w:rFonts w:ascii="Times New Roman" w:hAnsi="Times New Roman"/>
          <w:kern w:val="1"/>
          <w:sz w:val="28"/>
          <w:szCs w:val="28"/>
        </w:rPr>
        <w:t xml:space="preserve">                                                                           от </w:t>
      </w:r>
      <w:r w:rsidR="0061343D">
        <w:rPr>
          <w:rFonts w:ascii="Times New Roman" w:hAnsi="Times New Roman"/>
          <w:kern w:val="1"/>
          <w:sz w:val="28"/>
          <w:szCs w:val="28"/>
        </w:rPr>
        <w:t>21.11.2018</w:t>
      </w:r>
      <w:r w:rsidRPr="00B54264">
        <w:rPr>
          <w:rFonts w:ascii="Times New Roman" w:hAnsi="Times New Roman"/>
          <w:kern w:val="1"/>
          <w:sz w:val="28"/>
          <w:szCs w:val="28"/>
        </w:rPr>
        <w:t xml:space="preserve">  №  </w:t>
      </w:r>
      <w:r w:rsidR="0061343D">
        <w:rPr>
          <w:rFonts w:ascii="Times New Roman" w:hAnsi="Times New Roman"/>
          <w:kern w:val="1"/>
          <w:sz w:val="28"/>
          <w:szCs w:val="28"/>
        </w:rPr>
        <w:t>92</w:t>
      </w:r>
      <w:r w:rsidRPr="00B54264">
        <w:rPr>
          <w:rFonts w:ascii="Times New Roman" w:hAnsi="Times New Roman"/>
          <w:kern w:val="1"/>
          <w:sz w:val="28"/>
          <w:szCs w:val="28"/>
        </w:rPr>
        <w:t xml:space="preserve">  </w:t>
      </w:r>
    </w:p>
    <w:p w:rsidR="009F270C" w:rsidRDefault="009F270C" w:rsidP="00CD3E88">
      <w:pPr>
        <w:pStyle w:val="a3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</w:p>
    <w:p w:rsidR="009F270C" w:rsidRPr="00AB163C" w:rsidRDefault="009F270C" w:rsidP="00CD3E88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AB163C">
        <w:rPr>
          <w:b/>
          <w:bCs/>
          <w:sz w:val="28"/>
          <w:szCs w:val="28"/>
        </w:rPr>
        <w:t>Порядок</w:t>
      </w:r>
    </w:p>
    <w:p w:rsidR="009F270C" w:rsidRPr="00AB163C" w:rsidRDefault="009F270C" w:rsidP="00CD3E88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согласования проведения работ в технических и охранных зонах</w:t>
      </w:r>
    </w:p>
    <w:p w:rsidR="009F270C" w:rsidRPr="00AB163C" w:rsidRDefault="009F270C" w:rsidP="00CD3E8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9F270C" w:rsidRPr="00B332CB" w:rsidRDefault="009F270C" w:rsidP="00CD3E88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B332CB">
        <w:rPr>
          <w:b/>
          <w:bCs/>
          <w:sz w:val="28"/>
          <w:szCs w:val="28"/>
        </w:rPr>
        <w:t>1. Общие положения</w:t>
      </w:r>
    </w:p>
    <w:p w:rsidR="009F270C" w:rsidRPr="00EC12D5" w:rsidRDefault="009F270C" w:rsidP="00CD3E8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C12D5">
        <w:rPr>
          <w:sz w:val="28"/>
          <w:szCs w:val="28"/>
        </w:rPr>
        <w:tab/>
      </w:r>
      <w:r w:rsidRPr="00EC12D5">
        <w:rPr>
          <w:bCs/>
          <w:sz w:val="28"/>
          <w:szCs w:val="28"/>
        </w:rPr>
        <w:t xml:space="preserve"> </w:t>
      </w:r>
    </w:p>
    <w:p w:rsidR="009F270C" w:rsidRPr="00EC12D5" w:rsidRDefault="009F270C" w:rsidP="00CD3E8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C12D5">
        <w:rPr>
          <w:rFonts w:ascii="Times New Roman" w:hAnsi="Times New Roman"/>
          <w:sz w:val="28"/>
          <w:szCs w:val="28"/>
        </w:rPr>
        <w:tab/>
        <w:t>1.1.</w:t>
      </w:r>
      <w:r>
        <w:rPr>
          <w:rFonts w:ascii="Times New Roman" w:hAnsi="Times New Roman"/>
          <w:sz w:val="28"/>
          <w:szCs w:val="28"/>
        </w:rPr>
        <w:t xml:space="preserve"> Настоящий Порядок  Согласования</w:t>
      </w:r>
      <w:r w:rsidRPr="00EC12D5">
        <w:rPr>
          <w:rFonts w:ascii="Times New Roman" w:hAnsi="Times New Roman"/>
          <w:sz w:val="28"/>
          <w:szCs w:val="28"/>
        </w:rPr>
        <w:t xml:space="preserve"> проведения работ</w:t>
      </w:r>
      <w:r>
        <w:rPr>
          <w:rFonts w:ascii="Times New Roman" w:hAnsi="Times New Roman"/>
          <w:sz w:val="28"/>
          <w:szCs w:val="28"/>
        </w:rPr>
        <w:t xml:space="preserve"> в технических и охранных зонах</w:t>
      </w:r>
      <w:r w:rsidRPr="00EC12D5">
        <w:rPr>
          <w:rFonts w:ascii="Times New Roman" w:hAnsi="Times New Roman"/>
          <w:bCs/>
          <w:sz w:val="28"/>
          <w:szCs w:val="28"/>
        </w:rPr>
        <w:t xml:space="preserve"> (далее – Порядок)</w:t>
      </w:r>
      <w:r w:rsidRPr="00EC12D5">
        <w:rPr>
          <w:rFonts w:ascii="Times New Roman" w:hAnsi="Times New Roman"/>
          <w:sz w:val="28"/>
          <w:szCs w:val="28"/>
        </w:rPr>
        <w:t xml:space="preserve"> определяет сроки и последовательность процедур при согласовании проведения работ в технических и охранных зонах  на территории</w:t>
      </w:r>
      <w:r>
        <w:rPr>
          <w:rFonts w:ascii="Times New Roman" w:hAnsi="Times New Roman"/>
          <w:sz w:val="28"/>
          <w:szCs w:val="28"/>
        </w:rPr>
        <w:t xml:space="preserve"> сельских поселений входящих в состав</w:t>
      </w:r>
      <w:r w:rsidRPr="00EC12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муниципального образования </w:t>
      </w:r>
      <w:r w:rsidRPr="008222C9">
        <w:rPr>
          <w:rFonts w:ascii="Times New Roman" w:hAnsi="Times New Roman"/>
          <w:sz w:val="28"/>
          <w:szCs w:val="28"/>
        </w:rPr>
        <w:t>«Чердаклинск</w:t>
      </w:r>
      <w:r>
        <w:rPr>
          <w:rFonts w:ascii="Times New Roman" w:hAnsi="Times New Roman"/>
          <w:sz w:val="28"/>
          <w:szCs w:val="28"/>
        </w:rPr>
        <w:t>ий район»</w:t>
      </w:r>
      <w:r w:rsidRPr="008222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Ульяновской области</w:t>
      </w:r>
      <w:r w:rsidRPr="00EC12D5">
        <w:rPr>
          <w:rFonts w:ascii="Times New Roman" w:hAnsi="Times New Roman"/>
          <w:sz w:val="28"/>
          <w:szCs w:val="28"/>
        </w:rPr>
        <w:t>,  а также особые условия использования земельных участков, расположенных в пределах охранных зон, обеспечивающие безопасное функционирование и эксплуатацию объектов электрического, газового, телефонного и других видов хозяйств.</w:t>
      </w:r>
    </w:p>
    <w:p w:rsidR="009F270C" w:rsidRPr="00EC12D5" w:rsidRDefault="009F270C" w:rsidP="00CD3E8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C12D5">
        <w:rPr>
          <w:rFonts w:ascii="Times New Roman" w:hAnsi="Times New Roman"/>
          <w:bCs/>
          <w:sz w:val="28"/>
          <w:szCs w:val="28"/>
        </w:rPr>
        <w:tab/>
        <w:t>1.2.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C12D5">
        <w:rPr>
          <w:rFonts w:ascii="Times New Roman" w:hAnsi="Times New Roman"/>
          <w:sz w:val="28"/>
          <w:szCs w:val="28"/>
        </w:rPr>
        <w:t xml:space="preserve">Соблюдение настоящего Порядка обязательно для всех юридических лиц независимо от формы собственности и ведомственной принадлежности, а также для индивидуальных предпринимателей </w:t>
      </w:r>
      <w:r>
        <w:rPr>
          <w:rFonts w:ascii="Times New Roman" w:hAnsi="Times New Roman"/>
          <w:sz w:val="28"/>
          <w:szCs w:val="28"/>
        </w:rPr>
        <w:t xml:space="preserve">и физических лиц на территории сельских поселений входящих в состав </w:t>
      </w:r>
      <w:r>
        <w:rPr>
          <w:rFonts w:ascii="Times New Roman" w:hAnsi="Times New Roman"/>
          <w:bCs/>
          <w:sz w:val="28"/>
          <w:szCs w:val="28"/>
        </w:rPr>
        <w:t xml:space="preserve">муниципального образования </w:t>
      </w:r>
      <w:r w:rsidRPr="008222C9">
        <w:rPr>
          <w:rFonts w:ascii="Times New Roman" w:hAnsi="Times New Roman"/>
          <w:sz w:val="28"/>
          <w:szCs w:val="28"/>
        </w:rPr>
        <w:t>«Чердаклинск</w:t>
      </w:r>
      <w:r>
        <w:rPr>
          <w:rFonts w:ascii="Times New Roman" w:hAnsi="Times New Roman"/>
          <w:sz w:val="28"/>
          <w:szCs w:val="28"/>
        </w:rPr>
        <w:t>ий район»</w:t>
      </w:r>
      <w:r w:rsidRPr="008222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Ульяновской области</w:t>
      </w:r>
      <w:r w:rsidRPr="00EC12D5">
        <w:rPr>
          <w:rFonts w:ascii="Times New Roman" w:hAnsi="Times New Roman"/>
          <w:sz w:val="28"/>
          <w:szCs w:val="28"/>
        </w:rPr>
        <w:t>.</w:t>
      </w:r>
    </w:p>
    <w:p w:rsidR="009F270C" w:rsidRPr="00EC12D5" w:rsidRDefault="009F270C" w:rsidP="00CD3E8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C12D5">
        <w:rPr>
          <w:bCs/>
          <w:sz w:val="28"/>
          <w:szCs w:val="28"/>
        </w:rPr>
        <w:tab/>
        <w:t xml:space="preserve">1.3. </w:t>
      </w:r>
      <w:r w:rsidRPr="00EC12D5">
        <w:rPr>
          <w:sz w:val="28"/>
          <w:szCs w:val="28"/>
        </w:rPr>
        <w:t xml:space="preserve">Согласование проведения работ в технических и охранных зонах на территории </w:t>
      </w:r>
      <w:r>
        <w:rPr>
          <w:sz w:val="28"/>
          <w:szCs w:val="28"/>
        </w:rPr>
        <w:t xml:space="preserve">сельских поселений входящих в состав </w:t>
      </w:r>
      <w:r>
        <w:rPr>
          <w:bCs/>
          <w:sz w:val="28"/>
          <w:szCs w:val="28"/>
        </w:rPr>
        <w:t xml:space="preserve">муниципального образования </w:t>
      </w:r>
      <w:r w:rsidRPr="008222C9">
        <w:rPr>
          <w:sz w:val="28"/>
          <w:szCs w:val="28"/>
        </w:rPr>
        <w:t>«Чердаклинск</w:t>
      </w:r>
      <w:r>
        <w:rPr>
          <w:sz w:val="28"/>
          <w:szCs w:val="28"/>
        </w:rPr>
        <w:t>ий район»</w:t>
      </w:r>
      <w:r w:rsidRPr="008222C9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Ульяновской области</w:t>
      </w:r>
      <w:r w:rsidRPr="00EC12D5">
        <w:rPr>
          <w:sz w:val="28"/>
          <w:szCs w:val="28"/>
        </w:rPr>
        <w:t xml:space="preserve"> осуществляется </w:t>
      </w:r>
      <w:r>
        <w:rPr>
          <w:sz w:val="28"/>
          <w:szCs w:val="28"/>
        </w:rPr>
        <w:t>Муниципальным казенным учреждением «Комитет жилищно-коммунального хозяйства и строительства Чердаклинского района»</w:t>
      </w:r>
      <w:r w:rsidRPr="00EC12D5">
        <w:rPr>
          <w:sz w:val="28"/>
          <w:szCs w:val="28"/>
        </w:rPr>
        <w:t xml:space="preserve"> (далее – уполномоченный орган).</w:t>
      </w:r>
    </w:p>
    <w:p w:rsidR="009F270C" w:rsidRPr="00EC12D5" w:rsidRDefault="009F270C" w:rsidP="00CD3E8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F270C" w:rsidRPr="00B332CB" w:rsidRDefault="009F270C" w:rsidP="00CD3E88">
      <w:pPr>
        <w:pStyle w:val="a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  <w:r w:rsidRPr="00B332CB">
        <w:rPr>
          <w:b/>
          <w:sz w:val="28"/>
          <w:szCs w:val="28"/>
        </w:rPr>
        <w:t>2. Порядок рассмотрения вопросов при</w:t>
      </w:r>
      <w:r w:rsidRPr="00B332CB">
        <w:rPr>
          <w:b/>
          <w:bCs/>
          <w:sz w:val="28"/>
          <w:szCs w:val="28"/>
        </w:rPr>
        <w:t xml:space="preserve"> согласовании проведения работ</w:t>
      </w:r>
    </w:p>
    <w:p w:rsidR="009F270C" w:rsidRPr="00B332CB" w:rsidRDefault="009F270C" w:rsidP="00CD3E88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B332CB">
        <w:rPr>
          <w:b/>
          <w:bCs/>
          <w:sz w:val="28"/>
          <w:szCs w:val="28"/>
        </w:rPr>
        <w:t xml:space="preserve"> в технических и охранных зонах</w:t>
      </w:r>
    </w:p>
    <w:p w:rsidR="009F270C" w:rsidRPr="00EC12D5" w:rsidRDefault="009F270C" w:rsidP="00CD3E88">
      <w:pPr>
        <w:pStyle w:val="a3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</w:p>
    <w:p w:rsidR="009F270C" w:rsidRPr="00EC12D5" w:rsidRDefault="009F270C" w:rsidP="00CD3E88">
      <w:pPr>
        <w:pStyle w:val="a3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 w:rsidRPr="00EC12D5">
        <w:rPr>
          <w:bCs/>
          <w:sz w:val="28"/>
          <w:szCs w:val="28"/>
        </w:rPr>
        <w:tab/>
        <w:t>2.1.</w:t>
      </w:r>
      <w:r>
        <w:rPr>
          <w:bCs/>
          <w:sz w:val="28"/>
          <w:szCs w:val="28"/>
        </w:rPr>
        <w:t xml:space="preserve"> </w:t>
      </w:r>
      <w:r w:rsidRPr="00EC12D5">
        <w:rPr>
          <w:bCs/>
          <w:sz w:val="28"/>
          <w:szCs w:val="28"/>
        </w:rPr>
        <w:t xml:space="preserve">Случаи, в которых </w:t>
      </w:r>
      <w:r w:rsidRPr="00EC12D5">
        <w:rPr>
          <w:color w:val="333333"/>
          <w:sz w:val="28"/>
          <w:szCs w:val="28"/>
        </w:rPr>
        <w:t>требуется с</w:t>
      </w:r>
      <w:r w:rsidRPr="00EC12D5">
        <w:rPr>
          <w:bCs/>
          <w:sz w:val="28"/>
          <w:szCs w:val="28"/>
        </w:rPr>
        <w:t>огласование проведения работ в технических и охранных зонах являются:</w:t>
      </w:r>
    </w:p>
    <w:p w:rsidR="009F270C" w:rsidRPr="00EC12D5" w:rsidRDefault="009F270C" w:rsidP="00CD3E8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C12D5">
        <w:rPr>
          <w:rFonts w:ascii="Times New Roman" w:hAnsi="Times New Roman"/>
          <w:bCs/>
          <w:sz w:val="28"/>
          <w:szCs w:val="28"/>
        </w:rPr>
        <w:lastRenderedPageBreak/>
        <w:tab/>
        <w:t>-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C12D5">
        <w:rPr>
          <w:rFonts w:ascii="Times New Roman" w:hAnsi="Times New Roman"/>
          <w:bCs/>
          <w:sz w:val="28"/>
          <w:szCs w:val="28"/>
        </w:rPr>
        <w:t xml:space="preserve">выполнение </w:t>
      </w:r>
      <w:r w:rsidRPr="00EC12D5">
        <w:rPr>
          <w:rFonts w:ascii="Times New Roman" w:hAnsi="Times New Roman"/>
          <w:sz w:val="28"/>
          <w:szCs w:val="28"/>
        </w:rPr>
        <w:t>строительных, монтажных, взрывных работ, планировки грунта;</w:t>
      </w:r>
    </w:p>
    <w:p w:rsidR="009F270C" w:rsidRPr="00EC12D5" w:rsidRDefault="009F270C" w:rsidP="00CD3E8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C12D5">
        <w:rPr>
          <w:rFonts w:ascii="Times New Roman" w:hAnsi="Times New Roman"/>
          <w:sz w:val="28"/>
          <w:szCs w:val="28"/>
        </w:rPr>
        <w:tab/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12D5">
        <w:rPr>
          <w:rFonts w:ascii="Times New Roman" w:hAnsi="Times New Roman"/>
          <w:sz w:val="28"/>
          <w:szCs w:val="28"/>
        </w:rPr>
        <w:t>сооружение проездов и переездов через трассы действующих коммуникаций, а также размещение коллективных и индивидуальных садов и огородов;</w:t>
      </w:r>
    </w:p>
    <w:p w:rsidR="009F270C" w:rsidRPr="00EC12D5" w:rsidRDefault="009F270C" w:rsidP="00CD3E8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C12D5">
        <w:rPr>
          <w:rFonts w:ascii="Times New Roman" w:hAnsi="Times New Roman"/>
          <w:sz w:val="28"/>
          <w:szCs w:val="28"/>
        </w:rPr>
        <w:tab/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12D5">
        <w:rPr>
          <w:rFonts w:ascii="Times New Roman" w:hAnsi="Times New Roman"/>
          <w:sz w:val="28"/>
          <w:szCs w:val="28"/>
        </w:rPr>
        <w:t>выполнение мелиоративных земляных работ, оросительных и осушительных систем;</w:t>
      </w:r>
    </w:p>
    <w:p w:rsidR="009F270C" w:rsidRPr="00EC12D5" w:rsidRDefault="009F270C" w:rsidP="00CD3E8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C12D5">
        <w:rPr>
          <w:rFonts w:ascii="Times New Roman" w:hAnsi="Times New Roman"/>
          <w:sz w:val="28"/>
          <w:szCs w:val="28"/>
        </w:rPr>
        <w:tab/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12D5">
        <w:rPr>
          <w:rFonts w:ascii="Times New Roman" w:hAnsi="Times New Roman"/>
          <w:sz w:val="28"/>
          <w:szCs w:val="28"/>
        </w:rPr>
        <w:t>высаживание деревьев и кустарников;</w:t>
      </w:r>
    </w:p>
    <w:p w:rsidR="009F270C" w:rsidRDefault="009F270C" w:rsidP="008851D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C12D5">
        <w:rPr>
          <w:rFonts w:ascii="Times New Roman" w:hAnsi="Times New Roman"/>
          <w:sz w:val="28"/>
          <w:szCs w:val="28"/>
        </w:rPr>
        <w:tab/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12D5">
        <w:rPr>
          <w:rFonts w:ascii="Times New Roman" w:hAnsi="Times New Roman"/>
          <w:sz w:val="28"/>
          <w:szCs w:val="28"/>
        </w:rPr>
        <w:t>выполнение геологосъемочных, поисковых, геодезических и других изыскательных работ, связанных с устройством скважин, шурфов и взятием проб грунта.</w:t>
      </w:r>
    </w:p>
    <w:p w:rsidR="009F270C" w:rsidRPr="004903D0" w:rsidRDefault="009F270C" w:rsidP="008851DD">
      <w:pPr>
        <w:pStyle w:val="a3"/>
        <w:spacing w:before="0" w:beforeAutospacing="0" w:after="0" w:afterAutospacing="0" w:line="276" w:lineRule="auto"/>
        <w:ind w:firstLine="708"/>
        <w:jc w:val="both"/>
        <w:rPr>
          <w:rFonts w:cs="Arial"/>
          <w:color w:val="333333"/>
          <w:sz w:val="28"/>
          <w:szCs w:val="28"/>
        </w:rPr>
      </w:pPr>
      <w:r>
        <w:rPr>
          <w:rFonts w:cs="Arial"/>
          <w:color w:val="333333"/>
          <w:sz w:val="28"/>
          <w:szCs w:val="28"/>
        </w:rPr>
        <w:t>2.2</w:t>
      </w:r>
      <w:r w:rsidRPr="004903D0">
        <w:rPr>
          <w:rFonts w:cs="Arial"/>
          <w:color w:val="333333"/>
          <w:sz w:val="28"/>
          <w:szCs w:val="28"/>
        </w:rPr>
        <w:t>. Заявление с просьбой о согласовании</w:t>
      </w:r>
      <w:r w:rsidRPr="00EC12D5">
        <w:rPr>
          <w:bCs/>
          <w:sz w:val="28"/>
          <w:szCs w:val="28"/>
        </w:rPr>
        <w:t xml:space="preserve"> проведения работ в технических и охранных</w:t>
      </w:r>
      <w:r w:rsidRPr="004903D0">
        <w:rPr>
          <w:rFonts w:cs="Arial"/>
          <w:color w:val="333333"/>
          <w:sz w:val="28"/>
          <w:szCs w:val="28"/>
        </w:rPr>
        <w:t xml:space="preserve"> может быть подано:</w:t>
      </w:r>
    </w:p>
    <w:p w:rsidR="009F270C" w:rsidRPr="004903D0" w:rsidRDefault="009F270C" w:rsidP="008851DD">
      <w:pPr>
        <w:pStyle w:val="a3"/>
        <w:spacing w:before="0" w:beforeAutospacing="0" w:after="0" w:afterAutospacing="0" w:line="276" w:lineRule="auto"/>
        <w:ind w:firstLine="708"/>
        <w:jc w:val="both"/>
        <w:rPr>
          <w:rFonts w:cs="Arial"/>
          <w:color w:val="333333"/>
          <w:sz w:val="28"/>
          <w:szCs w:val="28"/>
        </w:rPr>
      </w:pPr>
      <w:r w:rsidRPr="004903D0">
        <w:rPr>
          <w:rFonts w:cs="Arial"/>
          <w:color w:val="333333"/>
          <w:sz w:val="28"/>
          <w:szCs w:val="28"/>
        </w:rPr>
        <w:t>- от имени физического лица непосредственно заинтересованным физическим лицом (при наличии документа, удостоверяющего личность) либо законным представителем (родителем, усыновителем, опекуном, попечителем), действующим в силу полномочий, основанных на нотариально удостоверенной доверенности или нотариально удостоверенном договоре;</w:t>
      </w:r>
    </w:p>
    <w:p w:rsidR="009F270C" w:rsidRPr="004903D0" w:rsidRDefault="009F270C" w:rsidP="008851DD">
      <w:pPr>
        <w:pStyle w:val="a3"/>
        <w:spacing w:before="0" w:beforeAutospacing="0" w:after="0" w:afterAutospacing="0" w:line="276" w:lineRule="auto"/>
        <w:ind w:firstLine="708"/>
        <w:jc w:val="both"/>
        <w:rPr>
          <w:rFonts w:cs="Arial"/>
          <w:color w:val="333333"/>
          <w:sz w:val="28"/>
          <w:szCs w:val="28"/>
        </w:rPr>
      </w:pPr>
      <w:r w:rsidRPr="004903D0">
        <w:rPr>
          <w:rFonts w:cs="Arial"/>
          <w:color w:val="333333"/>
          <w:sz w:val="28"/>
          <w:szCs w:val="28"/>
        </w:rPr>
        <w:t>- от имени индивидуального предпринимателя непосредственно заинтересованным индивидуальным предпринимателем (при наличии свидетельства) либо лицом, представляющим интересы данного индивидуального предпринимателя, действующим на основании доверенности, оформленной в установленном законном порядке;</w:t>
      </w:r>
    </w:p>
    <w:p w:rsidR="009F270C" w:rsidRPr="004903D0" w:rsidRDefault="009F270C" w:rsidP="008851DD">
      <w:pPr>
        <w:pStyle w:val="a3"/>
        <w:spacing w:before="0" w:beforeAutospacing="0" w:after="0" w:afterAutospacing="0" w:line="276" w:lineRule="auto"/>
        <w:ind w:firstLine="708"/>
        <w:jc w:val="both"/>
        <w:rPr>
          <w:rFonts w:cs="Arial"/>
          <w:color w:val="333333"/>
          <w:sz w:val="28"/>
          <w:szCs w:val="28"/>
        </w:rPr>
      </w:pPr>
      <w:r w:rsidRPr="004903D0">
        <w:rPr>
          <w:rFonts w:cs="Arial"/>
          <w:color w:val="333333"/>
          <w:sz w:val="28"/>
          <w:szCs w:val="28"/>
        </w:rPr>
        <w:t>- от имени юридического лица заявление может быть подано лицом, имеющим право действовать от имени данного юридического лица без доверенности, либо представителем, действующим на основании доверенности, оформленной в установленном законом порядке.</w:t>
      </w:r>
    </w:p>
    <w:p w:rsidR="009F270C" w:rsidRDefault="009F270C" w:rsidP="008851DD">
      <w:pPr>
        <w:pStyle w:val="a3"/>
        <w:spacing w:before="0" w:beforeAutospacing="0" w:after="0" w:afterAutospacing="0" w:line="276" w:lineRule="auto"/>
        <w:ind w:firstLine="708"/>
        <w:jc w:val="both"/>
        <w:rPr>
          <w:rFonts w:cs="Arial"/>
          <w:color w:val="333333"/>
          <w:sz w:val="28"/>
          <w:szCs w:val="28"/>
        </w:rPr>
      </w:pPr>
      <w:r>
        <w:rPr>
          <w:rFonts w:cs="Arial"/>
          <w:color w:val="333333"/>
          <w:sz w:val="28"/>
          <w:szCs w:val="28"/>
        </w:rPr>
        <w:t>2.3</w:t>
      </w:r>
      <w:r w:rsidRPr="004903D0">
        <w:rPr>
          <w:rFonts w:cs="Arial"/>
          <w:color w:val="333333"/>
          <w:sz w:val="28"/>
          <w:szCs w:val="28"/>
        </w:rPr>
        <w:t xml:space="preserve">. Для согласования </w:t>
      </w:r>
      <w:r w:rsidRPr="00EC12D5">
        <w:rPr>
          <w:bCs/>
          <w:sz w:val="28"/>
          <w:szCs w:val="28"/>
        </w:rPr>
        <w:t>проведения работ в технических и охранных зонах</w:t>
      </w:r>
      <w:r>
        <w:rPr>
          <w:rFonts w:cs="Arial"/>
          <w:color w:val="333333"/>
          <w:sz w:val="28"/>
          <w:szCs w:val="28"/>
        </w:rPr>
        <w:t xml:space="preserve"> представляю</w:t>
      </w:r>
      <w:r w:rsidRPr="004903D0">
        <w:rPr>
          <w:rFonts w:cs="Arial"/>
          <w:color w:val="333333"/>
          <w:sz w:val="28"/>
          <w:szCs w:val="28"/>
        </w:rPr>
        <w:t>т</w:t>
      </w:r>
      <w:r>
        <w:rPr>
          <w:rFonts w:cs="Arial"/>
          <w:color w:val="333333"/>
          <w:sz w:val="28"/>
          <w:szCs w:val="28"/>
        </w:rPr>
        <w:t>ся</w:t>
      </w:r>
      <w:r w:rsidRPr="004903D0">
        <w:rPr>
          <w:rFonts w:cs="Arial"/>
          <w:color w:val="333333"/>
          <w:sz w:val="28"/>
          <w:szCs w:val="28"/>
        </w:rPr>
        <w:t xml:space="preserve"> следующие документы:</w:t>
      </w:r>
    </w:p>
    <w:p w:rsidR="009F270C" w:rsidRPr="004903D0" w:rsidRDefault="009F270C" w:rsidP="009501D5">
      <w:pPr>
        <w:pStyle w:val="a3"/>
        <w:spacing w:before="0" w:beforeAutospacing="0" w:after="0" w:afterAutospacing="0" w:line="276" w:lineRule="auto"/>
        <w:ind w:firstLine="708"/>
        <w:rPr>
          <w:rFonts w:cs="Arial"/>
          <w:color w:val="333333"/>
          <w:sz w:val="28"/>
          <w:szCs w:val="28"/>
        </w:rPr>
      </w:pPr>
      <w:r>
        <w:rPr>
          <w:rFonts w:cs="Arial"/>
          <w:color w:val="333333"/>
          <w:sz w:val="28"/>
          <w:szCs w:val="28"/>
        </w:rPr>
        <w:t>2.3</w:t>
      </w:r>
      <w:r w:rsidRPr="004903D0">
        <w:rPr>
          <w:rFonts w:cs="Arial"/>
          <w:color w:val="333333"/>
          <w:sz w:val="28"/>
          <w:szCs w:val="28"/>
        </w:rPr>
        <w:t>.1. Заявление, содержащее</w:t>
      </w:r>
      <w:r>
        <w:rPr>
          <w:rFonts w:cs="Arial"/>
          <w:color w:val="333333"/>
          <w:sz w:val="28"/>
          <w:szCs w:val="28"/>
        </w:rPr>
        <w:t xml:space="preserve"> (приложение №1)</w:t>
      </w:r>
      <w:r w:rsidRPr="004903D0">
        <w:rPr>
          <w:rFonts w:cs="Arial"/>
          <w:color w:val="333333"/>
          <w:sz w:val="28"/>
          <w:szCs w:val="28"/>
        </w:rPr>
        <w:t>:</w:t>
      </w:r>
    </w:p>
    <w:p w:rsidR="009F270C" w:rsidRPr="004903D0" w:rsidRDefault="009F270C" w:rsidP="009501D5">
      <w:pPr>
        <w:pStyle w:val="a3"/>
        <w:spacing w:before="0" w:beforeAutospacing="0" w:after="0" w:afterAutospacing="0" w:line="276" w:lineRule="auto"/>
        <w:ind w:firstLine="708"/>
        <w:jc w:val="both"/>
        <w:rPr>
          <w:rFonts w:cs="Arial"/>
          <w:color w:val="333333"/>
          <w:sz w:val="28"/>
          <w:szCs w:val="28"/>
        </w:rPr>
      </w:pPr>
      <w:r w:rsidRPr="004903D0">
        <w:rPr>
          <w:rFonts w:cs="Arial"/>
          <w:color w:val="333333"/>
          <w:sz w:val="28"/>
          <w:szCs w:val="28"/>
        </w:rPr>
        <w:t>- н</w:t>
      </w:r>
      <w:r>
        <w:rPr>
          <w:rFonts w:cs="Arial"/>
          <w:color w:val="333333"/>
          <w:sz w:val="28"/>
          <w:szCs w:val="28"/>
        </w:rPr>
        <w:t>аименование органа</w:t>
      </w:r>
      <w:r w:rsidRPr="004903D0">
        <w:rPr>
          <w:rFonts w:cs="Arial"/>
          <w:color w:val="333333"/>
          <w:sz w:val="28"/>
          <w:szCs w:val="28"/>
        </w:rPr>
        <w:t>, в который направляется заявление;</w:t>
      </w:r>
    </w:p>
    <w:p w:rsidR="009F270C" w:rsidRPr="004903D0" w:rsidRDefault="009F270C" w:rsidP="009501D5">
      <w:pPr>
        <w:pStyle w:val="a3"/>
        <w:spacing w:before="0" w:beforeAutospacing="0" w:after="0" w:afterAutospacing="0" w:line="276" w:lineRule="auto"/>
        <w:ind w:firstLine="708"/>
        <w:jc w:val="both"/>
        <w:rPr>
          <w:rFonts w:cs="Arial"/>
          <w:color w:val="333333"/>
          <w:sz w:val="28"/>
          <w:szCs w:val="28"/>
        </w:rPr>
      </w:pPr>
      <w:r w:rsidRPr="004903D0">
        <w:rPr>
          <w:rFonts w:cs="Arial"/>
          <w:color w:val="333333"/>
          <w:sz w:val="28"/>
          <w:szCs w:val="28"/>
        </w:rPr>
        <w:t>- фамилию, имя, отчество Заявителя – физического лица, наименование органа или организации Заявителя – юридического лица;</w:t>
      </w:r>
    </w:p>
    <w:p w:rsidR="009F270C" w:rsidRPr="004903D0" w:rsidRDefault="009F270C" w:rsidP="009501D5">
      <w:pPr>
        <w:pStyle w:val="a3"/>
        <w:spacing w:before="0" w:beforeAutospacing="0" w:after="0" w:afterAutospacing="0" w:line="276" w:lineRule="auto"/>
        <w:ind w:firstLine="708"/>
        <w:jc w:val="both"/>
        <w:rPr>
          <w:rFonts w:cs="Arial"/>
          <w:color w:val="333333"/>
          <w:sz w:val="28"/>
          <w:szCs w:val="28"/>
        </w:rPr>
      </w:pPr>
      <w:r w:rsidRPr="004903D0">
        <w:rPr>
          <w:rFonts w:cs="Arial"/>
          <w:color w:val="333333"/>
          <w:sz w:val="28"/>
          <w:szCs w:val="28"/>
        </w:rPr>
        <w:t>- адрес, по</w:t>
      </w:r>
      <w:r>
        <w:rPr>
          <w:rFonts w:cs="Arial"/>
          <w:color w:val="333333"/>
          <w:sz w:val="28"/>
          <w:szCs w:val="28"/>
        </w:rPr>
        <w:t xml:space="preserve"> которому должна быть направлено согласование</w:t>
      </w:r>
      <w:r w:rsidRPr="004903D0">
        <w:rPr>
          <w:rFonts w:cs="Arial"/>
          <w:color w:val="333333"/>
          <w:sz w:val="28"/>
          <w:szCs w:val="28"/>
        </w:rPr>
        <w:t xml:space="preserve"> </w:t>
      </w:r>
      <w:r w:rsidRPr="00EC12D5">
        <w:rPr>
          <w:bCs/>
          <w:sz w:val="28"/>
          <w:szCs w:val="28"/>
        </w:rPr>
        <w:t>проведения работ в технических и охранных зонах</w:t>
      </w:r>
      <w:r w:rsidRPr="004903D0">
        <w:rPr>
          <w:rFonts w:cs="Arial"/>
          <w:color w:val="333333"/>
          <w:sz w:val="28"/>
          <w:szCs w:val="28"/>
        </w:rPr>
        <w:t xml:space="preserve"> с соответствующим пакетом документов, либо мотивированный отказ в согласовании (при приёме заявления/отказе в рассмотрении документов);</w:t>
      </w:r>
    </w:p>
    <w:p w:rsidR="009F270C" w:rsidRPr="004903D0" w:rsidRDefault="009F270C" w:rsidP="009501D5">
      <w:pPr>
        <w:pStyle w:val="a3"/>
        <w:spacing w:before="0" w:beforeAutospacing="0" w:after="0" w:afterAutospacing="0" w:line="276" w:lineRule="auto"/>
        <w:ind w:firstLine="708"/>
        <w:jc w:val="both"/>
        <w:rPr>
          <w:rFonts w:cs="Arial"/>
          <w:color w:val="333333"/>
          <w:sz w:val="28"/>
          <w:szCs w:val="28"/>
        </w:rPr>
      </w:pPr>
      <w:r w:rsidRPr="004903D0">
        <w:rPr>
          <w:rFonts w:cs="Arial"/>
          <w:color w:val="333333"/>
          <w:sz w:val="28"/>
          <w:szCs w:val="28"/>
        </w:rPr>
        <w:t>- личную подпись и дату.</w:t>
      </w:r>
    </w:p>
    <w:p w:rsidR="009F270C" w:rsidRPr="00EC12D5" w:rsidRDefault="009F270C" w:rsidP="009501D5">
      <w:pPr>
        <w:pStyle w:val="a3"/>
        <w:spacing w:before="0" w:beforeAutospacing="0" w:after="0" w:afterAutospacing="0" w:line="276" w:lineRule="auto"/>
        <w:ind w:firstLine="708"/>
        <w:jc w:val="both"/>
        <w:rPr>
          <w:rStyle w:val="aa"/>
          <w:b w:val="0"/>
          <w:sz w:val="28"/>
          <w:szCs w:val="28"/>
        </w:rPr>
      </w:pPr>
      <w:r>
        <w:rPr>
          <w:bCs/>
          <w:sz w:val="28"/>
          <w:szCs w:val="28"/>
        </w:rPr>
        <w:t>2.3</w:t>
      </w:r>
      <w:r w:rsidRPr="00EC12D5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2 К заявлению прилагается</w:t>
      </w:r>
      <w:r>
        <w:rPr>
          <w:rStyle w:val="aa"/>
          <w:b w:val="0"/>
          <w:sz w:val="28"/>
          <w:szCs w:val="28"/>
        </w:rPr>
        <w:t>:</w:t>
      </w:r>
    </w:p>
    <w:p w:rsidR="009F270C" w:rsidRPr="00EC12D5" w:rsidRDefault="009F270C" w:rsidP="00CD3E88">
      <w:pPr>
        <w:pStyle w:val="a3"/>
        <w:spacing w:before="0" w:beforeAutospacing="0" w:after="0" w:afterAutospacing="0" w:line="276" w:lineRule="auto"/>
        <w:jc w:val="both"/>
        <w:rPr>
          <w:rStyle w:val="aa"/>
          <w:b w:val="0"/>
          <w:sz w:val="28"/>
          <w:szCs w:val="28"/>
        </w:rPr>
      </w:pPr>
      <w:r w:rsidRPr="00EC12D5">
        <w:rPr>
          <w:rStyle w:val="aa"/>
          <w:b w:val="0"/>
          <w:sz w:val="28"/>
          <w:szCs w:val="28"/>
        </w:rPr>
        <w:lastRenderedPageBreak/>
        <w:tab/>
        <w:t>- разрешение на вырубку зеленых насаждений, выданное уполномоченным органом (при необходимости вырубки зеленых насаждений);</w:t>
      </w:r>
    </w:p>
    <w:p w:rsidR="009F270C" w:rsidRPr="00EC12D5" w:rsidRDefault="009F270C" w:rsidP="00CD3E8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C12D5">
        <w:rPr>
          <w:rStyle w:val="aa"/>
          <w:b w:val="0"/>
          <w:sz w:val="28"/>
          <w:szCs w:val="28"/>
        </w:rPr>
        <w:tab/>
        <w:t>- схема организации движения транспортных средств и пешеходов (в случае закрытия или ограничения дорожного движения на период проведения работ), согласованная с ГИБДД.</w:t>
      </w:r>
    </w:p>
    <w:p w:rsidR="009F270C" w:rsidRPr="00EC12D5" w:rsidRDefault="009F270C" w:rsidP="00CD3E8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C12D5">
        <w:rPr>
          <w:rStyle w:val="aa"/>
          <w:b w:val="0"/>
          <w:sz w:val="28"/>
          <w:szCs w:val="28"/>
        </w:rPr>
        <w:tab/>
        <w:t>-</w:t>
      </w:r>
      <w:r>
        <w:rPr>
          <w:rStyle w:val="aa"/>
          <w:b w:val="0"/>
          <w:sz w:val="28"/>
          <w:szCs w:val="28"/>
        </w:rPr>
        <w:t xml:space="preserve"> </w:t>
      </w:r>
      <w:r w:rsidRPr="00EC12D5">
        <w:rPr>
          <w:rStyle w:val="aa"/>
          <w:b w:val="0"/>
          <w:sz w:val="28"/>
          <w:szCs w:val="28"/>
        </w:rPr>
        <w:t>схема участка проведения работ, согласованная в установленном порядке с собственниками инженерных сетей и коммуникаций, автомобильных и железнодорожных дорог, трубопроводов.</w:t>
      </w:r>
    </w:p>
    <w:p w:rsidR="009F270C" w:rsidRPr="00726BE6" w:rsidRDefault="009F270C" w:rsidP="00A77DF7">
      <w:pPr>
        <w:pStyle w:val="ab"/>
        <w:widowControl w:val="0"/>
        <w:snapToGrid w:val="0"/>
        <w:spacing w:after="0" w:line="276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2.4</w:t>
      </w:r>
      <w:r w:rsidRPr="00EC12D5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>
        <w:rPr>
          <w:color w:val="052635"/>
          <w:sz w:val="28"/>
          <w:szCs w:val="28"/>
          <w:shd w:val="clear" w:color="auto" w:fill="FFFFFF"/>
        </w:rPr>
        <w:t>Перечень документов, получаемых заявителем в результате оформления согласования (приложение №2) проведения работ в технических и охранных зонах:</w:t>
      </w:r>
    </w:p>
    <w:p w:rsidR="009F270C" w:rsidRPr="00EC12D5" w:rsidRDefault="009F270C" w:rsidP="00CD3E8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C12D5">
        <w:rPr>
          <w:sz w:val="28"/>
          <w:szCs w:val="28"/>
        </w:rPr>
        <w:tab/>
        <w:t>-  согласование проведения работ в технических и охранных зонах</w:t>
      </w:r>
      <w:r w:rsidRPr="00EC12D5">
        <w:rPr>
          <w:rStyle w:val="aa"/>
          <w:b w:val="0"/>
          <w:sz w:val="28"/>
          <w:szCs w:val="28"/>
        </w:rPr>
        <w:t>;</w:t>
      </w:r>
    </w:p>
    <w:p w:rsidR="009F270C" w:rsidRPr="00EC12D5" w:rsidRDefault="009F270C" w:rsidP="00CD3E8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C12D5">
        <w:rPr>
          <w:rStyle w:val="aa"/>
          <w:b w:val="0"/>
          <w:sz w:val="28"/>
          <w:szCs w:val="28"/>
        </w:rPr>
        <w:t xml:space="preserve">           - отказ в</w:t>
      </w:r>
      <w:r w:rsidRPr="00EC12D5">
        <w:rPr>
          <w:sz w:val="28"/>
          <w:szCs w:val="28"/>
        </w:rPr>
        <w:t xml:space="preserve"> согласовании проведения работ в технических и охранных зонах.</w:t>
      </w:r>
    </w:p>
    <w:p w:rsidR="009F270C" w:rsidRPr="00EC12D5" w:rsidRDefault="009F270C" w:rsidP="00CD3E8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>2.5</w:t>
      </w:r>
      <w:r w:rsidRPr="00EC12D5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Pr="00EC12D5">
        <w:rPr>
          <w:bCs/>
          <w:sz w:val="28"/>
          <w:szCs w:val="28"/>
        </w:rPr>
        <w:t xml:space="preserve">Основаниями для отказа в принятии заявления и требуемых документов для оформления </w:t>
      </w:r>
      <w:r w:rsidRPr="00EC12D5">
        <w:rPr>
          <w:sz w:val="28"/>
          <w:szCs w:val="28"/>
        </w:rPr>
        <w:t>согласования проведения работ в технических и охранных зонах</w:t>
      </w:r>
      <w:r w:rsidRPr="00EC12D5">
        <w:rPr>
          <w:bCs/>
          <w:sz w:val="28"/>
          <w:szCs w:val="28"/>
        </w:rPr>
        <w:t xml:space="preserve"> являются:</w:t>
      </w:r>
    </w:p>
    <w:p w:rsidR="009F270C" w:rsidRPr="00EC12D5" w:rsidRDefault="009F270C" w:rsidP="00CD3E8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C12D5">
        <w:rPr>
          <w:sz w:val="28"/>
          <w:szCs w:val="28"/>
        </w:rPr>
        <w:tab/>
        <w:t>- предоставление неполного пакета документов  согласно пункта 2.</w:t>
      </w:r>
      <w:r>
        <w:rPr>
          <w:sz w:val="28"/>
          <w:szCs w:val="28"/>
        </w:rPr>
        <w:t>3.</w:t>
      </w:r>
      <w:r w:rsidRPr="00EC12D5">
        <w:rPr>
          <w:sz w:val="28"/>
          <w:szCs w:val="28"/>
        </w:rPr>
        <w:t>2;</w:t>
      </w:r>
    </w:p>
    <w:p w:rsidR="009F270C" w:rsidRPr="00EC12D5" w:rsidRDefault="009F270C" w:rsidP="00CD3E8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C12D5">
        <w:rPr>
          <w:sz w:val="28"/>
          <w:szCs w:val="28"/>
        </w:rPr>
        <w:tab/>
        <w:t>- предоставление документов лицом, не имеющим на это полномочий;</w:t>
      </w:r>
    </w:p>
    <w:p w:rsidR="009F270C" w:rsidRPr="00EC12D5" w:rsidRDefault="009F270C" w:rsidP="00CD3E8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C12D5">
        <w:rPr>
          <w:sz w:val="28"/>
          <w:szCs w:val="28"/>
        </w:rPr>
        <w:tab/>
      </w:r>
      <w:r>
        <w:rPr>
          <w:sz w:val="28"/>
          <w:szCs w:val="28"/>
        </w:rPr>
        <w:t>-</w:t>
      </w:r>
      <w:r w:rsidRPr="00EC12D5">
        <w:rPr>
          <w:sz w:val="28"/>
          <w:szCs w:val="28"/>
        </w:rPr>
        <w:t xml:space="preserve"> наличие в предоставленных документах недостоверной и/или противоречивой  информации.</w:t>
      </w:r>
    </w:p>
    <w:p w:rsidR="009F270C" w:rsidRPr="00EC12D5" w:rsidRDefault="009F270C" w:rsidP="00CD3E88">
      <w:pPr>
        <w:pStyle w:val="a3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2.6</w:t>
      </w:r>
      <w:r w:rsidRPr="00EC12D5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Pr="00EC12D5">
        <w:rPr>
          <w:bCs/>
          <w:sz w:val="28"/>
          <w:szCs w:val="28"/>
        </w:rPr>
        <w:t xml:space="preserve">Основаниями для отказа в выдаче согласования  </w:t>
      </w:r>
      <w:r w:rsidRPr="00EC12D5">
        <w:rPr>
          <w:sz w:val="28"/>
          <w:szCs w:val="28"/>
        </w:rPr>
        <w:t>проведения работ в технических и охранных зонах</w:t>
      </w:r>
      <w:r w:rsidRPr="00EC12D5">
        <w:rPr>
          <w:bCs/>
          <w:sz w:val="28"/>
          <w:szCs w:val="28"/>
        </w:rPr>
        <w:t xml:space="preserve"> являются: </w:t>
      </w:r>
    </w:p>
    <w:p w:rsidR="009F270C" w:rsidRPr="00EC12D5" w:rsidRDefault="009F270C" w:rsidP="00CD3E88">
      <w:pPr>
        <w:pStyle w:val="a3"/>
        <w:spacing w:before="0" w:beforeAutospacing="0" w:after="0" w:afterAutospacing="0" w:line="276" w:lineRule="auto"/>
        <w:jc w:val="both"/>
        <w:rPr>
          <w:rStyle w:val="aa"/>
          <w:b w:val="0"/>
          <w:sz w:val="28"/>
          <w:szCs w:val="28"/>
        </w:rPr>
      </w:pPr>
      <w:r w:rsidRPr="00EC12D5">
        <w:rPr>
          <w:bCs/>
          <w:sz w:val="28"/>
          <w:szCs w:val="28"/>
        </w:rPr>
        <w:tab/>
        <w:t>- о</w:t>
      </w:r>
      <w:r w:rsidRPr="00EC12D5">
        <w:rPr>
          <w:rStyle w:val="aa"/>
          <w:b w:val="0"/>
          <w:sz w:val="28"/>
          <w:szCs w:val="28"/>
        </w:rPr>
        <w:t>тсутствие согласований схемы участка проведения работ, в установленном порядке, с собственниками инженерных сетей и коммуникаций, автомобильных и железных дорог, трубопроводов;</w:t>
      </w:r>
    </w:p>
    <w:p w:rsidR="009F270C" w:rsidRPr="00EC12D5" w:rsidRDefault="009F270C" w:rsidP="00CD3E8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C12D5">
        <w:rPr>
          <w:rStyle w:val="aa"/>
          <w:b w:val="0"/>
          <w:sz w:val="28"/>
          <w:szCs w:val="28"/>
        </w:rPr>
        <w:tab/>
        <w:t>-</w:t>
      </w:r>
      <w:r w:rsidRPr="00EC12D5">
        <w:rPr>
          <w:bCs/>
          <w:sz w:val="28"/>
          <w:szCs w:val="28"/>
        </w:rPr>
        <w:t xml:space="preserve"> о</w:t>
      </w:r>
      <w:r w:rsidRPr="00EC12D5">
        <w:rPr>
          <w:rStyle w:val="aa"/>
          <w:b w:val="0"/>
          <w:sz w:val="28"/>
          <w:szCs w:val="28"/>
        </w:rPr>
        <w:t>тсутствие согласований схемы организации движения транспортных средств и пешеходов (в случае закрытия или ограничения дорожного движения на период проведения работ) с ГИБДД.</w:t>
      </w:r>
    </w:p>
    <w:p w:rsidR="009F270C" w:rsidRPr="00EC12D5" w:rsidRDefault="009F270C" w:rsidP="00CD3E8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2.7</w:t>
      </w:r>
      <w:r w:rsidRPr="00EC12D5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Pr="00EC12D5">
        <w:rPr>
          <w:bCs/>
          <w:sz w:val="28"/>
          <w:szCs w:val="28"/>
        </w:rPr>
        <w:t xml:space="preserve">Срок проведения </w:t>
      </w:r>
      <w:r w:rsidRPr="00EC12D5">
        <w:rPr>
          <w:sz w:val="28"/>
          <w:szCs w:val="28"/>
        </w:rPr>
        <w:t>согласования проведения работ в технических и охранных зонах</w:t>
      </w:r>
      <w:r w:rsidRPr="00EC12D5">
        <w:rPr>
          <w:sz w:val="28"/>
          <w:szCs w:val="28"/>
        </w:rPr>
        <w:tab/>
      </w:r>
      <w:r w:rsidRPr="00EC12D5">
        <w:rPr>
          <w:rStyle w:val="aa"/>
          <w:b w:val="0"/>
          <w:sz w:val="28"/>
          <w:szCs w:val="28"/>
        </w:rPr>
        <w:t xml:space="preserve">или отказ в предоставлении данного согласования составляет  не более 10 календарных дней с даты регистрации заявления. </w:t>
      </w:r>
    </w:p>
    <w:p w:rsidR="009F270C" w:rsidRPr="00EC12D5" w:rsidRDefault="009F270C" w:rsidP="00A77DF7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>2.8</w:t>
      </w:r>
      <w:r w:rsidRPr="00EC12D5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Pr="00EC12D5">
        <w:rPr>
          <w:sz w:val="28"/>
          <w:szCs w:val="28"/>
        </w:rPr>
        <w:t>Согласование проведения работ в технических и охранных зонах  осуществляется бесплатно.</w:t>
      </w:r>
    </w:p>
    <w:p w:rsidR="009F270C" w:rsidRPr="00EC12D5" w:rsidRDefault="009F270C" w:rsidP="00CD3E88">
      <w:pPr>
        <w:pStyle w:val="a3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2.9</w:t>
      </w:r>
      <w:r w:rsidRPr="00EC12D5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Pr="00EC12D5">
        <w:rPr>
          <w:bCs/>
          <w:sz w:val="28"/>
          <w:szCs w:val="28"/>
        </w:rPr>
        <w:t xml:space="preserve">Форма подачи заявителем документов, необходимых для проведения </w:t>
      </w:r>
      <w:r w:rsidRPr="00EC12D5">
        <w:rPr>
          <w:sz w:val="28"/>
          <w:szCs w:val="28"/>
        </w:rPr>
        <w:t>согласования проведения работ в технических и охранных зонах:</w:t>
      </w:r>
      <w:r w:rsidRPr="00EC12D5">
        <w:rPr>
          <w:bCs/>
          <w:sz w:val="28"/>
          <w:szCs w:val="28"/>
        </w:rPr>
        <w:t xml:space="preserve"> </w:t>
      </w:r>
    </w:p>
    <w:p w:rsidR="009F270C" w:rsidRPr="00EC12D5" w:rsidRDefault="009F270C" w:rsidP="00CD3E8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C12D5">
        <w:rPr>
          <w:rStyle w:val="aa"/>
          <w:b w:val="0"/>
          <w:sz w:val="28"/>
          <w:szCs w:val="28"/>
        </w:rPr>
        <w:tab/>
        <w:t>-</w:t>
      </w:r>
      <w:r>
        <w:rPr>
          <w:rStyle w:val="aa"/>
          <w:b w:val="0"/>
          <w:sz w:val="28"/>
          <w:szCs w:val="28"/>
        </w:rPr>
        <w:t xml:space="preserve"> </w:t>
      </w:r>
      <w:r w:rsidRPr="00EC12D5">
        <w:rPr>
          <w:rStyle w:val="aa"/>
          <w:b w:val="0"/>
          <w:sz w:val="28"/>
          <w:szCs w:val="28"/>
        </w:rPr>
        <w:t xml:space="preserve">заявление подается </w:t>
      </w:r>
      <w:r w:rsidRPr="00EC12D5">
        <w:rPr>
          <w:sz w:val="28"/>
          <w:szCs w:val="28"/>
        </w:rPr>
        <w:t>в бумажной или электронной форме</w:t>
      </w:r>
      <w:r>
        <w:rPr>
          <w:sz w:val="28"/>
          <w:szCs w:val="28"/>
        </w:rPr>
        <w:t xml:space="preserve"> (приложение 1);</w:t>
      </w:r>
    </w:p>
    <w:p w:rsidR="009F270C" w:rsidRPr="00EC12D5" w:rsidRDefault="009F270C" w:rsidP="00CD3E8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C12D5">
        <w:rPr>
          <w:sz w:val="28"/>
          <w:szCs w:val="28"/>
        </w:rPr>
        <w:lastRenderedPageBreak/>
        <w:tab/>
        <w:t>-</w:t>
      </w:r>
      <w:r>
        <w:rPr>
          <w:sz w:val="28"/>
          <w:szCs w:val="28"/>
        </w:rPr>
        <w:t xml:space="preserve"> </w:t>
      </w:r>
      <w:r w:rsidRPr="00EC12D5">
        <w:rPr>
          <w:sz w:val="28"/>
          <w:szCs w:val="28"/>
        </w:rPr>
        <w:t>материалы согласования заявитель направляет в уполномоченный орган в 2-х экземплярах на бумажном носителе.</w:t>
      </w:r>
    </w:p>
    <w:p w:rsidR="009F270C" w:rsidRPr="00EC12D5" w:rsidRDefault="009F270C" w:rsidP="00CD3E8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C12D5">
        <w:rPr>
          <w:bCs/>
          <w:sz w:val="28"/>
          <w:szCs w:val="28"/>
        </w:rPr>
        <w:tab/>
      </w:r>
    </w:p>
    <w:p w:rsidR="009F270C" w:rsidRPr="00B332CB" w:rsidRDefault="009F270C" w:rsidP="00B332CB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rPr>
          <w:rFonts w:ascii="Verdana" w:hAnsi="Verdana"/>
          <w:color w:val="052635"/>
          <w:sz w:val="17"/>
          <w:szCs w:val="17"/>
        </w:rPr>
      </w:pPr>
      <w:r w:rsidRPr="00B332CB">
        <w:rPr>
          <w:rFonts w:ascii="Times New Roman" w:hAnsi="Times New Roman"/>
          <w:b/>
          <w:bCs/>
          <w:color w:val="052635"/>
          <w:sz w:val="28"/>
          <w:szCs w:val="28"/>
        </w:rPr>
        <w:t>3. Контроль за согласованием проведения работ в технических и охранных зонах</w:t>
      </w:r>
    </w:p>
    <w:p w:rsidR="009F270C" w:rsidRPr="00B332CB" w:rsidRDefault="009F270C" w:rsidP="00B332CB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hAnsi="Verdana"/>
          <w:color w:val="052635"/>
          <w:sz w:val="17"/>
          <w:szCs w:val="17"/>
        </w:rPr>
      </w:pPr>
      <w:r w:rsidRPr="00B332CB">
        <w:rPr>
          <w:rFonts w:ascii="Times New Roman" w:hAnsi="Times New Roman"/>
          <w:color w:val="052635"/>
          <w:sz w:val="28"/>
          <w:szCs w:val="28"/>
        </w:rPr>
        <w:t>При нарушении требований настоящего Порядка применяются меры административного воздействия в соответствии с действующим законодательством об административных правонарушениях.</w:t>
      </w:r>
    </w:p>
    <w:p w:rsidR="009F270C" w:rsidRPr="002E638E" w:rsidRDefault="009F270C" w:rsidP="00CD3E8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F270C" w:rsidRPr="002E638E" w:rsidRDefault="0061343D" w:rsidP="0061343D">
      <w:pPr>
        <w:tabs>
          <w:tab w:val="left" w:pos="379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_____________________</w:t>
      </w:r>
      <w:bookmarkStart w:id="0" w:name="_GoBack"/>
      <w:bookmarkEnd w:id="0"/>
    </w:p>
    <w:p w:rsidR="009F270C" w:rsidRPr="002E638E" w:rsidRDefault="009F270C" w:rsidP="00CD3E8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F270C" w:rsidRPr="002E638E" w:rsidRDefault="009F270C" w:rsidP="00CD3E8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F270C" w:rsidRPr="002E638E" w:rsidRDefault="009F270C" w:rsidP="00CD3E8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F270C" w:rsidRDefault="009F270C" w:rsidP="00CD3E8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9F270C" w:rsidRDefault="009F270C" w:rsidP="00CD3E8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9F270C" w:rsidRDefault="009F270C" w:rsidP="00CD3E8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9F270C" w:rsidRDefault="009F270C" w:rsidP="00CD3E8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9F270C" w:rsidRDefault="009F270C" w:rsidP="00CD3E8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9F270C" w:rsidRDefault="009F270C" w:rsidP="00CD3E8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9F270C" w:rsidRDefault="009F270C" w:rsidP="00CD3E8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9F270C" w:rsidRDefault="009F270C" w:rsidP="00CD3E8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9F270C" w:rsidRDefault="009F270C" w:rsidP="008D7821">
      <w:pPr>
        <w:tabs>
          <w:tab w:val="left" w:pos="8235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8357D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 w:rsidRPr="008357D5">
        <w:rPr>
          <w:rFonts w:ascii="Times New Roman" w:hAnsi="Times New Roman"/>
          <w:sz w:val="24"/>
          <w:szCs w:val="24"/>
        </w:rPr>
        <w:t xml:space="preserve">   </w:t>
      </w:r>
    </w:p>
    <w:p w:rsidR="009F270C" w:rsidRDefault="009F270C" w:rsidP="008D7821">
      <w:pPr>
        <w:tabs>
          <w:tab w:val="left" w:pos="8235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9F270C" w:rsidRDefault="009F270C" w:rsidP="008D7821">
      <w:pPr>
        <w:tabs>
          <w:tab w:val="left" w:pos="8235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9F270C" w:rsidRDefault="009F270C" w:rsidP="008D7821">
      <w:pPr>
        <w:tabs>
          <w:tab w:val="left" w:pos="8235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9F270C" w:rsidRDefault="009F270C" w:rsidP="008D7821">
      <w:pPr>
        <w:tabs>
          <w:tab w:val="left" w:pos="8235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9F270C" w:rsidRDefault="009F270C" w:rsidP="008D7821">
      <w:pPr>
        <w:tabs>
          <w:tab w:val="left" w:pos="8235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9F270C" w:rsidRDefault="009F270C" w:rsidP="008D7821">
      <w:pPr>
        <w:tabs>
          <w:tab w:val="left" w:pos="8235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9F270C" w:rsidRDefault="009F270C" w:rsidP="008D7821">
      <w:pPr>
        <w:tabs>
          <w:tab w:val="left" w:pos="8235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9F270C" w:rsidRDefault="009F270C" w:rsidP="008D7821">
      <w:pPr>
        <w:tabs>
          <w:tab w:val="left" w:pos="8235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9F270C" w:rsidRDefault="009F270C" w:rsidP="008D7821">
      <w:pPr>
        <w:tabs>
          <w:tab w:val="left" w:pos="8235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9F270C" w:rsidRDefault="009F270C" w:rsidP="008D7821">
      <w:pPr>
        <w:tabs>
          <w:tab w:val="left" w:pos="8235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9F270C" w:rsidRDefault="009F270C" w:rsidP="008D7821">
      <w:pPr>
        <w:tabs>
          <w:tab w:val="left" w:pos="8235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9F270C" w:rsidRDefault="009F270C" w:rsidP="008D7821">
      <w:pPr>
        <w:tabs>
          <w:tab w:val="left" w:pos="8235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9F270C" w:rsidRDefault="009F270C" w:rsidP="008D7821">
      <w:pPr>
        <w:tabs>
          <w:tab w:val="left" w:pos="8235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9F270C" w:rsidRDefault="009F270C" w:rsidP="008D7821">
      <w:pPr>
        <w:tabs>
          <w:tab w:val="left" w:pos="8235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9F270C" w:rsidRDefault="009F270C" w:rsidP="008D7821">
      <w:pPr>
        <w:tabs>
          <w:tab w:val="left" w:pos="8235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9F270C" w:rsidRDefault="009F270C" w:rsidP="008D7821">
      <w:pPr>
        <w:tabs>
          <w:tab w:val="left" w:pos="8235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9F270C" w:rsidRDefault="009F270C" w:rsidP="008D7821">
      <w:pPr>
        <w:tabs>
          <w:tab w:val="left" w:pos="8235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9F270C" w:rsidRDefault="009F270C" w:rsidP="008D7821">
      <w:pPr>
        <w:tabs>
          <w:tab w:val="left" w:pos="8235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9F270C" w:rsidRDefault="009F270C" w:rsidP="008D7821">
      <w:pPr>
        <w:tabs>
          <w:tab w:val="left" w:pos="8235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9F270C" w:rsidRPr="008357D5" w:rsidRDefault="009F270C" w:rsidP="008D7821">
      <w:pPr>
        <w:tabs>
          <w:tab w:val="left" w:pos="8235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8357D5">
        <w:rPr>
          <w:rFonts w:ascii="Times New Roman" w:hAnsi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sz w:val="24"/>
          <w:szCs w:val="24"/>
        </w:rPr>
        <w:t xml:space="preserve"> №1</w:t>
      </w:r>
    </w:p>
    <w:p w:rsidR="009F270C" w:rsidRDefault="009F270C" w:rsidP="00A77DF7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8357D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57D5">
        <w:rPr>
          <w:rFonts w:ascii="Times New Roman" w:hAnsi="Times New Roman"/>
          <w:sz w:val="24"/>
          <w:szCs w:val="24"/>
        </w:rPr>
        <w:t xml:space="preserve">  к Порядку </w:t>
      </w:r>
      <w:r>
        <w:rPr>
          <w:rFonts w:ascii="Times New Roman" w:hAnsi="Times New Roman"/>
          <w:sz w:val="24"/>
          <w:szCs w:val="24"/>
        </w:rPr>
        <w:t>с</w:t>
      </w:r>
      <w:r w:rsidRPr="00AB102A">
        <w:rPr>
          <w:rFonts w:ascii="Times New Roman" w:hAnsi="Times New Roman"/>
          <w:sz w:val="24"/>
          <w:szCs w:val="24"/>
        </w:rPr>
        <w:t>огласовани</w:t>
      </w:r>
      <w:r>
        <w:rPr>
          <w:rFonts w:ascii="Times New Roman" w:hAnsi="Times New Roman"/>
          <w:sz w:val="24"/>
          <w:szCs w:val="24"/>
        </w:rPr>
        <w:t>я</w:t>
      </w:r>
      <w:r w:rsidRPr="00AB102A">
        <w:rPr>
          <w:rFonts w:ascii="Times New Roman" w:hAnsi="Times New Roman"/>
          <w:sz w:val="24"/>
          <w:szCs w:val="24"/>
        </w:rPr>
        <w:t xml:space="preserve"> проведени</w:t>
      </w:r>
      <w:r>
        <w:rPr>
          <w:rFonts w:ascii="Times New Roman" w:hAnsi="Times New Roman"/>
          <w:sz w:val="24"/>
          <w:szCs w:val="24"/>
        </w:rPr>
        <w:t>я</w:t>
      </w:r>
      <w:r w:rsidRPr="00AB102A">
        <w:rPr>
          <w:rFonts w:ascii="Times New Roman" w:hAnsi="Times New Roman"/>
          <w:sz w:val="24"/>
          <w:szCs w:val="24"/>
        </w:rPr>
        <w:t xml:space="preserve"> работ в </w:t>
      </w:r>
      <w:r>
        <w:rPr>
          <w:rFonts w:ascii="Times New Roman" w:hAnsi="Times New Roman"/>
          <w:sz w:val="24"/>
          <w:szCs w:val="24"/>
        </w:rPr>
        <w:t xml:space="preserve">             </w:t>
      </w:r>
    </w:p>
    <w:p w:rsidR="009F270C" w:rsidRPr="00AB102A" w:rsidRDefault="009F270C" w:rsidP="00A77DF7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  <w:r w:rsidRPr="00AB102A">
        <w:rPr>
          <w:rFonts w:ascii="Times New Roman" w:hAnsi="Times New Roman"/>
          <w:sz w:val="24"/>
          <w:szCs w:val="24"/>
        </w:rPr>
        <w:t>технических и охранных зонах</w:t>
      </w:r>
    </w:p>
    <w:p w:rsidR="009F270C" w:rsidRPr="00770C1E" w:rsidRDefault="009F270C" w:rsidP="00CD3E88">
      <w:pPr>
        <w:pStyle w:val="ConsPlusNonformat"/>
        <w:spacing w:line="276" w:lineRule="auto"/>
        <w:ind w:firstLine="2"/>
        <w:jc w:val="right"/>
      </w:pPr>
      <w:r w:rsidRPr="00770C1E">
        <w:t>_____________________________________________</w:t>
      </w:r>
    </w:p>
    <w:p w:rsidR="009F270C" w:rsidRPr="0072741D" w:rsidRDefault="009F270C" w:rsidP="00CD3E88">
      <w:pPr>
        <w:pStyle w:val="ConsPlusNonformat"/>
        <w:spacing w:line="276" w:lineRule="auto"/>
        <w:ind w:firstLine="2837"/>
        <w:jc w:val="right"/>
        <w:rPr>
          <w:i/>
          <w:sz w:val="20"/>
          <w:szCs w:val="20"/>
        </w:rPr>
      </w:pPr>
      <w:r w:rsidRPr="0072741D">
        <w:rPr>
          <w:i/>
          <w:sz w:val="20"/>
          <w:szCs w:val="20"/>
        </w:rPr>
        <w:t>(наименование руководителя и уполномоченного органа)</w:t>
      </w:r>
    </w:p>
    <w:p w:rsidR="009F270C" w:rsidRPr="00770C1E" w:rsidRDefault="009F270C" w:rsidP="00CD3E88">
      <w:pPr>
        <w:pStyle w:val="ConsPlusNonformat"/>
        <w:spacing w:line="276" w:lineRule="auto"/>
        <w:ind w:firstLine="2554"/>
        <w:jc w:val="right"/>
      </w:pPr>
      <w:r w:rsidRPr="00770C1E">
        <w:t xml:space="preserve">   _____________________________________________</w:t>
      </w:r>
    </w:p>
    <w:p w:rsidR="009F270C" w:rsidRPr="0072741D" w:rsidRDefault="009F270C" w:rsidP="00CD3E88">
      <w:pPr>
        <w:pStyle w:val="ConsPlusNonformat"/>
        <w:spacing w:line="276" w:lineRule="auto"/>
        <w:jc w:val="right"/>
        <w:rPr>
          <w:i/>
          <w:sz w:val="20"/>
          <w:szCs w:val="20"/>
        </w:rPr>
      </w:pPr>
      <w:r w:rsidRPr="0072741D">
        <w:rPr>
          <w:i/>
          <w:sz w:val="20"/>
          <w:szCs w:val="20"/>
        </w:rPr>
        <w:t>для юридических лиц:</w:t>
      </w:r>
      <w:r w:rsidRPr="0072741D">
        <w:rPr>
          <w:sz w:val="20"/>
          <w:szCs w:val="20"/>
        </w:rPr>
        <w:t xml:space="preserve"> </w:t>
      </w:r>
      <w:r w:rsidRPr="0072741D">
        <w:rPr>
          <w:i/>
          <w:sz w:val="20"/>
          <w:szCs w:val="20"/>
        </w:rPr>
        <w:t>наименование, место нахождения,</w:t>
      </w:r>
    </w:p>
    <w:p w:rsidR="009F270C" w:rsidRPr="00770C1E" w:rsidRDefault="009F270C" w:rsidP="00CD3E88">
      <w:pPr>
        <w:pStyle w:val="ConsPlusNonformat"/>
        <w:spacing w:line="276" w:lineRule="auto"/>
        <w:jc w:val="right"/>
        <w:rPr>
          <w:i/>
        </w:rPr>
      </w:pPr>
      <w:r w:rsidRPr="00770C1E">
        <w:rPr>
          <w:i/>
        </w:rPr>
        <w:t xml:space="preserve">_____________________________________________ </w:t>
      </w:r>
    </w:p>
    <w:p w:rsidR="009F270C" w:rsidRPr="0072741D" w:rsidRDefault="009F270C" w:rsidP="00CD3E88">
      <w:pPr>
        <w:pStyle w:val="ConsPlusNonformat"/>
        <w:spacing w:line="276" w:lineRule="auto"/>
        <w:jc w:val="right"/>
        <w:rPr>
          <w:i/>
          <w:sz w:val="20"/>
          <w:szCs w:val="20"/>
        </w:rPr>
      </w:pPr>
      <w:r w:rsidRPr="0072741D">
        <w:rPr>
          <w:i/>
          <w:sz w:val="20"/>
          <w:szCs w:val="20"/>
        </w:rPr>
        <w:t>ОГРН, ИНН</w:t>
      </w:r>
    </w:p>
    <w:p w:rsidR="009F270C" w:rsidRPr="0072741D" w:rsidRDefault="009F270C" w:rsidP="00CD3E88">
      <w:pPr>
        <w:pStyle w:val="ConsPlusNonformat"/>
        <w:spacing w:line="276" w:lineRule="auto"/>
        <w:jc w:val="right"/>
        <w:rPr>
          <w:i/>
          <w:sz w:val="20"/>
          <w:szCs w:val="20"/>
        </w:rPr>
      </w:pPr>
      <w:r w:rsidRPr="0072741D">
        <w:rPr>
          <w:sz w:val="20"/>
          <w:szCs w:val="20"/>
        </w:rPr>
        <w:t>_____________________________________________</w:t>
      </w:r>
      <w:r w:rsidRPr="0072741D">
        <w:rPr>
          <w:i/>
          <w:sz w:val="20"/>
          <w:szCs w:val="20"/>
        </w:rPr>
        <w:t xml:space="preserve"> </w:t>
      </w:r>
    </w:p>
    <w:p w:rsidR="009F270C" w:rsidRPr="00770C1E" w:rsidRDefault="009F270C" w:rsidP="00CD3E88">
      <w:pPr>
        <w:pStyle w:val="ConsPlusNonformat"/>
        <w:spacing w:line="276" w:lineRule="auto"/>
        <w:jc w:val="right"/>
        <w:rPr>
          <w:i/>
        </w:rPr>
      </w:pPr>
      <w:r w:rsidRPr="0072741D">
        <w:rPr>
          <w:i/>
          <w:sz w:val="20"/>
          <w:szCs w:val="20"/>
        </w:rPr>
        <w:t>для физических лиц: фамилия, имя и (при наличии)</w:t>
      </w:r>
      <w:r w:rsidRPr="00770C1E">
        <w:rPr>
          <w:i/>
        </w:rPr>
        <w:t xml:space="preserve"> отчество,</w:t>
      </w:r>
    </w:p>
    <w:p w:rsidR="009F270C" w:rsidRPr="00770C1E" w:rsidRDefault="009F270C" w:rsidP="00CD3E88">
      <w:pPr>
        <w:pStyle w:val="ConsPlusNonformat"/>
        <w:spacing w:line="276" w:lineRule="auto"/>
        <w:jc w:val="right"/>
        <w:rPr>
          <w:i/>
        </w:rPr>
      </w:pPr>
      <w:r w:rsidRPr="00770C1E">
        <w:rPr>
          <w:i/>
        </w:rPr>
        <w:t xml:space="preserve">_____________________________________________ </w:t>
      </w:r>
    </w:p>
    <w:p w:rsidR="009F270C" w:rsidRPr="0072741D" w:rsidRDefault="009F270C" w:rsidP="00CD3E88">
      <w:pPr>
        <w:pStyle w:val="ConsPlusNonformat"/>
        <w:spacing w:line="276" w:lineRule="auto"/>
        <w:jc w:val="right"/>
        <w:rPr>
          <w:i/>
          <w:sz w:val="20"/>
          <w:szCs w:val="20"/>
        </w:rPr>
      </w:pPr>
      <w:r w:rsidRPr="0072741D">
        <w:rPr>
          <w:i/>
          <w:sz w:val="20"/>
          <w:szCs w:val="20"/>
        </w:rPr>
        <w:t>дата и место рождения, адрес места жительства (регистрации)</w:t>
      </w:r>
    </w:p>
    <w:p w:rsidR="009F270C" w:rsidRPr="0072741D" w:rsidRDefault="009F270C" w:rsidP="00CD3E88">
      <w:pPr>
        <w:pStyle w:val="ConsPlusNonformat"/>
        <w:spacing w:line="276" w:lineRule="auto"/>
        <w:jc w:val="right"/>
        <w:rPr>
          <w:sz w:val="20"/>
          <w:szCs w:val="20"/>
        </w:rPr>
      </w:pPr>
      <w:r w:rsidRPr="0072741D">
        <w:rPr>
          <w:sz w:val="20"/>
          <w:szCs w:val="20"/>
        </w:rPr>
        <w:t>_____________________________________________</w:t>
      </w:r>
    </w:p>
    <w:p w:rsidR="009F270C" w:rsidRPr="0072741D" w:rsidRDefault="009F270C" w:rsidP="00CD3E88">
      <w:pPr>
        <w:pStyle w:val="ConsPlusNonformat"/>
        <w:spacing w:line="276" w:lineRule="auto"/>
        <w:jc w:val="right"/>
        <w:rPr>
          <w:i/>
          <w:sz w:val="20"/>
          <w:szCs w:val="20"/>
        </w:rPr>
      </w:pPr>
      <w:r w:rsidRPr="0072741D">
        <w:rPr>
          <w:i/>
          <w:sz w:val="20"/>
          <w:szCs w:val="20"/>
        </w:rPr>
        <w:t xml:space="preserve">реквизиты документа, удостоверяющего личность </w:t>
      </w:r>
    </w:p>
    <w:p w:rsidR="009F270C" w:rsidRPr="0072741D" w:rsidRDefault="009F270C" w:rsidP="00CD3E88">
      <w:pPr>
        <w:pStyle w:val="ConsPlusNonformat"/>
        <w:spacing w:line="276" w:lineRule="auto"/>
        <w:jc w:val="right"/>
        <w:rPr>
          <w:i/>
          <w:sz w:val="20"/>
          <w:szCs w:val="20"/>
        </w:rPr>
      </w:pPr>
      <w:r w:rsidRPr="0072741D">
        <w:rPr>
          <w:i/>
          <w:sz w:val="20"/>
          <w:szCs w:val="20"/>
        </w:rPr>
        <w:t>_____________________________________________</w:t>
      </w:r>
    </w:p>
    <w:p w:rsidR="009F270C" w:rsidRPr="0072741D" w:rsidRDefault="009F270C" w:rsidP="00CD3E88">
      <w:pPr>
        <w:pStyle w:val="ConsPlusNonformat"/>
        <w:spacing w:line="276" w:lineRule="auto"/>
        <w:jc w:val="right"/>
        <w:rPr>
          <w:i/>
          <w:sz w:val="20"/>
          <w:szCs w:val="20"/>
        </w:rPr>
      </w:pPr>
      <w:r w:rsidRPr="0072741D">
        <w:rPr>
          <w:i/>
          <w:sz w:val="20"/>
          <w:szCs w:val="20"/>
        </w:rPr>
        <w:t xml:space="preserve">(наименование, серия и номер, дата выдачи, </w:t>
      </w:r>
    </w:p>
    <w:p w:rsidR="009F270C" w:rsidRPr="00770C1E" w:rsidRDefault="009F270C" w:rsidP="00CD3E88">
      <w:pPr>
        <w:pStyle w:val="ConsPlusNonformat"/>
        <w:spacing w:line="276" w:lineRule="auto"/>
        <w:jc w:val="right"/>
        <w:rPr>
          <w:i/>
        </w:rPr>
      </w:pPr>
      <w:r w:rsidRPr="0072741D">
        <w:rPr>
          <w:i/>
          <w:sz w:val="20"/>
          <w:szCs w:val="20"/>
        </w:rPr>
        <w:t>наименование органа, выдавшего документ</w:t>
      </w:r>
      <w:r w:rsidRPr="00770C1E">
        <w:rPr>
          <w:i/>
        </w:rPr>
        <w:t>)</w:t>
      </w:r>
    </w:p>
    <w:p w:rsidR="009F270C" w:rsidRPr="00770C1E" w:rsidRDefault="009F270C" w:rsidP="00CD3E88">
      <w:pPr>
        <w:pStyle w:val="ConsPlusNonformat"/>
        <w:spacing w:line="276" w:lineRule="auto"/>
        <w:jc w:val="right"/>
        <w:rPr>
          <w:i/>
        </w:rPr>
      </w:pPr>
      <w:r w:rsidRPr="00770C1E">
        <w:rPr>
          <w:i/>
        </w:rPr>
        <w:t>_____________________________________________</w:t>
      </w:r>
    </w:p>
    <w:p w:rsidR="009F270C" w:rsidRPr="0072741D" w:rsidRDefault="009F270C" w:rsidP="00CD3E88">
      <w:pPr>
        <w:pStyle w:val="ConsPlusNonformat"/>
        <w:spacing w:line="276" w:lineRule="auto"/>
        <w:jc w:val="right"/>
        <w:rPr>
          <w:i/>
          <w:sz w:val="20"/>
          <w:szCs w:val="20"/>
        </w:rPr>
      </w:pPr>
      <w:r w:rsidRPr="0072741D">
        <w:rPr>
          <w:i/>
          <w:sz w:val="20"/>
          <w:szCs w:val="20"/>
        </w:rPr>
        <w:t xml:space="preserve">номер телефона, факс </w:t>
      </w:r>
    </w:p>
    <w:p w:rsidR="009F270C" w:rsidRPr="00770C1E" w:rsidRDefault="009F270C" w:rsidP="00CD3E88">
      <w:pPr>
        <w:pStyle w:val="ConsPlusNonformat"/>
        <w:spacing w:line="276" w:lineRule="auto"/>
        <w:jc w:val="right"/>
        <w:rPr>
          <w:i/>
        </w:rPr>
      </w:pPr>
      <w:r w:rsidRPr="00770C1E">
        <w:rPr>
          <w:i/>
        </w:rPr>
        <w:t>_____________________________________________</w:t>
      </w:r>
    </w:p>
    <w:p w:rsidR="009F270C" w:rsidRPr="002E638E" w:rsidRDefault="009F270C" w:rsidP="00CD3E88">
      <w:pPr>
        <w:spacing w:after="0"/>
        <w:rPr>
          <w:rFonts w:ascii="Times New Roman" w:hAnsi="Times New Roman"/>
          <w:sz w:val="24"/>
          <w:szCs w:val="24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</w:t>
      </w:r>
      <w:r w:rsidRPr="0072741D">
        <w:rPr>
          <w:i/>
          <w:sz w:val="20"/>
          <w:szCs w:val="20"/>
        </w:rPr>
        <w:t>почтовый адрес и (или) адрес электронной почты для связи</w:t>
      </w:r>
    </w:p>
    <w:p w:rsidR="009F270C" w:rsidRDefault="009F270C" w:rsidP="00CD3E88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F270C" w:rsidRDefault="009F270C" w:rsidP="00CD3E8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B102A">
        <w:rPr>
          <w:rFonts w:ascii="Times New Roman" w:hAnsi="Times New Roman"/>
          <w:b/>
          <w:bCs/>
          <w:sz w:val="28"/>
          <w:szCs w:val="28"/>
        </w:rPr>
        <w:t xml:space="preserve">Заявление на </w:t>
      </w:r>
      <w:r w:rsidRPr="002E638E">
        <w:rPr>
          <w:rFonts w:ascii="Times New Roman" w:hAnsi="Times New Roman"/>
          <w:b/>
          <w:sz w:val="28"/>
          <w:szCs w:val="28"/>
        </w:rPr>
        <w:t>согласование проведения работ</w:t>
      </w:r>
    </w:p>
    <w:p w:rsidR="009F270C" w:rsidRPr="002E638E" w:rsidRDefault="009F270C" w:rsidP="00CD3E8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E638E">
        <w:rPr>
          <w:rFonts w:ascii="Times New Roman" w:hAnsi="Times New Roman"/>
          <w:b/>
          <w:sz w:val="28"/>
          <w:szCs w:val="28"/>
        </w:rPr>
        <w:t xml:space="preserve"> в технических и охранных зонах</w:t>
      </w:r>
    </w:p>
    <w:p w:rsidR="009F270C" w:rsidRDefault="009F270C" w:rsidP="00CD3E88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BD4E17">
        <w:rPr>
          <w:rFonts w:ascii="Times New Roman" w:hAnsi="Times New Roman"/>
          <w:b/>
          <w:bCs/>
          <w:sz w:val="28"/>
          <w:szCs w:val="28"/>
        </w:rPr>
        <w:t xml:space="preserve">Прошу Вас выдать </w:t>
      </w:r>
      <w:r w:rsidRPr="002E638E">
        <w:rPr>
          <w:rFonts w:ascii="Times New Roman" w:hAnsi="Times New Roman"/>
          <w:sz w:val="28"/>
          <w:szCs w:val="28"/>
        </w:rPr>
        <w:t xml:space="preserve">согласование проведения работ в технических и охранных зонах </w:t>
      </w:r>
      <w:r w:rsidRPr="00BD4E17">
        <w:rPr>
          <w:rFonts w:ascii="Times New Roman" w:hAnsi="Times New Roman"/>
          <w:b/>
          <w:bCs/>
          <w:sz w:val="28"/>
          <w:szCs w:val="28"/>
        </w:rPr>
        <w:t>для</w:t>
      </w:r>
      <w:r w:rsidRPr="002E638E">
        <w:rPr>
          <w:rFonts w:ascii="Times New Roman" w:hAnsi="Times New Roman"/>
          <w:b/>
          <w:bCs/>
          <w:sz w:val="24"/>
          <w:szCs w:val="24"/>
        </w:rPr>
        <w:t>___________________________________________</w:t>
      </w:r>
      <w:r>
        <w:rPr>
          <w:rFonts w:ascii="Times New Roman" w:hAnsi="Times New Roman"/>
          <w:b/>
          <w:bCs/>
          <w:sz w:val="24"/>
          <w:szCs w:val="24"/>
        </w:rPr>
        <w:t>______________</w:t>
      </w:r>
    </w:p>
    <w:p w:rsidR="009F270C" w:rsidRPr="002E638E" w:rsidRDefault="009F270C" w:rsidP="00CD3E88">
      <w:pPr>
        <w:spacing w:after="0"/>
        <w:rPr>
          <w:rFonts w:ascii="Times New Roman" w:hAnsi="Times New Roman"/>
          <w:sz w:val="24"/>
          <w:szCs w:val="24"/>
        </w:rPr>
      </w:pPr>
      <w:r w:rsidRPr="002E638E">
        <w:rPr>
          <w:rFonts w:ascii="Times New Roman" w:hAnsi="Times New Roman"/>
          <w:b/>
          <w:bCs/>
          <w:sz w:val="24"/>
          <w:szCs w:val="24"/>
        </w:rPr>
        <w:t>________</w:t>
      </w:r>
      <w:r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</w:t>
      </w:r>
    </w:p>
    <w:p w:rsidR="009F270C" w:rsidRPr="002E638E" w:rsidRDefault="009F270C" w:rsidP="00CD3E88">
      <w:pPr>
        <w:spacing w:after="0"/>
        <w:jc w:val="center"/>
        <w:rPr>
          <w:rFonts w:ascii="Times New Roman" w:hAnsi="Times New Roman"/>
        </w:rPr>
      </w:pPr>
      <w:r w:rsidRPr="00AB102A">
        <w:rPr>
          <w:rFonts w:ascii="Times New Roman" w:hAnsi="Times New Roman"/>
          <w:bCs/>
        </w:rPr>
        <w:t>(указать цель проведения работ)</w:t>
      </w:r>
    </w:p>
    <w:p w:rsidR="009F270C" w:rsidRPr="002E638E" w:rsidRDefault="009F270C" w:rsidP="00CD3E88">
      <w:pPr>
        <w:spacing w:after="0"/>
        <w:rPr>
          <w:rFonts w:ascii="Times New Roman" w:hAnsi="Times New Roman"/>
          <w:sz w:val="24"/>
          <w:szCs w:val="24"/>
        </w:rPr>
      </w:pPr>
      <w:r w:rsidRPr="002E638E">
        <w:rPr>
          <w:rFonts w:ascii="Times New Roman" w:hAnsi="Times New Roman"/>
          <w:b/>
          <w:bCs/>
          <w:sz w:val="24"/>
          <w:szCs w:val="24"/>
        </w:rPr>
        <w:t>на земельном участке, расположенном по адресу:_______________</w:t>
      </w:r>
      <w:r>
        <w:rPr>
          <w:rFonts w:ascii="Times New Roman" w:hAnsi="Times New Roman"/>
          <w:b/>
          <w:bCs/>
          <w:sz w:val="24"/>
          <w:szCs w:val="24"/>
        </w:rPr>
        <w:t>____________</w:t>
      </w:r>
      <w:r w:rsidRPr="002E638E">
        <w:rPr>
          <w:rFonts w:ascii="Times New Roman" w:hAnsi="Times New Roman"/>
          <w:b/>
          <w:bCs/>
          <w:sz w:val="24"/>
          <w:szCs w:val="24"/>
        </w:rPr>
        <w:t>______</w:t>
      </w:r>
    </w:p>
    <w:p w:rsidR="009F270C" w:rsidRPr="002E638E" w:rsidRDefault="009F270C" w:rsidP="00CD3E88">
      <w:pPr>
        <w:spacing w:after="0"/>
        <w:rPr>
          <w:rFonts w:ascii="Times New Roman" w:hAnsi="Times New Roman"/>
          <w:sz w:val="24"/>
          <w:szCs w:val="24"/>
        </w:rPr>
      </w:pPr>
      <w:r w:rsidRPr="002E638E"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</w:t>
      </w:r>
      <w:r>
        <w:rPr>
          <w:rFonts w:ascii="Times New Roman" w:hAnsi="Times New Roman"/>
          <w:b/>
          <w:bCs/>
          <w:sz w:val="24"/>
          <w:szCs w:val="24"/>
        </w:rPr>
        <w:t>_____________</w:t>
      </w:r>
      <w:r w:rsidRPr="002E638E">
        <w:rPr>
          <w:rFonts w:ascii="Times New Roman" w:hAnsi="Times New Roman"/>
          <w:b/>
          <w:bCs/>
          <w:sz w:val="24"/>
          <w:szCs w:val="24"/>
        </w:rPr>
        <w:t>__</w:t>
      </w:r>
    </w:p>
    <w:p w:rsidR="009F270C" w:rsidRPr="002E638E" w:rsidRDefault="009F270C" w:rsidP="00CD3E88">
      <w:pPr>
        <w:spacing w:after="0"/>
        <w:rPr>
          <w:rFonts w:ascii="Times New Roman" w:hAnsi="Times New Roman"/>
          <w:sz w:val="24"/>
          <w:szCs w:val="24"/>
        </w:rPr>
      </w:pPr>
      <w:r w:rsidRPr="002E638E">
        <w:rPr>
          <w:rFonts w:ascii="Times New Roman" w:hAnsi="Times New Roman"/>
          <w:b/>
          <w:bCs/>
          <w:sz w:val="24"/>
          <w:szCs w:val="24"/>
        </w:rPr>
        <w:t>сроком с________________________по_____________________________г.</w:t>
      </w:r>
    </w:p>
    <w:p w:rsidR="009F270C" w:rsidRDefault="009F270C" w:rsidP="00CD3E88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</w:t>
      </w:r>
      <w:r w:rsidRPr="00BD4E17">
        <w:rPr>
          <w:rFonts w:ascii="Times New Roman" w:hAnsi="Times New Roman"/>
          <w:b/>
          <w:bCs/>
          <w:sz w:val="28"/>
          <w:szCs w:val="28"/>
        </w:rPr>
        <w:t>рил</w:t>
      </w:r>
      <w:r>
        <w:rPr>
          <w:rFonts w:ascii="Times New Roman" w:hAnsi="Times New Roman"/>
          <w:b/>
          <w:bCs/>
          <w:sz w:val="28"/>
          <w:szCs w:val="28"/>
        </w:rPr>
        <w:t>ожение:</w:t>
      </w:r>
    </w:p>
    <w:p w:rsidR="009F270C" w:rsidRPr="0061343D" w:rsidRDefault="009F270C" w:rsidP="00CD3E88">
      <w:pPr>
        <w:spacing w:after="0"/>
        <w:jc w:val="both"/>
        <w:rPr>
          <w:rStyle w:val="aa"/>
          <w:rFonts w:ascii="Times New Roman" w:hAnsi="Times New Roman"/>
          <w:b w:val="0"/>
          <w:sz w:val="24"/>
          <w:szCs w:val="24"/>
        </w:rPr>
      </w:pPr>
      <w:r>
        <w:rPr>
          <w:rStyle w:val="aa"/>
          <w:rFonts w:ascii="Times New Roman" w:hAnsi="Times New Roman"/>
          <w:sz w:val="24"/>
          <w:szCs w:val="24"/>
        </w:rPr>
        <w:tab/>
      </w:r>
      <w:r w:rsidRPr="0061343D">
        <w:rPr>
          <w:rStyle w:val="aa"/>
          <w:rFonts w:ascii="Times New Roman" w:hAnsi="Times New Roman"/>
          <w:b w:val="0"/>
          <w:sz w:val="24"/>
          <w:szCs w:val="24"/>
        </w:rPr>
        <w:t>- разрешение на вырубку зеленых насаждений, выданное уполномоченным органом (при необходимости вырубки зеленых насаждений);</w:t>
      </w:r>
    </w:p>
    <w:p w:rsidR="009F270C" w:rsidRPr="0061343D" w:rsidRDefault="009F270C" w:rsidP="00CD3E88">
      <w:pPr>
        <w:pStyle w:val="a3"/>
        <w:spacing w:before="0" w:beforeAutospacing="0" w:after="0" w:afterAutospacing="0" w:line="276" w:lineRule="auto"/>
        <w:jc w:val="both"/>
      </w:pPr>
      <w:r w:rsidRPr="0061343D">
        <w:rPr>
          <w:rStyle w:val="aa"/>
          <w:b w:val="0"/>
        </w:rPr>
        <w:tab/>
        <w:t>-  схема организации движения транспортных средств и пешеходов (в случае закрытия или ограничения дорожного движения на период проведения работ), согласованная с ГИБДД.</w:t>
      </w:r>
    </w:p>
    <w:p w:rsidR="009F270C" w:rsidRPr="0061343D" w:rsidRDefault="009F270C" w:rsidP="00CD3E88">
      <w:pPr>
        <w:pStyle w:val="a3"/>
        <w:spacing w:before="0" w:beforeAutospacing="0" w:after="0" w:afterAutospacing="0" w:line="276" w:lineRule="auto"/>
        <w:jc w:val="both"/>
        <w:rPr>
          <w:bCs/>
        </w:rPr>
      </w:pPr>
      <w:r w:rsidRPr="0061343D">
        <w:rPr>
          <w:rStyle w:val="aa"/>
          <w:b w:val="0"/>
        </w:rPr>
        <w:tab/>
        <w:t>- схема участка проведения работ, согласованная в установленном порядке с собственниками инженерных сетей и коммуникаций, автомобильных и железнодорожных дорог, трубопроводов, а также иными лицами, чьи интересы могут быть затронуты при проведении работ.</w:t>
      </w:r>
    </w:p>
    <w:p w:rsidR="009F270C" w:rsidRPr="0061343D" w:rsidRDefault="009F270C" w:rsidP="00CD3E8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1343D">
        <w:rPr>
          <w:rFonts w:ascii="Times New Roman" w:hAnsi="Times New Roman"/>
          <w:bCs/>
          <w:sz w:val="24"/>
          <w:szCs w:val="24"/>
        </w:rPr>
        <w:tab/>
      </w:r>
      <w:r w:rsidRPr="0061343D">
        <w:rPr>
          <w:rFonts w:ascii="Times New Roman" w:hAnsi="Times New Roman"/>
          <w:bCs/>
          <w:sz w:val="28"/>
          <w:szCs w:val="28"/>
        </w:rPr>
        <w:t>Восстановление нарушенного благоустройства гарантирую.</w:t>
      </w:r>
    </w:p>
    <w:p w:rsidR="009F270C" w:rsidRPr="0061343D" w:rsidRDefault="009F270C" w:rsidP="00CD3E88">
      <w:pPr>
        <w:spacing w:after="0"/>
        <w:rPr>
          <w:rFonts w:ascii="Times New Roman" w:hAnsi="Times New Roman"/>
          <w:sz w:val="24"/>
          <w:szCs w:val="24"/>
        </w:rPr>
      </w:pPr>
      <w:r w:rsidRPr="0061343D">
        <w:rPr>
          <w:rFonts w:ascii="Times New Roman" w:hAnsi="Times New Roman"/>
          <w:bCs/>
          <w:sz w:val="24"/>
          <w:szCs w:val="24"/>
        </w:rPr>
        <w:t>Дата:_______________________</w:t>
      </w:r>
    </w:p>
    <w:p w:rsidR="009F270C" w:rsidRPr="0061343D" w:rsidRDefault="009F270C" w:rsidP="007C0ACC">
      <w:pPr>
        <w:spacing w:after="0"/>
        <w:rPr>
          <w:rFonts w:ascii="Times New Roman" w:hAnsi="Times New Roman"/>
          <w:bCs/>
          <w:sz w:val="24"/>
          <w:szCs w:val="24"/>
        </w:rPr>
      </w:pPr>
      <w:r w:rsidRPr="0061343D">
        <w:rPr>
          <w:rFonts w:ascii="Times New Roman" w:hAnsi="Times New Roman"/>
          <w:bCs/>
          <w:sz w:val="24"/>
          <w:szCs w:val="24"/>
        </w:rPr>
        <w:t>Подпись:___________________</w:t>
      </w:r>
    </w:p>
    <w:p w:rsidR="009F270C" w:rsidRDefault="009F270C" w:rsidP="007C0ACC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9F270C" w:rsidRPr="008357D5" w:rsidRDefault="009F270C" w:rsidP="007A00A9">
      <w:pPr>
        <w:tabs>
          <w:tab w:val="left" w:pos="8235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8357D5">
        <w:rPr>
          <w:rFonts w:ascii="Times New Roman" w:hAnsi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sz w:val="24"/>
          <w:szCs w:val="24"/>
        </w:rPr>
        <w:t xml:space="preserve"> №2</w:t>
      </w:r>
    </w:p>
    <w:p w:rsidR="009F270C" w:rsidRDefault="009F270C" w:rsidP="007A00A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8357D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57D5">
        <w:rPr>
          <w:rFonts w:ascii="Times New Roman" w:hAnsi="Times New Roman"/>
          <w:sz w:val="24"/>
          <w:szCs w:val="24"/>
        </w:rPr>
        <w:t xml:space="preserve">  к Порядку </w:t>
      </w:r>
      <w:r>
        <w:rPr>
          <w:rFonts w:ascii="Times New Roman" w:hAnsi="Times New Roman"/>
          <w:sz w:val="24"/>
          <w:szCs w:val="24"/>
        </w:rPr>
        <w:t>с</w:t>
      </w:r>
      <w:r w:rsidRPr="00AB102A">
        <w:rPr>
          <w:rFonts w:ascii="Times New Roman" w:hAnsi="Times New Roman"/>
          <w:sz w:val="24"/>
          <w:szCs w:val="24"/>
        </w:rPr>
        <w:t>огласовани</w:t>
      </w:r>
      <w:r>
        <w:rPr>
          <w:rFonts w:ascii="Times New Roman" w:hAnsi="Times New Roman"/>
          <w:sz w:val="24"/>
          <w:szCs w:val="24"/>
        </w:rPr>
        <w:t>я</w:t>
      </w:r>
      <w:r w:rsidRPr="00AB102A">
        <w:rPr>
          <w:rFonts w:ascii="Times New Roman" w:hAnsi="Times New Roman"/>
          <w:sz w:val="24"/>
          <w:szCs w:val="24"/>
        </w:rPr>
        <w:t xml:space="preserve"> проведени</w:t>
      </w:r>
      <w:r>
        <w:rPr>
          <w:rFonts w:ascii="Times New Roman" w:hAnsi="Times New Roman"/>
          <w:sz w:val="24"/>
          <w:szCs w:val="24"/>
        </w:rPr>
        <w:t>я</w:t>
      </w:r>
      <w:r w:rsidRPr="00AB102A">
        <w:rPr>
          <w:rFonts w:ascii="Times New Roman" w:hAnsi="Times New Roman"/>
          <w:sz w:val="24"/>
          <w:szCs w:val="24"/>
        </w:rPr>
        <w:t xml:space="preserve"> работ в </w:t>
      </w:r>
      <w:r>
        <w:rPr>
          <w:rFonts w:ascii="Times New Roman" w:hAnsi="Times New Roman"/>
          <w:sz w:val="24"/>
          <w:szCs w:val="24"/>
        </w:rPr>
        <w:t xml:space="preserve">             </w:t>
      </w:r>
    </w:p>
    <w:p w:rsidR="009F270C" w:rsidRDefault="009F270C" w:rsidP="007A00A9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  <w:r w:rsidRPr="00AB102A">
        <w:rPr>
          <w:rFonts w:ascii="Times New Roman" w:hAnsi="Times New Roman"/>
          <w:sz w:val="24"/>
          <w:szCs w:val="24"/>
        </w:rPr>
        <w:t>технических и охранных зонах</w:t>
      </w:r>
    </w:p>
    <w:p w:rsidR="009F270C" w:rsidRDefault="009F270C" w:rsidP="007A00A9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9F270C" w:rsidRDefault="009F270C" w:rsidP="007A00A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52635"/>
          <w:sz w:val="28"/>
          <w:szCs w:val="28"/>
        </w:rPr>
      </w:pPr>
    </w:p>
    <w:p w:rsidR="009F270C" w:rsidRDefault="009F270C" w:rsidP="007A00A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52635"/>
          <w:sz w:val="28"/>
          <w:szCs w:val="28"/>
        </w:rPr>
      </w:pPr>
    </w:p>
    <w:p w:rsidR="009F270C" w:rsidRPr="007A00A9" w:rsidRDefault="009F270C" w:rsidP="007A00A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hAnsi="Verdana"/>
          <w:color w:val="052635"/>
          <w:sz w:val="17"/>
          <w:szCs w:val="17"/>
        </w:rPr>
      </w:pPr>
      <w:r w:rsidRPr="007A00A9">
        <w:rPr>
          <w:rFonts w:ascii="Times New Roman" w:hAnsi="Times New Roman"/>
          <w:b/>
          <w:bCs/>
          <w:color w:val="052635"/>
          <w:sz w:val="28"/>
          <w:szCs w:val="28"/>
        </w:rPr>
        <w:t>Согласование</w:t>
      </w:r>
    </w:p>
    <w:p w:rsidR="009F270C" w:rsidRPr="007A00A9" w:rsidRDefault="009F270C" w:rsidP="007A00A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hAnsi="Verdana"/>
          <w:color w:val="052635"/>
          <w:sz w:val="17"/>
          <w:szCs w:val="17"/>
        </w:rPr>
      </w:pPr>
      <w:r w:rsidRPr="007A00A9">
        <w:rPr>
          <w:rFonts w:ascii="Times New Roman" w:hAnsi="Times New Roman"/>
          <w:b/>
          <w:bCs/>
          <w:color w:val="052635"/>
          <w:sz w:val="28"/>
          <w:szCs w:val="28"/>
        </w:rPr>
        <w:t>проведения работ в технических и охранных зонах</w:t>
      </w:r>
      <w:r w:rsidRPr="007A00A9">
        <w:rPr>
          <w:rFonts w:ascii="Times New Roman" w:hAnsi="Times New Roman"/>
          <w:b/>
          <w:bCs/>
          <w:color w:val="052635"/>
          <w:sz w:val="28"/>
        </w:rPr>
        <w:t> </w:t>
      </w:r>
      <w:r w:rsidRPr="007A00A9">
        <w:rPr>
          <w:rFonts w:ascii="Times New Roman" w:hAnsi="Times New Roman"/>
          <w:b/>
          <w:bCs/>
          <w:color w:val="052635"/>
          <w:sz w:val="28"/>
          <w:szCs w:val="28"/>
        </w:rPr>
        <w:t>№</w:t>
      </w:r>
    </w:p>
    <w:p w:rsidR="009F270C" w:rsidRPr="007A00A9" w:rsidRDefault="009F270C" w:rsidP="007A00A9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Verdana" w:hAnsi="Verdana"/>
          <w:color w:val="052635"/>
          <w:sz w:val="17"/>
          <w:szCs w:val="17"/>
        </w:rPr>
      </w:pPr>
      <w:r w:rsidRPr="007A00A9">
        <w:rPr>
          <w:rFonts w:ascii="Times New Roman" w:hAnsi="Times New Roman"/>
          <w:b/>
          <w:bCs/>
          <w:color w:val="052635"/>
          <w:sz w:val="28"/>
          <w:szCs w:val="28"/>
        </w:rPr>
        <w:t> </w:t>
      </w:r>
    </w:p>
    <w:p w:rsidR="009F270C" w:rsidRPr="007A00A9" w:rsidRDefault="009F270C" w:rsidP="007A00A9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Verdana" w:hAnsi="Verdana"/>
          <w:color w:val="052635"/>
          <w:sz w:val="17"/>
          <w:szCs w:val="17"/>
        </w:rPr>
      </w:pPr>
      <w:r w:rsidRPr="007A00A9">
        <w:rPr>
          <w:rFonts w:ascii="Times New Roman" w:hAnsi="Times New Roman"/>
          <w:b/>
          <w:bCs/>
          <w:color w:val="052635"/>
          <w:sz w:val="28"/>
          <w:szCs w:val="28"/>
        </w:rPr>
        <w:t> </w:t>
      </w:r>
    </w:p>
    <w:p w:rsidR="009F270C" w:rsidRPr="007A00A9" w:rsidRDefault="009F270C" w:rsidP="007A00A9">
      <w:pPr>
        <w:shd w:val="clear" w:color="auto" w:fill="FFFFFF"/>
        <w:spacing w:before="100" w:beforeAutospacing="1" w:after="100" w:afterAutospacing="1" w:line="240" w:lineRule="auto"/>
        <w:ind w:firstLine="709"/>
        <w:jc w:val="right"/>
        <w:rPr>
          <w:rFonts w:ascii="Verdana" w:hAnsi="Verdana"/>
          <w:color w:val="052635"/>
          <w:sz w:val="17"/>
          <w:szCs w:val="17"/>
        </w:rPr>
      </w:pPr>
      <w:r w:rsidRPr="007A00A9">
        <w:rPr>
          <w:rFonts w:ascii="Times New Roman" w:hAnsi="Times New Roman"/>
          <w:color w:val="052635"/>
          <w:sz w:val="28"/>
          <w:szCs w:val="28"/>
        </w:rPr>
        <w:t>Оформлено «___»  _______  20 ___г.</w:t>
      </w:r>
    </w:p>
    <w:p w:rsidR="009F270C" w:rsidRPr="007A00A9" w:rsidRDefault="009F270C" w:rsidP="007A00A9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Verdana" w:hAnsi="Verdana"/>
          <w:color w:val="052635"/>
          <w:sz w:val="17"/>
          <w:szCs w:val="17"/>
        </w:rPr>
      </w:pPr>
      <w:r w:rsidRPr="007A00A9">
        <w:rPr>
          <w:rFonts w:ascii="Times New Roman" w:hAnsi="Times New Roman"/>
          <w:color w:val="052635"/>
          <w:sz w:val="28"/>
          <w:szCs w:val="28"/>
        </w:rPr>
        <w:t> </w:t>
      </w:r>
    </w:p>
    <w:p w:rsidR="009F270C" w:rsidRPr="007A00A9" w:rsidRDefault="009F270C" w:rsidP="007A00A9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Verdana" w:hAnsi="Verdana"/>
          <w:color w:val="052635"/>
          <w:sz w:val="17"/>
          <w:szCs w:val="17"/>
        </w:rPr>
      </w:pPr>
      <w:r w:rsidRPr="007A00A9">
        <w:rPr>
          <w:rFonts w:ascii="Times New Roman" w:hAnsi="Times New Roman"/>
          <w:color w:val="052635"/>
          <w:sz w:val="28"/>
          <w:szCs w:val="28"/>
        </w:rPr>
        <w:t> </w:t>
      </w:r>
    </w:p>
    <w:p w:rsidR="009F270C" w:rsidRPr="007A00A9" w:rsidRDefault="009F270C" w:rsidP="007A00A9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Verdana" w:hAnsi="Verdana"/>
          <w:color w:val="052635"/>
          <w:sz w:val="17"/>
          <w:szCs w:val="17"/>
        </w:rPr>
      </w:pPr>
      <w:r w:rsidRPr="007A00A9">
        <w:rPr>
          <w:rFonts w:ascii="Times New Roman" w:hAnsi="Times New Roman"/>
          <w:color w:val="052635"/>
          <w:sz w:val="28"/>
          <w:szCs w:val="28"/>
        </w:rPr>
        <w:t>_________________________________________________</w:t>
      </w:r>
    </w:p>
    <w:p w:rsidR="009F270C" w:rsidRPr="007A00A9" w:rsidRDefault="009F270C" w:rsidP="007A00A9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Verdana" w:hAnsi="Verdana"/>
          <w:color w:val="052635"/>
          <w:sz w:val="17"/>
          <w:szCs w:val="17"/>
        </w:rPr>
      </w:pPr>
      <w:r w:rsidRPr="007A00A9">
        <w:rPr>
          <w:rFonts w:ascii="Times New Roman" w:hAnsi="Times New Roman"/>
          <w:color w:val="052635"/>
          <w:sz w:val="28"/>
          <w:szCs w:val="28"/>
        </w:rPr>
        <w:t>_________________________________________________</w:t>
      </w:r>
    </w:p>
    <w:p w:rsidR="009F270C" w:rsidRPr="007A00A9" w:rsidRDefault="009F270C" w:rsidP="007A00A9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Verdana" w:hAnsi="Verdana"/>
          <w:color w:val="052635"/>
          <w:sz w:val="17"/>
          <w:szCs w:val="17"/>
        </w:rPr>
      </w:pPr>
      <w:r w:rsidRPr="007A00A9">
        <w:rPr>
          <w:rFonts w:ascii="Times New Roman" w:hAnsi="Times New Roman"/>
          <w:color w:val="052635"/>
          <w:sz w:val="28"/>
          <w:szCs w:val="28"/>
        </w:rPr>
        <w:t> </w:t>
      </w:r>
    </w:p>
    <w:p w:rsidR="009F270C" w:rsidRPr="007A00A9" w:rsidRDefault="009F270C" w:rsidP="007A00A9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Verdana" w:hAnsi="Verdana"/>
          <w:color w:val="052635"/>
          <w:sz w:val="17"/>
          <w:szCs w:val="17"/>
        </w:rPr>
      </w:pPr>
      <w:r w:rsidRPr="007A00A9">
        <w:rPr>
          <w:rFonts w:ascii="Times New Roman" w:hAnsi="Times New Roman"/>
          <w:color w:val="052635"/>
          <w:sz w:val="28"/>
          <w:szCs w:val="28"/>
        </w:rPr>
        <w:t> </w:t>
      </w:r>
    </w:p>
    <w:p w:rsidR="009F270C" w:rsidRPr="007A00A9" w:rsidRDefault="009F270C" w:rsidP="007A00A9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Verdana" w:hAnsi="Verdana"/>
          <w:color w:val="052635"/>
          <w:sz w:val="17"/>
          <w:szCs w:val="17"/>
        </w:rPr>
      </w:pPr>
      <w:r w:rsidRPr="007A00A9">
        <w:rPr>
          <w:rFonts w:ascii="Times New Roman" w:hAnsi="Times New Roman"/>
          <w:color w:val="052635"/>
          <w:sz w:val="28"/>
          <w:szCs w:val="28"/>
        </w:rPr>
        <w:t> </w:t>
      </w:r>
    </w:p>
    <w:p w:rsidR="009F270C" w:rsidRPr="007A00A9" w:rsidRDefault="009F270C" w:rsidP="007A00A9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Verdana" w:hAnsi="Verdana"/>
          <w:color w:val="052635"/>
          <w:sz w:val="17"/>
          <w:szCs w:val="17"/>
        </w:rPr>
      </w:pPr>
      <w:r w:rsidRPr="007A00A9">
        <w:rPr>
          <w:rFonts w:ascii="Times New Roman" w:hAnsi="Times New Roman"/>
          <w:color w:val="052635"/>
          <w:sz w:val="28"/>
          <w:szCs w:val="28"/>
        </w:rPr>
        <w:t> </w:t>
      </w:r>
    </w:p>
    <w:p w:rsidR="009F270C" w:rsidRPr="007A00A9" w:rsidRDefault="009F270C" w:rsidP="007A00A9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Verdana" w:hAnsi="Verdana"/>
          <w:color w:val="052635"/>
          <w:sz w:val="17"/>
          <w:szCs w:val="17"/>
        </w:rPr>
      </w:pPr>
      <w:r w:rsidRPr="007A00A9">
        <w:rPr>
          <w:rFonts w:ascii="Times New Roman" w:hAnsi="Times New Roman"/>
          <w:color w:val="052635"/>
          <w:sz w:val="28"/>
          <w:szCs w:val="28"/>
        </w:rPr>
        <w:t>Специалист       ________________              _________________</w:t>
      </w:r>
    </w:p>
    <w:p w:rsidR="009F270C" w:rsidRPr="007A00A9" w:rsidRDefault="009F270C" w:rsidP="007A00A9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Verdana" w:hAnsi="Verdana"/>
          <w:color w:val="052635"/>
          <w:sz w:val="17"/>
          <w:szCs w:val="17"/>
        </w:rPr>
      </w:pPr>
      <w:r w:rsidRPr="007A00A9">
        <w:rPr>
          <w:rFonts w:ascii="Times New Roman" w:hAnsi="Times New Roman"/>
          <w:color w:val="052635"/>
          <w:sz w:val="20"/>
          <w:szCs w:val="20"/>
        </w:rPr>
        <w:t>                                       Подпись                                             ФИО</w:t>
      </w:r>
    </w:p>
    <w:p w:rsidR="009F270C" w:rsidRPr="00AB102A" w:rsidRDefault="009F270C" w:rsidP="007A00A9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9F270C" w:rsidRDefault="009F270C" w:rsidP="007C0ACC">
      <w:pPr>
        <w:spacing w:after="0"/>
        <w:rPr>
          <w:rFonts w:ascii="Times New Roman" w:hAnsi="Times New Roman"/>
          <w:sz w:val="24"/>
          <w:szCs w:val="24"/>
        </w:rPr>
      </w:pPr>
    </w:p>
    <w:p w:rsidR="009F270C" w:rsidRDefault="009F270C" w:rsidP="007C0ACC">
      <w:pPr>
        <w:spacing w:after="0"/>
        <w:rPr>
          <w:rFonts w:ascii="Times New Roman" w:hAnsi="Times New Roman"/>
          <w:sz w:val="24"/>
          <w:szCs w:val="24"/>
        </w:rPr>
      </w:pPr>
    </w:p>
    <w:p w:rsidR="009F270C" w:rsidRDefault="009F270C" w:rsidP="007C0ACC">
      <w:pPr>
        <w:spacing w:after="0"/>
        <w:rPr>
          <w:rFonts w:ascii="Times New Roman" w:hAnsi="Times New Roman"/>
          <w:sz w:val="24"/>
          <w:szCs w:val="24"/>
        </w:rPr>
      </w:pPr>
    </w:p>
    <w:p w:rsidR="009F270C" w:rsidRDefault="009F270C" w:rsidP="007C0ACC">
      <w:pPr>
        <w:spacing w:after="0"/>
        <w:rPr>
          <w:rFonts w:ascii="Times New Roman" w:hAnsi="Times New Roman"/>
          <w:sz w:val="24"/>
          <w:szCs w:val="24"/>
        </w:rPr>
      </w:pPr>
    </w:p>
    <w:p w:rsidR="009F270C" w:rsidRDefault="009F270C" w:rsidP="007C0ACC">
      <w:pPr>
        <w:spacing w:after="0"/>
        <w:rPr>
          <w:rFonts w:ascii="Times New Roman" w:hAnsi="Times New Roman"/>
          <w:sz w:val="24"/>
          <w:szCs w:val="24"/>
        </w:rPr>
      </w:pPr>
    </w:p>
    <w:p w:rsidR="009F270C" w:rsidRDefault="009F270C" w:rsidP="007C0ACC">
      <w:pPr>
        <w:spacing w:after="0"/>
        <w:rPr>
          <w:rFonts w:ascii="Times New Roman" w:hAnsi="Times New Roman"/>
          <w:sz w:val="24"/>
          <w:szCs w:val="24"/>
        </w:rPr>
      </w:pPr>
    </w:p>
    <w:p w:rsidR="009F270C" w:rsidRDefault="009F270C" w:rsidP="007C0ACC">
      <w:pPr>
        <w:spacing w:after="0"/>
        <w:rPr>
          <w:rFonts w:ascii="Times New Roman" w:hAnsi="Times New Roman"/>
          <w:sz w:val="24"/>
          <w:szCs w:val="24"/>
        </w:rPr>
      </w:pPr>
    </w:p>
    <w:sectPr w:rsidR="009F270C" w:rsidSect="005470D0">
      <w:headerReference w:type="default" r:id="rId12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E47" w:rsidRDefault="00C66E47" w:rsidP="005470D0">
      <w:pPr>
        <w:spacing w:after="0" w:line="240" w:lineRule="auto"/>
      </w:pPr>
      <w:r>
        <w:separator/>
      </w:r>
    </w:p>
  </w:endnote>
  <w:endnote w:type="continuationSeparator" w:id="0">
    <w:p w:rsidR="00C66E47" w:rsidRDefault="00C66E47" w:rsidP="00547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E47" w:rsidRDefault="00C66E47" w:rsidP="005470D0">
      <w:pPr>
        <w:spacing w:after="0" w:line="240" w:lineRule="auto"/>
      </w:pPr>
      <w:r>
        <w:separator/>
      </w:r>
    </w:p>
  </w:footnote>
  <w:footnote w:type="continuationSeparator" w:id="0">
    <w:p w:rsidR="00C66E47" w:rsidRDefault="00C66E47" w:rsidP="005470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70C" w:rsidRDefault="009F270C">
    <w:pPr>
      <w:pStyle w:val="a6"/>
      <w:jc w:val="center"/>
    </w:pPr>
  </w:p>
  <w:p w:rsidR="009F270C" w:rsidRDefault="009F270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64CD9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1A8A5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A78A6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C8001D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ACA47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424E1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F8CC6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1F2B0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AC16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3D6E2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A6F20E4"/>
    <w:multiLevelType w:val="multilevel"/>
    <w:tmpl w:val="2E921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6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5479"/>
    <w:rsid w:val="0006149B"/>
    <w:rsid w:val="000809E9"/>
    <w:rsid w:val="00085E95"/>
    <w:rsid w:val="00087923"/>
    <w:rsid w:val="000A6D7A"/>
    <w:rsid w:val="001168C1"/>
    <w:rsid w:val="0013305D"/>
    <w:rsid w:val="001905B9"/>
    <w:rsid w:val="001934E3"/>
    <w:rsid w:val="001950A4"/>
    <w:rsid w:val="001B5B84"/>
    <w:rsid w:val="001D7801"/>
    <w:rsid w:val="001E085F"/>
    <w:rsid w:val="001E5322"/>
    <w:rsid w:val="001F16BB"/>
    <w:rsid w:val="002507A8"/>
    <w:rsid w:val="002827F3"/>
    <w:rsid w:val="002B14C8"/>
    <w:rsid w:val="002B164B"/>
    <w:rsid w:val="002E638E"/>
    <w:rsid w:val="003236EE"/>
    <w:rsid w:val="0034574D"/>
    <w:rsid w:val="00371D9C"/>
    <w:rsid w:val="00373F88"/>
    <w:rsid w:val="00375AFE"/>
    <w:rsid w:val="003D6A17"/>
    <w:rsid w:val="003F0CED"/>
    <w:rsid w:val="004122B5"/>
    <w:rsid w:val="00413D51"/>
    <w:rsid w:val="00432101"/>
    <w:rsid w:val="00442CB0"/>
    <w:rsid w:val="004903D0"/>
    <w:rsid w:val="004A7B1E"/>
    <w:rsid w:val="004B7947"/>
    <w:rsid w:val="00514F89"/>
    <w:rsid w:val="005470D0"/>
    <w:rsid w:val="0055425F"/>
    <w:rsid w:val="005A4A04"/>
    <w:rsid w:val="005B6AFA"/>
    <w:rsid w:val="0061343D"/>
    <w:rsid w:val="0064497F"/>
    <w:rsid w:val="00661E99"/>
    <w:rsid w:val="00662925"/>
    <w:rsid w:val="00670982"/>
    <w:rsid w:val="006B6552"/>
    <w:rsid w:val="007231F1"/>
    <w:rsid w:val="00726BE6"/>
    <w:rsid w:val="007271FD"/>
    <w:rsid w:val="0072741D"/>
    <w:rsid w:val="00740E35"/>
    <w:rsid w:val="0075354C"/>
    <w:rsid w:val="00770C1E"/>
    <w:rsid w:val="007847A8"/>
    <w:rsid w:val="00790CEF"/>
    <w:rsid w:val="007A00A9"/>
    <w:rsid w:val="007C0ACC"/>
    <w:rsid w:val="008012F7"/>
    <w:rsid w:val="00817D69"/>
    <w:rsid w:val="008222C9"/>
    <w:rsid w:val="00825479"/>
    <w:rsid w:val="00833C22"/>
    <w:rsid w:val="008357D5"/>
    <w:rsid w:val="008621D4"/>
    <w:rsid w:val="00866056"/>
    <w:rsid w:val="008851DD"/>
    <w:rsid w:val="008D7821"/>
    <w:rsid w:val="00914A10"/>
    <w:rsid w:val="00924ECA"/>
    <w:rsid w:val="00941AF8"/>
    <w:rsid w:val="009501D5"/>
    <w:rsid w:val="009D5951"/>
    <w:rsid w:val="009E6FC9"/>
    <w:rsid w:val="009F270C"/>
    <w:rsid w:val="00A06770"/>
    <w:rsid w:val="00A27E45"/>
    <w:rsid w:val="00A703D6"/>
    <w:rsid w:val="00A76663"/>
    <w:rsid w:val="00A77DF7"/>
    <w:rsid w:val="00A944CC"/>
    <w:rsid w:val="00A97C77"/>
    <w:rsid w:val="00AB102A"/>
    <w:rsid w:val="00AB163C"/>
    <w:rsid w:val="00AD4DBF"/>
    <w:rsid w:val="00B21C7B"/>
    <w:rsid w:val="00B26314"/>
    <w:rsid w:val="00B27093"/>
    <w:rsid w:val="00B332CB"/>
    <w:rsid w:val="00B4426B"/>
    <w:rsid w:val="00B54264"/>
    <w:rsid w:val="00B67466"/>
    <w:rsid w:val="00BC2215"/>
    <w:rsid w:val="00BD2BAE"/>
    <w:rsid w:val="00BD4E17"/>
    <w:rsid w:val="00BD7C8A"/>
    <w:rsid w:val="00C03960"/>
    <w:rsid w:val="00C17931"/>
    <w:rsid w:val="00C2064D"/>
    <w:rsid w:val="00C240D7"/>
    <w:rsid w:val="00C305B0"/>
    <w:rsid w:val="00C35790"/>
    <w:rsid w:val="00C64871"/>
    <w:rsid w:val="00C66E47"/>
    <w:rsid w:val="00C8370C"/>
    <w:rsid w:val="00CD3E88"/>
    <w:rsid w:val="00D0654C"/>
    <w:rsid w:val="00D13A2C"/>
    <w:rsid w:val="00D14B8C"/>
    <w:rsid w:val="00D3525E"/>
    <w:rsid w:val="00D41606"/>
    <w:rsid w:val="00E15D3A"/>
    <w:rsid w:val="00E1675F"/>
    <w:rsid w:val="00E33E0E"/>
    <w:rsid w:val="00E50EAF"/>
    <w:rsid w:val="00E71268"/>
    <w:rsid w:val="00E75186"/>
    <w:rsid w:val="00EA4B5E"/>
    <w:rsid w:val="00EC12D5"/>
    <w:rsid w:val="00ED181B"/>
    <w:rsid w:val="00EE13A4"/>
    <w:rsid w:val="00EF06D4"/>
    <w:rsid w:val="00F01145"/>
    <w:rsid w:val="00F22CCA"/>
    <w:rsid w:val="00F318FB"/>
    <w:rsid w:val="00F6584A"/>
    <w:rsid w:val="00F760C5"/>
    <w:rsid w:val="00FA5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2B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82547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25479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8254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D14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D14B8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5470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5470D0"/>
    <w:rPr>
      <w:rFonts w:cs="Times New Roman"/>
    </w:rPr>
  </w:style>
  <w:style w:type="paragraph" w:styleId="a8">
    <w:name w:val="footer"/>
    <w:basedOn w:val="a"/>
    <w:link w:val="a9"/>
    <w:uiPriority w:val="99"/>
    <w:rsid w:val="005470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5470D0"/>
    <w:rPr>
      <w:rFonts w:cs="Times New Roman"/>
    </w:rPr>
  </w:style>
  <w:style w:type="character" w:styleId="aa">
    <w:name w:val="Strong"/>
    <w:uiPriority w:val="99"/>
    <w:qFormat/>
    <w:rsid w:val="005470D0"/>
    <w:rPr>
      <w:rFonts w:cs="Times New Roman"/>
      <w:b/>
      <w:bCs/>
    </w:rPr>
  </w:style>
  <w:style w:type="paragraph" w:customStyle="1" w:styleId="ConsPlusNonformat">
    <w:name w:val="ConsPlusNonformat"/>
    <w:uiPriority w:val="99"/>
    <w:rsid w:val="005470D0"/>
    <w:pPr>
      <w:autoSpaceDE w:val="0"/>
      <w:autoSpaceDN w:val="0"/>
      <w:adjustRightInd w:val="0"/>
    </w:pPr>
    <w:rPr>
      <w:rFonts w:ascii="Times New Roman" w:eastAsia="MS Mincho" w:hAnsi="Times New Roman"/>
      <w:sz w:val="24"/>
      <w:szCs w:val="24"/>
    </w:rPr>
  </w:style>
  <w:style w:type="paragraph" w:customStyle="1" w:styleId="ConsPlusNormal">
    <w:name w:val="ConsPlusNormal"/>
    <w:uiPriority w:val="99"/>
    <w:rsid w:val="00670982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b">
    <w:name w:val="Body Text"/>
    <w:basedOn w:val="a"/>
    <w:link w:val="ac"/>
    <w:uiPriority w:val="99"/>
    <w:rsid w:val="00A77DF7"/>
    <w:pPr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c">
    <w:name w:val="Основной текст Знак"/>
    <w:link w:val="ab"/>
    <w:uiPriority w:val="99"/>
    <w:locked/>
    <w:rsid w:val="00A77DF7"/>
    <w:rPr>
      <w:rFonts w:ascii="Times New Roman" w:hAnsi="Times New Roman" w:cs="Times New Roman"/>
      <w:sz w:val="24"/>
      <w:szCs w:val="24"/>
      <w:lang w:eastAsia="ar-SA" w:bidi="ar-SA"/>
    </w:rPr>
  </w:style>
  <w:style w:type="paragraph" w:styleId="ad">
    <w:name w:val="No Spacing"/>
    <w:uiPriority w:val="99"/>
    <w:qFormat/>
    <w:rsid w:val="003236EE"/>
    <w:rPr>
      <w:sz w:val="22"/>
      <w:szCs w:val="22"/>
    </w:rPr>
  </w:style>
  <w:style w:type="character" w:customStyle="1" w:styleId="apple-converted-space">
    <w:name w:val="apple-converted-space"/>
    <w:uiPriority w:val="99"/>
    <w:rsid w:val="007A00A9"/>
    <w:rPr>
      <w:rFonts w:cs="Times New Roman"/>
    </w:rPr>
  </w:style>
  <w:style w:type="paragraph" w:customStyle="1" w:styleId="Standard">
    <w:name w:val="Standard"/>
    <w:uiPriority w:val="99"/>
    <w:rsid w:val="000A6D7A"/>
    <w:pPr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333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3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3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4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4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4765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49909391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207058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87606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1753</Words>
  <Characters>9997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Голубь</dc:creator>
  <cp:keywords/>
  <dc:description/>
  <cp:lastModifiedBy>Мушарапова ОВ</cp:lastModifiedBy>
  <cp:revision>36</cp:revision>
  <cp:lastPrinted>2018-11-21T12:38:00Z</cp:lastPrinted>
  <dcterms:created xsi:type="dcterms:W3CDTF">2018-10-15T12:08:00Z</dcterms:created>
  <dcterms:modified xsi:type="dcterms:W3CDTF">2018-11-29T05:24:00Z</dcterms:modified>
</cp:coreProperties>
</file>