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C87753" w:rsidP="00AA5620">
      <w:pPr>
        <w:jc w:val="both"/>
        <w:rPr>
          <w:u w:val="single"/>
          <w:lang w:eastAsia="ru-RU"/>
        </w:rPr>
      </w:pPr>
      <w:r>
        <w:rPr>
          <w:u w:val="single"/>
        </w:rPr>
        <w:t>МУ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92046B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A41520" w:rsidRDefault="0092046B" w:rsidP="000B5F8C">
      <w:pPr>
        <w:pStyle w:val="Default"/>
        <w:jc w:val="both"/>
        <w:rPr>
          <w:u w:val="single"/>
          <w:lang w:eastAsia="ru-RU"/>
        </w:rPr>
      </w:pPr>
      <w:r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C87753" w:rsidRPr="00923AEA">
        <w:rPr>
          <w:u w:val="single"/>
        </w:rPr>
        <w:t>«</w:t>
      </w:r>
      <w:r w:rsidR="00C87753" w:rsidRPr="0057354A">
        <w:rPr>
          <w:u w:val="single"/>
        </w:rPr>
        <w:t>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C87753">
        <w:rPr>
          <w:u w:val="single"/>
        </w:rPr>
        <w:t>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417E5C">
        <w:rPr>
          <w:u w:val="single"/>
        </w:rPr>
        <w:t>8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0B5F8C" w:rsidRDefault="00C87753" w:rsidP="005B0582">
      <w:pPr>
        <w:ind w:firstLine="709"/>
        <w:jc w:val="both"/>
        <w:rPr>
          <w:u w:val="single"/>
        </w:rPr>
      </w:pPr>
      <w:r w:rsidRPr="00525CF8">
        <w:rPr>
          <w:u w:val="single"/>
        </w:rPr>
        <w:t xml:space="preserve">Принятие постановления администрации муниципального образования «Чердаклинский район» Ульяновской области </w:t>
      </w:r>
      <w:r w:rsidRPr="00923AEA">
        <w:rPr>
          <w:u w:val="single"/>
        </w:rPr>
        <w:t>«</w:t>
      </w:r>
      <w:r w:rsidRPr="0057354A">
        <w:rPr>
          <w:u w:val="single"/>
        </w:rPr>
        <w:t>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помещение»</w:t>
      </w:r>
      <w:r>
        <w:rPr>
          <w:u w:val="single"/>
        </w:rPr>
        <w:t>»</w:t>
      </w:r>
      <w:r w:rsidRPr="00525CF8">
        <w:rPr>
          <w:u w:val="single"/>
        </w:rPr>
        <w:t xml:space="preserve"> обусловлено необходимостью </w:t>
      </w:r>
      <w:r>
        <w:rPr>
          <w:u w:val="single"/>
        </w:rPr>
        <w:t>предоставления муниципальных услуг органами местного самоуправления</w:t>
      </w:r>
      <w:r w:rsidRPr="00525CF8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D2246C" w:rsidRDefault="00D2246C" w:rsidP="000B5F8C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 w:val="26"/>
          <w:szCs w:val="26"/>
        </w:rPr>
        <w:t xml:space="preserve"> </w:t>
      </w:r>
      <w:r w:rsidR="00C87753">
        <w:rPr>
          <w:szCs w:val="24"/>
          <w:u w:val="single"/>
        </w:rPr>
        <w:t>В связи с отсутствием нормативно-правового регулирования оказания услуги по переводу жилого помещения в нежилое помещение необходимо разработать регламент по принятию решения о переводе жилого помещения в нежилое помещение на территории муниципального образования «</w:t>
      </w:r>
      <w:proofErr w:type="spellStart"/>
      <w:r w:rsidR="00C87753">
        <w:rPr>
          <w:szCs w:val="24"/>
          <w:u w:val="single"/>
        </w:rPr>
        <w:t>Чердаклинское</w:t>
      </w:r>
      <w:proofErr w:type="spellEnd"/>
      <w:r w:rsidR="00C87753">
        <w:rPr>
          <w:szCs w:val="24"/>
          <w:u w:val="single"/>
        </w:rPr>
        <w:t xml:space="preserve"> городское поселение» Чердаклинского района Ульяновской области</w:t>
      </w:r>
      <w:r w:rsidR="00C87753" w:rsidRPr="00525CF8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C87753" w:rsidRDefault="00C87753" w:rsidP="005B0582">
      <w:pPr>
        <w:ind w:firstLine="709"/>
        <w:jc w:val="both"/>
        <w:rPr>
          <w:u w:val="single"/>
        </w:rPr>
      </w:pPr>
      <w:proofErr w:type="gramStart"/>
      <w:r w:rsidRPr="00525CF8">
        <w:rPr>
          <w:u w:val="single"/>
        </w:rPr>
        <w:t xml:space="preserve">Формирование </w:t>
      </w:r>
      <w:r w:rsidRPr="0057354A">
        <w:rPr>
          <w:u w:val="single"/>
        </w:rPr>
        <w:t>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помещение»</w:t>
      </w:r>
      <w:r w:rsidRPr="00525CF8">
        <w:rPr>
          <w:u w:val="single"/>
        </w:rPr>
        <w:t xml:space="preserve"> </w:t>
      </w:r>
      <w:r w:rsidRPr="00AD1E59">
        <w:rPr>
          <w:u w:val="single"/>
        </w:rPr>
        <w:t>устанавливает порядок предоставления Администрацией муниципального образования «Чердаклинский район» Ульяновской области (далее – уполномоченный орган) на территории муниципального образования «</w:t>
      </w:r>
      <w:proofErr w:type="spellStart"/>
      <w:r w:rsidRPr="00AD1E59">
        <w:rPr>
          <w:u w:val="single"/>
        </w:rPr>
        <w:t>Чердаклинское</w:t>
      </w:r>
      <w:proofErr w:type="spellEnd"/>
      <w:r w:rsidRPr="00AD1E59">
        <w:rPr>
          <w:u w:val="single"/>
        </w:rPr>
        <w:t xml:space="preserve"> городское поселение» Чердаклинского района Ульяновской области муниципальной услуги по принятию решения о переводе жилого помещения в нежилое помещение и нежилого</w:t>
      </w:r>
      <w:proofErr w:type="gramEnd"/>
      <w:r w:rsidRPr="00AD1E59">
        <w:rPr>
          <w:u w:val="single"/>
        </w:rPr>
        <w:t xml:space="preserve"> помещения в жилое помещение</w:t>
      </w:r>
      <w:r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5C2738">
        <w:rPr>
          <w:u w:val="single"/>
        </w:rPr>
        <w:t>02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5C2738">
        <w:rPr>
          <w:u w:val="single"/>
        </w:rPr>
        <w:t>ноября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C97167">
        <w:rPr>
          <w:u w:val="single"/>
        </w:rPr>
        <w:t>30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C97167">
        <w:rPr>
          <w:u w:val="single"/>
        </w:rPr>
        <w:t>ноября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D2246C">
        <w:rPr>
          <w:u w:val="single"/>
        </w:rPr>
        <w:t>Альбекова</w:t>
      </w:r>
      <w:proofErr w:type="spellEnd"/>
      <w:r w:rsidR="00D2246C">
        <w:rPr>
          <w:u w:val="single"/>
        </w:rPr>
        <w:t xml:space="preserve"> Лариса Владимировна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lastRenderedPageBreak/>
        <w:t xml:space="preserve">          Должность: </w:t>
      </w:r>
      <w:r w:rsidR="00D2246C">
        <w:rPr>
          <w:u w:val="single"/>
        </w:rPr>
        <w:t>Председатель</w:t>
      </w:r>
      <w:r w:rsidR="003B592D" w:rsidRPr="003B592D">
        <w:rPr>
          <w:u w:val="single"/>
        </w:rPr>
        <w:t xml:space="preserve"> </w:t>
      </w:r>
      <w:r w:rsidR="00D2246C" w:rsidRPr="00D2246C">
        <w:rPr>
          <w:u w:val="single"/>
        </w:rPr>
        <w:t>Комитет по управлению муниципальным имуществом и земельным отношениям муниципального образования «Чердаклинский район» Ульяновской</w:t>
      </w:r>
      <w:r w:rsidR="00E94F5E">
        <w:rPr>
          <w:u w:val="single"/>
        </w:rPr>
        <w:t xml:space="preserve"> области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62372B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FE4876" w:rsidRPr="00525CF8" w:rsidRDefault="00FE4876" w:rsidP="00FE4876">
      <w:pPr>
        <w:pStyle w:val="a3"/>
        <w:ind w:firstLine="708"/>
        <w:jc w:val="both"/>
        <w:rPr>
          <w:szCs w:val="24"/>
          <w:u w:val="single"/>
          <w:lang w:eastAsia="ru-RU"/>
        </w:rPr>
      </w:pPr>
      <w:proofErr w:type="gramStart"/>
      <w:r>
        <w:rPr>
          <w:szCs w:val="24"/>
          <w:u w:val="single"/>
        </w:rPr>
        <w:t xml:space="preserve">Во исполнение требований Федерального закона от 27.07.2010 № 210-ФЗ необходимо разработать регламент </w:t>
      </w:r>
      <w:r w:rsidRPr="00AD1E59">
        <w:rPr>
          <w:szCs w:val="24"/>
          <w:u w:val="single"/>
        </w:rPr>
        <w:t>устанавливает порядок предоставления Администрацией муниципального образования «Чердаклинский район» Ульяновской области (далее – уполномоченный орган) на территории муниципального образования «</w:t>
      </w:r>
      <w:proofErr w:type="spellStart"/>
      <w:r w:rsidRPr="00AD1E59">
        <w:rPr>
          <w:szCs w:val="24"/>
          <w:u w:val="single"/>
        </w:rPr>
        <w:t>Чердаклинское</w:t>
      </w:r>
      <w:proofErr w:type="spellEnd"/>
      <w:r w:rsidRPr="00AD1E59">
        <w:rPr>
          <w:szCs w:val="24"/>
          <w:u w:val="single"/>
        </w:rPr>
        <w:t xml:space="preserve"> городское поселение» Чердаклинского района Ульяновской области муниципальной услуги по принятию решения о переводе жилого помещения в нежилое помещение и нежилого помещения в жилое помещение</w:t>
      </w:r>
      <w:r>
        <w:rPr>
          <w:szCs w:val="24"/>
          <w:u w:val="single"/>
        </w:rPr>
        <w:t xml:space="preserve">.  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0B5F8C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Увеличение сроков рассмотрения обращений заинтересованных лиц, снижение объемов оказания муниципальных услуг, что приведет к </w:t>
      </w:r>
      <w:proofErr w:type="spellStart"/>
      <w:r>
        <w:rPr>
          <w:szCs w:val="24"/>
          <w:u w:val="single"/>
        </w:rPr>
        <w:t>недополучению</w:t>
      </w:r>
      <w:proofErr w:type="spellEnd"/>
      <w:r>
        <w:rPr>
          <w:szCs w:val="24"/>
          <w:u w:val="single"/>
        </w:rPr>
        <w:t xml:space="preserve"> доходов в бюджет района.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4F74D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4F74D2" w:rsidRDefault="004F74D2" w:rsidP="004F74D2">
      <w:pPr>
        <w:jc w:val="center"/>
        <w:rPr>
          <w:b/>
        </w:rPr>
      </w:pPr>
    </w:p>
    <w:p w:rsidR="005B0582" w:rsidRDefault="005B0582" w:rsidP="004F74D2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4F74D2" w:rsidRDefault="004F74D2" w:rsidP="004F74D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876" w:rsidRPr="00E50180" w:rsidTr="00BB1D71">
        <w:tc>
          <w:tcPr>
            <w:tcW w:w="4785" w:type="dxa"/>
          </w:tcPr>
          <w:p w:rsidR="00FE4876" w:rsidRPr="00A60A12" w:rsidRDefault="00FE4876" w:rsidP="00BB1D7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города К</w:t>
            </w:r>
            <w:r w:rsidRPr="00A60A12">
              <w:rPr>
                <w:rFonts w:eastAsia="Times New Roman"/>
                <w:lang w:eastAsia="ru-RU"/>
              </w:rPr>
              <w:t>емерово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60A12">
              <w:rPr>
                <w:rFonts w:eastAsia="Times New Roman"/>
                <w:lang w:eastAsia="ru-RU"/>
              </w:rPr>
              <w:t>Постановление</w:t>
            </w:r>
            <w:r>
              <w:rPr>
                <w:rFonts w:eastAsia="Times New Roman"/>
                <w:lang w:eastAsia="ru-RU"/>
              </w:rPr>
              <w:t xml:space="preserve"> от 19.12.2017 №</w:t>
            </w:r>
            <w:r w:rsidRPr="00A60A12">
              <w:rPr>
                <w:rFonts w:eastAsia="Times New Roman"/>
                <w:lang w:eastAsia="ru-RU"/>
              </w:rPr>
              <w:t xml:space="preserve"> 1994 «</w:t>
            </w:r>
            <w:r w:rsidRPr="003E140D">
              <w:rPr>
                <w:rFonts w:eastAsia="Times New Roman"/>
                <w:lang w:eastAsia="ru-RU"/>
              </w:rPr>
              <w:t xml:space="preserve">Об утверждении </w:t>
            </w:r>
            <w:r w:rsidRPr="00A60A12">
              <w:rPr>
                <w:rFonts w:eastAsia="Times New Roman"/>
                <w:lang w:eastAsia="ru-RU"/>
              </w:rPr>
              <w:t>административный регламент предо</w:t>
            </w:r>
            <w:r>
              <w:rPr>
                <w:rFonts w:eastAsia="Times New Roman"/>
                <w:lang w:eastAsia="ru-RU"/>
              </w:rPr>
              <w:t>ставления муниципальной услуги «</w:t>
            </w:r>
            <w:r w:rsidRPr="00A60A12">
              <w:rPr>
                <w:rFonts w:eastAsia="Times New Roman"/>
                <w:lang w:eastAsia="ru-RU"/>
              </w:rPr>
              <w:t>Принятие решений о переводе жилых помещений в нежилые помещения и нежи</w:t>
            </w:r>
            <w:r>
              <w:rPr>
                <w:rFonts w:eastAsia="Times New Roman"/>
                <w:lang w:eastAsia="ru-RU"/>
              </w:rPr>
              <w:t>лых помещений в жилые помещения</w:t>
            </w:r>
            <w:r w:rsidRPr="00A60A12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4786" w:type="dxa"/>
          </w:tcPr>
          <w:p w:rsidR="00FE4876" w:rsidRPr="00A60A12" w:rsidRDefault="00FE4876" w:rsidP="00BB1D7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60A12">
              <w:rPr>
                <w:rFonts w:eastAsia="Times New Roman"/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FE4876" w:rsidRPr="00E50180" w:rsidTr="00BB1D71">
        <w:tc>
          <w:tcPr>
            <w:tcW w:w="4785" w:type="dxa"/>
          </w:tcPr>
          <w:p w:rsidR="00FE4876" w:rsidRPr="00A60A12" w:rsidRDefault="00FE4876" w:rsidP="00BB1D7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A60A12">
              <w:rPr>
                <w:rFonts w:eastAsia="Times New Roman"/>
                <w:lang w:eastAsia="ru-RU"/>
              </w:rPr>
              <w:t xml:space="preserve">дминистрация города </w:t>
            </w:r>
            <w:r>
              <w:rPr>
                <w:rFonts w:eastAsia="Times New Roman"/>
                <w:lang w:eastAsia="ru-RU"/>
              </w:rPr>
              <w:t>Т</w:t>
            </w:r>
            <w:r w:rsidRPr="00A60A12">
              <w:rPr>
                <w:rFonts w:eastAsia="Times New Roman"/>
                <w:lang w:eastAsia="ru-RU"/>
              </w:rPr>
              <w:t xml:space="preserve">омска постановление от 29 июня 2012 г. </w:t>
            </w:r>
            <w:r>
              <w:rPr>
                <w:rFonts w:eastAsia="Times New Roman"/>
                <w:lang w:eastAsia="ru-RU"/>
              </w:rPr>
              <w:t>№</w:t>
            </w:r>
            <w:r w:rsidRPr="00A60A12">
              <w:rPr>
                <w:rFonts w:eastAsia="Times New Roman"/>
                <w:lang w:eastAsia="ru-RU"/>
              </w:rPr>
              <w:t xml:space="preserve"> 759 </w:t>
            </w:r>
            <w:r>
              <w:rPr>
                <w:rFonts w:eastAsia="Times New Roman"/>
                <w:lang w:eastAsia="ru-RU"/>
              </w:rPr>
              <w:t>«О</w:t>
            </w:r>
            <w:r w:rsidRPr="00A60A12">
              <w:rPr>
                <w:rFonts w:eastAsia="Times New Roman"/>
                <w:lang w:eastAsia="ru-RU"/>
              </w:rPr>
              <w:t>б утверждении административного регламента предоставления муниципальной услуги "принятие решений о переводе жилого помещения в нежилое помещение или нежилого помещения в жилое помещение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786" w:type="dxa"/>
          </w:tcPr>
          <w:p w:rsidR="00FE4876" w:rsidRPr="00E50180" w:rsidRDefault="00FE4876" w:rsidP="00BB1D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180">
              <w:t xml:space="preserve">Регламентом </w:t>
            </w:r>
            <w:r>
              <w:t>установлены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</w:tr>
      <w:tr w:rsidR="00FE4876" w:rsidRPr="00E50180" w:rsidTr="00BB1D71">
        <w:tc>
          <w:tcPr>
            <w:tcW w:w="4785" w:type="dxa"/>
          </w:tcPr>
          <w:p w:rsidR="00FE4876" w:rsidRPr="00A60A12" w:rsidRDefault="00FE4876" w:rsidP="00BB1D7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A60A12">
              <w:rPr>
                <w:rFonts w:eastAsia="Times New Roman"/>
                <w:lang w:eastAsia="ru-RU"/>
              </w:rPr>
              <w:t>остановление</w:t>
            </w:r>
            <w:r>
              <w:rPr>
                <w:rFonts w:eastAsia="Times New Roman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lang w:eastAsia="ru-RU"/>
              </w:rPr>
              <w:t>Б</w:t>
            </w:r>
            <w:r w:rsidRPr="00A60A12">
              <w:rPr>
                <w:rFonts w:eastAsia="Times New Roman"/>
                <w:lang w:eastAsia="ru-RU"/>
              </w:rPr>
              <w:t>алаковского</w:t>
            </w:r>
            <w:proofErr w:type="spellEnd"/>
            <w:r w:rsidRPr="00A60A12">
              <w:rPr>
                <w:rFonts w:eastAsia="Times New Roman"/>
                <w:lang w:eastAsia="ru-RU"/>
              </w:rPr>
              <w:t xml:space="preserve"> муниципального района</w:t>
            </w:r>
            <w:r>
              <w:rPr>
                <w:rFonts w:eastAsia="Times New Roman"/>
                <w:lang w:eastAsia="ru-RU"/>
              </w:rPr>
              <w:t xml:space="preserve"> С</w:t>
            </w:r>
            <w:r w:rsidRPr="00A60A12">
              <w:rPr>
                <w:rFonts w:eastAsia="Times New Roman"/>
                <w:lang w:eastAsia="ru-RU"/>
              </w:rPr>
              <w:t>аратовской области</w:t>
            </w:r>
            <w:r>
              <w:rPr>
                <w:rFonts w:eastAsia="Times New Roman"/>
                <w:lang w:eastAsia="ru-RU"/>
              </w:rPr>
              <w:t xml:space="preserve"> о</w:t>
            </w:r>
            <w:r w:rsidRPr="00A60A12">
              <w:rPr>
                <w:rFonts w:eastAsia="Times New Roman"/>
                <w:lang w:eastAsia="ru-RU"/>
              </w:rPr>
              <w:t>т  29</w:t>
            </w:r>
            <w:r>
              <w:rPr>
                <w:rFonts w:eastAsia="Times New Roman"/>
                <w:lang w:eastAsia="ru-RU"/>
              </w:rPr>
              <w:t>.12.2015</w:t>
            </w:r>
            <w:r w:rsidRPr="00A60A12">
              <w:rPr>
                <w:rFonts w:eastAsia="Times New Roman"/>
                <w:lang w:eastAsia="ru-RU"/>
              </w:rPr>
              <w:t xml:space="preserve"> №  5090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A60A12">
              <w:rPr>
                <w:rFonts w:eastAsia="Times New Roman"/>
                <w:lang w:eastAsia="ru-RU"/>
              </w:rPr>
              <w:t xml:space="preserve">Об утверждении административного регламента по предоставлению муниципальной услуги «Принятие решения </w:t>
            </w:r>
            <w:r w:rsidRPr="00A60A12">
              <w:rPr>
                <w:rFonts w:eastAsia="Times New Roman"/>
                <w:lang w:eastAsia="ru-RU"/>
              </w:rPr>
              <w:lastRenderedPageBreak/>
              <w:t>о переводе жилого помещения в нежилое помещение и нежил</w:t>
            </w:r>
            <w:r>
              <w:rPr>
                <w:rFonts w:eastAsia="Times New Roman"/>
                <w:lang w:eastAsia="ru-RU"/>
              </w:rPr>
              <w:t>ого помещения в жилое помещение»</w:t>
            </w:r>
          </w:p>
        </w:tc>
        <w:tc>
          <w:tcPr>
            <w:tcW w:w="4786" w:type="dxa"/>
          </w:tcPr>
          <w:p w:rsidR="00FE4876" w:rsidRPr="00A60A12" w:rsidRDefault="00FE4876" w:rsidP="00BB1D7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60A12">
              <w:rPr>
                <w:rFonts w:eastAsia="Times New Roman"/>
                <w:lang w:eastAsia="ru-RU"/>
              </w:rPr>
              <w:lastRenderedPageBreak/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</w:tbl>
    <w:p w:rsidR="00FE4876" w:rsidRPr="00966BB4" w:rsidRDefault="00FE4876" w:rsidP="00FE4876">
      <w:pPr>
        <w:spacing w:line="0" w:lineRule="atLeast"/>
        <w:ind w:firstLine="567"/>
        <w:jc w:val="both"/>
      </w:pPr>
      <w:r w:rsidRPr="00966BB4">
        <w:lastRenderedPageBreak/>
        <w:t xml:space="preserve">По результатам проведённого анализа установлено, что во всех анализируемых муниципальных образованиях </w:t>
      </w:r>
      <w:r w:rsidRPr="00E50180">
        <w:t>утвержден</w:t>
      </w:r>
      <w:r>
        <w:t>ы</w:t>
      </w:r>
      <w:r w:rsidRPr="00096EF4">
        <w:rPr>
          <w:color w:val="666666"/>
          <w:lang w:eastAsia="ru-RU"/>
        </w:rPr>
        <w:t xml:space="preserve"> </w:t>
      </w:r>
      <w:r>
        <w:rPr>
          <w:lang w:eastAsia="ru-RU"/>
        </w:rPr>
        <w:t>регламенты предоставления муниципальной услуги.</w:t>
      </w:r>
    </w:p>
    <w:p w:rsidR="00FE4876" w:rsidRDefault="00FE4876" w:rsidP="00FE4876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противоречит действующему законодательству.</w:t>
      </w:r>
    </w:p>
    <w:p w:rsidR="00FE4876" w:rsidRPr="00966BB4" w:rsidRDefault="00FE4876" w:rsidP="00FE4876">
      <w:pPr>
        <w:spacing w:line="0" w:lineRule="atLeast"/>
        <w:ind w:firstLine="567"/>
        <w:jc w:val="both"/>
      </w:pP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FE4876" w:rsidRPr="001F6CFF" w:rsidRDefault="00FE4876" w:rsidP="00FE4876">
      <w:pPr>
        <w:autoSpaceDE w:val="0"/>
        <w:ind w:firstLine="567"/>
        <w:jc w:val="both"/>
        <w:rPr>
          <w:u w:val="single"/>
        </w:rPr>
      </w:pPr>
      <w:r w:rsidRPr="001F6CFF">
        <w:rPr>
          <w:bCs/>
          <w:u w:val="single"/>
        </w:rPr>
        <w:t xml:space="preserve">Нормативное закрепление </w:t>
      </w:r>
      <w:r w:rsidRPr="001F6CFF">
        <w:rPr>
          <w:u w:val="single"/>
        </w:rPr>
        <w:t xml:space="preserve">порядка </w:t>
      </w:r>
      <w:r>
        <w:rPr>
          <w:u w:val="single"/>
        </w:rPr>
        <w:t xml:space="preserve">принятия </w:t>
      </w:r>
      <w:r w:rsidRPr="00282FCE">
        <w:rPr>
          <w:bCs/>
          <w:u w:val="single"/>
        </w:rPr>
        <w:t>решения о переводе жилого помещения в нежилое помещение и нежилого помещения в жилое помещение</w:t>
      </w:r>
      <w:r>
        <w:rPr>
          <w:bCs/>
          <w:u w:val="single"/>
        </w:rPr>
        <w:t>.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Pr="00966BB4" w:rsidRDefault="00966BB4" w:rsidP="006A7C01">
      <w:pPr>
        <w:tabs>
          <w:tab w:val="left" w:pos="1134"/>
        </w:tabs>
        <w:ind w:firstLine="709"/>
        <w:jc w:val="both"/>
        <w:rPr>
          <w:u w:val="single"/>
        </w:rPr>
      </w:pPr>
      <w:r w:rsidRPr="001F6CFF">
        <w:rPr>
          <w:u w:val="single"/>
        </w:rPr>
        <w:t>Целесообразность предлагаемого правового регулирования обусловлена</w:t>
      </w:r>
      <w:r w:rsidR="006A7C01">
        <w:rPr>
          <w:u w:val="single"/>
        </w:rPr>
        <w:t xml:space="preserve"> </w:t>
      </w:r>
      <w:r w:rsidR="00E02CFC">
        <w:rPr>
          <w:u w:val="single"/>
        </w:rPr>
        <w:t xml:space="preserve">необходимостью </w:t>
      </w:r>
      <w:r w:rsidR="006A7C01">
        <w:rPr>
          <w:u w:val="single"/>
        </w:rPr>
        <w:t>нормативного закрепления.</w:t>
      </w: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FE4876" w:rsidRDefault="00FE4876" w:rsidP="00FE4876">
      <w:pPr>
        <w:tabs>
          <w:tab w:val="left" w:pos="1134"/>
        </w:tabs>
        <w:ind w:firstLine="709"/>
        <w:jc w:val="both"/>
        <w:rPr>
          <w:u w:val="single"/>
        </w:rPr>
      </w:pPr>
      <w:r>
        <w:rPr>
          <w:u w:val="single"/>
        </w:rPr>
        <w:t>Собственники</w:t>
      </w:r>
      <w:r w:rsidRPr="00282FCE">
        <w:rPr>
          <w:u w:val="single"/>
        </w:rPr>
        <w:t xml:space="preserve"> переводимого помещения (физически</w:t>
      </w:r>
      <w:r>
        <w:rPr>
          <w:u w:val="single"/>
        </w:rPr>
        <w:t>е</w:t>
      </w:r>
      <w:r w:rsidRPr="00282FCE">
        <w:rPr>
          <w:u w:val="single"/>
        </w:rPr>
        <w:t xml:space="preserve"> лиц</w:t>
      </w:r>
      <w:r>
        <w:rPr>
          <w:u w:val="single"/>
        </w:rPr>
        <w:t>а</w:t>
      </w:r>
      <w:r w:rsidRPr="00282FCE">
        <w:rPr>
          <w:u w:val="single"/>
        </w:rPr>
        <w:t>, юридически</w:t>
      </w:r>
      <w:r>
        <w:rPr>
          <w:u w:val="single"/>
        </w:rPr>
        <w:t>е</w:t>
      </w:r>
      <w:r w:rsidRPr="00282FCE">
        <w:rPr>
          <w:u w:val="single"/>
        </w:rPr>
        <w:t xml:space="preserve">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FE4876" w:rsidRDefault="00FE4876" w:rsidP="00FE4876">
      <w:pPr>
        <w:tabs>
          <w:tab w:val="left" w:pos="1134"/>
        </w:tabs>
        <w:ind w:firstLine="709"/>
        <w:jc w:val="both"/>
        <w:rPr>
          <w:u w:val="single"/>
        </w:rPr>
      </w:pPr>
      <w:bookmarkStart w:id="0" w:name="_GoBack"/>
      <w:bookmarkEnd w:id="0"/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lastRenderedPageBreak/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435A7">
        <w:rPr>
          <w:u w:val="single"/>
          <w:lang w:eastAsia="ru-RU"/>
        </w:rPr>
        <w:t>декабрь</w:t>
      </w:r>
      <w:r w:rsidR="0064561E" w:rsidRPr="0064561E">
        <w:rPr>
          <w:u w:val="single"/>
          <w:lang w:eastAsia="ru-RU"/>
        </w:rPr>
        <w:t xml:space="preserve"> 201</w:t>
      </w:r>
      <w:r w:rsidR="00966BB4">
        <w:rPr>
          <w:u w:val="single"/>
          <w:lang w:eastAsia="ru-RU"/>
        </w:rPr>
        <w:t xml:space="preserve">8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2A34E9">
        <w:t>02</w:t>
      </w:r>
      <w:r w:rsidRPr="007D37FC">
        <w:t>»</w:t>
      </w:r>
      <w:r w:rsidR="005F6247">
        <w:t xml:space="preserve"> </w:t>
      </w:r>
      <w:r w:rsidR="002A34E9">
        <w:t>ноября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2A34E9">
        <w:t>30</w:t>
      </w:r>
      <w:r w:rsidRPr="007D37FC">
        <w:t>»</w:t>
      </w:r>
      <w:r w:rsidR="002A34E9">
        <w:t xml:space="preserve"> ноября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792890">
      <w:pPr>
        <w:widowControl w:val="0"/>
        <w:autoSpaceDE w:val="0"/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2A34E9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2A34E9">
        <w:rPr>
          <w:u w:val="single"/>
        </w:rPr>
        <w:t>п</w:t>
      </w:r>
      <w:r w:rsidR="002A34E9" w:rsidRPr="00923AEA">
        <w:rPr>
          <w:u w:val="single"/>
        </w:rPr>
        <w:t>роект постановления администрации муниципального образования «Чердаклинский район» «</w:t>
      </w:r>
      <w:r w:rsidR="002A34E9" w:rsidRPr="0057354A">
        <w:rPr>
          <w:u w:val="single"/>
        </w:rPr>
        <w:t>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2A34E9">
        <w:rPr>
          <w:u w:val="single"/>
        </w:rPr>
        <w:t>02</w:t>
      </w:r>
      <w:r w:rsidR="00AA223A">
        <w:rPr>
          <w:u w:val="single"/>
        </w:rPr>
        <w:t>.</w:t>
      </w:r>
      <w:r w:rsidR="002A34E9">
        <w:rPr>
          <w:u w:val="single"/>
        </w:rPr>
        <w:t>11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2A34E9">
        <w:rPr>
          <w:u w:val="single"/>
        </w:rPr>
        <w:t>30</w:t>
      </w:r>
      <w:r w:rsidR="00AA223A">
        <w:rPr>
          <w:u w:val="single"/>
        </w:rPr>
        <w:t>.</w:t>
      </w:r>
      <w:r w:rsidR="002A34E9">
        <w:rPr>
          <w:u w:val="single"/>
        </w:rPr>
        <w:t>11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270A2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23690"/>
    <w:rsid w:val="002413AE"/>
    <w:rsid w:val="00270DB7"/>
    <w:rsid w:val="002A34E9"/>
    <w:rsid w:val="00305CA9"/>
    <w:rsid w:val="0032470B"/>
    <w:rsid w:val="00357D35"/>
    <w:rsid w:val="0036020F"/>
    <w:rsid w:val="00361946"/>
    <w:rsid w:val="00381362"/>
    <w:rsid w:val="00393606"/>
    <w:rsid w:val="003B2974"/>
    <w:rsid w:val="003B592D"/>
    <w:rsid w:val="003C2F4E"/>
    <w:rsid w:val="003E085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4F74D2"/>
    <w:rsid w:val="00525CF8"/>
    <w:rsid w:val="00547D77"/>
    <w:rsid w:val="00555E33"/>
    <w:rsid w:val="005676E9"/>
    <w:rsid w:val="005917BB"/>
    <w:rsid w:val="005B0582"/>
    <w:rsid w:val="005C2738"/>
    <w:rsid w:val="005E7617"/>
    <w:rsid w:val="005F6247"/>
    <w:rsid w:val="0062372B"/>
    <w:rsid w:val="0064561E"/>
    <w:rsid w:val="0067239A"/>
    <w:rsid w:val="006A7C01"/>
    <w:rsid w:val="006B6D7C"/>
    <w:rsid w:val="006E2480"/>
    <w:rsid w:val="006E66E6"/>
    <w:rsid w:val="00722F6E"/>
    <w:rsid w:val="007303DD"/>
    <w:rsid w:val="00733477"/>
    <w:rsid w:val="00762A76"/>
    <w:rsid w:val="00764DA4"/>
    <w:rsid w:val="007873DF"/>
    <w:rsid w:val="0079256F"/>
    <w:rsid w:val="00792890"/>
    <w:rsid w:val="007A47ED"/>
    <w:rsid w:val="007D2D1B"/>
    <w:rsid w:val="00812D7F"/>
    <w:rsid w:val="008702A3"/>
    <w:rsid w:val="00873FBC"/>
    <w:rsid w:val="008A0E20"/>
    <w:rsid w:val="008E5188"/>
    <w:rsid w:val="00916A51"/>
    <w:rsid w:val="0092046B"/>
    <w:rsid w:val="00923AEA"/>
    <w:rsid w:val="00924545"/>
    <w:rsid w:val="00966BB4"/>
    <w:rsid w:val="00984818"/>
    <w:rsid w:val="009A7F3C"/>
    <w:rsid w:val="00A14D7B"/>
    <w:rsid w:val="00A41520"/>
    <w:rsid w:val="00A421F8"/>
    <w:rsid w:val="00AA223A"/>
    <w:rsid w:val="00AA5620"/>
    <w:rsid w:val="00AD41C4"/>
    <w:rsid w:val="00B20208"/>
    <w:rsid w:val="00B463B9"/>
    <w:rsid w:val="00B91F94"/>
    <w:rsid w:val="00BC1538"/>
    <w:rsid w:val="00BD4E82"/>
    <w:rsid w:val="00BF36E2"/>
    <w:rsid w:val="00C435A7"/>
    <w:rsid w:val="00C61C07"/>
    <w:rsid w:val="00C87753"/>
    <w:rsid w:val="00C966CD"/>
    <w:rsid w:val="00C97167"/>
    <w:rsid w:val="00D04FF3"/>
    <w:rsid w:val="00D202F0"/>
    <w:rsid w:val="00D2246C"/>
    <w:rsid w:val="00D41A2A"/>
    <w:rsid w:val="00D4552C"/>
    <w:rsid w:val="00D46E0F"/>
    <w:rsid w:val="00D75F8A"/>
    <w:rsid w:val="00D93C30"/>
    <w:rsid w:val="00DA3EF1"/>
    <w:rsid w:val="00DB2E28"/>
    <w:rsid w:val="00DE4339"/>
    <w:rsid w:val="00E02CFC"/>
    <w:rsid w:val="00E06BB6"/>
    <w:rsid w:val="00E224C8"/>
    <w:rsid w:val="00E50180"/>
    <w:rsid w:val="00E56327"/>
    <w:rsid w:val="00E60BAA"/>
    <w:rsid w:val="00E819AA"/>
    <w:rsid w:val="00E94F5E"/>
    <w:rsid w:val="00E97CCC"/>
    <w:rsid w:val="00EF7287"/>
    <w:rsid w:val="00F02674"/>
    <w:rsid w:val="00F87581"/>
    <w:rsid w:val="00FE4876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C0A0-44F4-401E-97F5-230CEB2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18</cp:revision>
  <dcterms:created xsi:type="dcterms:W3CDTF">2018-11-02T09:31:00Z</dcterms:created>
  <dcterms:modified xsi:type="dcterms:W3CDTF">2018-12-18T10:33:00Z</dcterms:modified>
</cp:coreProperties>
</file>