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48" w:rsidRDefault="00B97264" w:rsidP="006F10E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применения закона о «лесной амнистии»</w:t>
      </w:r>
      <w:r w:rsidR="00794D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264" w:rsidRDefault="00794D48" w:rsidP="006F10E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Ульяновской области</w:t>
      </w:r>
    </w:p>
    <w:p w:rsidR="00475BA3" w:rsidRDefault="00475BA3" w:rsidP="007B3E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C6C" w:rsidRDefault="00B97264" w:rsidP="001F3FB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23F54">
        <w:rPr>
          <w:rFonts w:ascii="Times New Roman" w:hAnsi="Times New Roman" w:cs="Times New Roman"/>
          <w:sz w:val="24"/>
        </w:rPr>
        <w:t>В июле 2017 года принят Федеральный закон № 280</w:t>
      </w:r>
      <w:r w:rsidR="00471FA9">
        <w:rPr>
          <w:rFonts w:ascii="Times New Roman" w:hAnsi="Times New Roman" w:cs="Times New Roman"/>
          <w:sz w:val="24"/>
        </w:rPr>
        <w:t>-ФЗ</w:t>
      </w:r>
      <w:r w:rsidRPr="00623F54">
        <w:rPr>
          <w:rFonts w:ascii="Times New Roman" w:hAnsi="Times New Roman" w:cs="Times New Roman"/>
          <w:sz w:val="24"/>
        </w:rPr>
        <w:t xml:space="preserve">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</w:t>
      </w:r>
      <w:r w:rsidR="00277BC7" w:rsidRPr="00623F54">
        <w:rPr>
          <w:rFonts w:ascii="Times New Roman" w:hAnsi="Times New Roman" w:cs="Times New Roman"/>
          <w:sz w:val="24"/>
        </w:rPr>
        <w:t>»</w:t>
      </w:r>
      <w:r w:rsidR="00782920">
        <w:rPr>
          <w:rFonts w:ascii="Times New Roman" w:hAnsi="Times New Roman" w:cs="Times New Roman"/>
          <w:sz w:val="24"/>
        </w:rPr>
        <w:t xml:space="preserve"> (далее – Закон)</w:t>
      </w:r>
      <w:r w:rsidRPr="00623F54">
        <w:rPr>
          <w:rFonts w:ascii="Times New Roman" w:hAnsi="Times New Roman" w:cs="Times New Roman"/>
          <w:sz w:val="24"/>
        </w:rPr>
        <w:t xml:space="preserve">. </w:t>
      </w:r>
      <w:r w:rsidR="00240138" w:rsidRPr="00240138">
        <w:rPr>
          <w:rFonts w:ascii="Times New Roman" w:hAnsi="Times New Roman" w:cs="Times New Roman"/>
          <w:sz w:val="24"/>
        </w:rPr>
        <w:t xml:space="preserve">Региональный орган исполнительной власти, уполномоченный в области лесных отношений, приводит лесной реестр в соответствие со сведениями реестра недвижимости до 1 января 2023 года. </w:t>
      </w:r>
      <w:r w:rsidRPr="00623F54">
        <w:rPr>
          <w:rFonts w:ascii="Times New Roman" w:hAnsi="Times New Roman" w:cs="Times New Roman"/>
          <w:sz w:val="24"/>
        </w:rPr>
        <w:t xml:space="preserve">Только </w:t>
      </w:r>
      <w:r w:rsidR="009312D7">
        <w:rPr>
          <w:rFonts w:ascii="Times New Roman" w:hAnsi="Times New Roman" w:cs="Times New Roman"/>
          <w:sz w:val="24"/>
        </w:rPr>
        <w:t>в</w:t>
      </w:r>
      <w:r w:rsidRPr="00623F54">
        <w:rPr>
          <w:rFonts w:ascii="Times New Roman" w:hAnsi="Times New Roman" w:cs="Times New Roman"/>
          <w:sz w:val="24"/>
        </w:rPr>
        <w:t xml:space="preserve"> Ульяновской области насчитывается более двух тысяч участков, </w:t>
      </w:r>
      <w:r w:rsidR="006F10EE">
        <w:rPr>
          <w:rFonts w:ascii="Times New Roman" w:hAnsi="Times New Roman" w:cs="Times New Roman"/>
          <w:sz w:val="24"/>
        </w:rPr>
        <w:t>территории которых относятся к землям лесного фонда.</w:t>
      </w:r>
    </w:p>
    <w:p w:rsidR="00240138" w:rsidRPr="00240138" w:rsidRDefault="00817AAE" w:rsidP="00240138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40138">
        <w:rPr>
          <w:rFonts w:ascii="Times New Roman" w:hAnsi="Times New Roman" w:cs="Times New Roman"/>
          <w:sz w:val="24"/>
        </w:rPr>
        <w:t>Введение закона о «лесной амнистии» направлено на обеспечение защиты бытовой недвижимости населения (дома, сады, огороды), которая оказалась в лесном фонде</w:t>
      </w:r>
      <w:r w:rsidR="00240138" w:rsidRPr="00240138">
        <w:rPr>
          <w:rFonts w:ascii="Times New Roman" w:hAnsi="Times New Roman" w:cs="Times New Roman"/>
          <w:sz w:val="24"/>
        </w:rPr>
        <w:t xml:space="preserve"> из-за неурегулированных вопросов при формировании различных реестров</w:t>
      </w:r>
      <w:r w:rsidRPr="00240138">
        <w:rPr>
          <w:rFonts w:ascii="Times New Roman" w:hAnsi="Times New Roman" w:cs="Times New Roman"/>
          <w:sz w:val="24"/>
        </w:rPr>
        <w:t>.</w:t>
      </w:r>
      <w:r w:rsidR="00240138" w:rsidRPr="00240138">
        <w:rPr>
          <w:rFonts w:ascii="Times New Roman" w:hAnsi="Times New Roman" w:cs="Times New Roman"/>
          <w:sz w:val="24"/>
        </w:rPr>
        <w:t xml:space="preserve"> В этом случае собственник на законных основаниях может владеть земельным участком, даже если он пересекает границы лесного фонда.</w:t>
      </w:r>
    </w:p>
    <w:p w:rsidR="00A1593A" w:rsidRDefault="001E2C6C" w:rsidP="00817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Закон о лесной амнистии предусматривает следующие </w:t>
      </w:r>
      <w:r w:rsidR="00A15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для собственников, появившиеся в результате принятия закон</w:t>
      </w:r>
      <w:r w:rsidR="00E576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«лесной амнистии».</w:t>
      </w:r>
    </w:p>
    <w:p w:rsidR="00E576C3" w:rsidRDefault="00A1593A" w:rsidP="00240138">
      <w:pPr>
        <w:pStyle w:val="a4"/>
        <w:spacing w:after="0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владельцы земельных участков, попадающих под «амнистию», имеют возможность произвести </w:t>
      </w:r>
      <w:r w:rsidR="00240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местоположения границ земельных участков, путем изменения границы лесных участков</w:t>
      </w:r>
      <w:r w:rsidR="00E5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самым закрепить границы </w:t>
      </w:r>
      <w:r w:rsidR="00522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земельных участков.</w:t>
      </w:r>
      <w:r w:rsidR="0024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138" w:rsidRPr="002401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«лесной амнистии» кадастровый учет земельного участка под садоводство, огородничество, дачное или личное подсобное хозяйство не требует согласования той части границ участка, которая расположена в лесу. Но это правило действует лишь в отношении участков, предоставленных до 8 августа 2008 года (либо позже из них образованных).</w:t>
      </w:r>
      <w:r w:rsidR="0024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138" w:rsidRPr="00240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подготовке межевого плана кадастровый инженер делает пометку о возможности применения закона о «лесной амнистии».</w:t>
      </w:r>
    </w:p>
    <w:p w:rsidR="00916EE9" w:rsidRDefault="00A1593A" w:rsidP="001F3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значительно облегчен процесс перевода земель в иную категорию. Так, например, если в лесном реестре участок относится к территории лесного фонда, а в данных ЕГРН </w:t>
      </w:r>
      <w:r w:rsidR="005225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 с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категорией и используется</w:t>
      </w:r>
      <w:r w:rsidR="004F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садоводство, огородничество, дачное или личное подсобное хозяйство</w:t>
      </w:r>
      <w:r w:rsidR="004F3757">
        <w:t>,</w:t>
      </w:r>
      <w:r w:rsidR="00817AA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верными будут данные</w:t>
      </w:r>
      <w:r w:rsidR="004F3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ЕГРН.</w:t>
      </w:r>
      <w:r w:rsidR="00916EE9">
        <w:rPr>
          <w:rFonts w:ascii="Times New Roman" w:hAnsi="Times New Roman" w:cs="Times New Roman"/>
          <w:sz w:val="24"/>
        </w:rPr>
        <w:t xml:space="preserve"> </w:t>
      </w:r>
    </w:p>
    <w:p w:rsidR="00240138" w:rsidRDefault="00782920" w:rsidP="001F3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Отмечаем</w:t>
      </w:r>
      <w:r w:rsidR="00596E8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З</w:t>
      </w:r>
      <w:r w:rsidR="00916EE9">
        <w:rPr>
          <w:rFonts w:ascii="Times New Roman" w:hAnsi="Times New Roman" w:cs="Times New Roman"/>
          <w:sz w:val="24"/>
        </w:rPr>
        <w:t xml:space="preserve">акон можно </w:t>
      </w:r>
      <w:r w:rsidR="008A049D">
        <w:rPr>
          <w:rFonts w:ascii="Times New Roman" w:hAnsi="Times New Roman" w:cs="Times New Roman"/>
          <w:sz w:val="24"/>
        </w:rPr>
        <w:t>применить,</w:t>
      </w:r>
      <w:r w:rsidR="00916EE9">
        <w:rPr>
          <w:rFonts w:ascii="Times New Roman" w:hAnsi="Times New Roman" w:cs="Times New Roman"/>
          <w:sz w:val="24"/>
        </w:rPr>
        <w:t xml:space="preserve"> если </w:t>
      </w:r>
      <w:r w:rsidR="00337508">
        <w:rPr>
          <w:rFonts w:ascii="Times New Roman" w:hAnsi="Times New Roman" w:cs="Times New Roman"/>
          <w:sz w:val="24"/>
        </w:rPr>
        <w:t xml:space="preserve">права на участок </w:t>
      </w:r>
      <w:r w:rsidR="009312D7">
        <w:rPr>
          <w:rFonts w:ascii="Times New Roman" w:hAnsi="Times New Roman" w:cs="Times New Roman"/>
          <w:sz w:val="24"/>
        </w:rPr>
        <w:t>у собственника возникли</w:t>
      </w:r>
      <w:r w:rsidR="00337508">
        <w:rPr>
          <w:rFonts w:ascii="Times New Roman" w:hAnsi="Times New Roman" w:cs="Times New Roman"/>
          <w:sz w:val="24"/>
        </w:rPr>
        <w:t xml:space="preserve"> до 1 января 2016 года. </w:t>
      </w:r>
    </w:p>
    <w:p w:rsidR="007B3ED9" w:rsidRPr="00A1593A" w:rsidRDefault="00782920" w:rsidP="001F3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Однако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к</w:t>
      </w:r>
      <w:r w:rsidR="00337508">
        <w:rPr>
          <w:rFonts w:ascii="Times New Roman" w:hAnsi="Times New Roman" w:cs="Times New Roman"/>
          <w:sz w:val="24"/>
        </w:rPr>
        <w:t xml:space="preserve">адастровому учету </w:t>
      </w:r>
      <w:r w:rsidR="001E2C6C">
        <w:rPr>
          <w:rFonts w:ascii="Times New Roman" w:hAnsi="Times New Roman" w:cs="Times New Roman"/>
          <w:sz w:val="24"/>
        </w:rPr>
        <w:t xml:space="preserve">может препятствовать </w:t>
      </w:r>
      <w:r w:rsidR="00337508">
        <w:rPr>
          <w:rFonts w:ascii="Times New Roman" w:hAnsi="Times New Roman" w:cs="Times New Roman"/>
          <w:sz w:val="24"/>
        </w:rPr>
        <w:t xml:space="preserve">принадлежность </w:t>
      </w:r>
      <w:r w:rsidR="00745B07">
        <w:rPr>
          <w:rFonts w:ascii="Times New Roman" w:hAnsi="Times New Roman" w:cs="Times New Roman"/>
          <w:sz w:val="24"/>
        </w:rPr>
        <w:t xml:space="preserve">земельного участка к </w:t>
      </w:r>
      <w:r w:rsidR="00337508">
        <w:rPr>
          <w:rFonts w:ascii="Times New Roman" w:hAnsi="Times New Roman" w:cs="Times New Roman"/>
          <w:sz w:val="24"/>
        </w:rPr>
        <w:t>тому или иному виду земель</w:t>
      </w:r>
      <w:r w:rsidR="006C3295">
        <w:rPr>
          <w:rFonts w:ascii="Times New Roman" w:hAnsi="Times New Roman" w:cs="Times New Roman"/>
          <w:sz w:val="24"/>
        </w:rPr>
        <w:t>, таких как</w:t>
      </w:r>
      <w:r w:rsidR="00337508">
        <w:rPr>
          <w:rFonts w:ascii="Times New Roman" w:hAnsi="Times New Roman" w:cs="Times New Roman"/>
          <w:sz w:val="24"/>
        </w:rPr>
        <w:t>:</w:t>
      </w:r>
    </w:p>
    <w:p w:rsidR="00337508" w:rsidRDefault="00337508" w:rsidP="0033750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Земли, расположенные на особо охраняемых природных территориях и </w:t>
      </w:r>
      <w:r w:rsidR="0096512A">
        <w:rPr>
          <w:rFonts w:ascii="Times New Roman" w:hAnsi="Times New Roman" w:cs="Times New Roman"/>
          <w:sz w:val="24"/>
        </w:rPr>
        <w:t xml:space="preserve">территориях </w:t>
      </w:r>
      <w:r>
        <w:rPr>
          <w:rFonts w:ascii="Times New Roman" w:hAnsi="Times New Roman" w:cs="Times New Roman"/>
          <w:sz w:val="24"/>
        </w:rPr>
        <w:t>объект</w:t>
      </w:r>
      <w:r w:rsidR="0096512A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культурного наследия;</w:t>
      </w:r>
    </w:p>
    <w:p w:rsidR="00337508" w:rsidRDefault="001E2C6C" w:rsidP="0033750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Земли промышленности</w:t>
      </w:r>
      <w:r w:rsidR="00337508">
        <w:rPr>
          <w:rFonts w:ascii="Times New Roman" w:hAnsi="Times New Roman" w:cs="Times New Roman"/>
          <w:sz w:val="24"/>
        </w:rPr>
        <w:t xml:space="preserve">, энергетики, связи, теле- и радиовещания, </w:t>
      </w:r>
      <w:r w:rsidR="0096512A">
        <w:rPr>
          <w:rFonts w:ascii="Times New Roman" w:hAnsi="Times New Roman" w:cs="Times New Roman"/>
          <w:sz w:val="24"/>
        </w:rPr>
        <w:t xml:space="preserve">информатики, </w:t>
      </w:r>
      <w:r w:rsidR="00337508">
        <w:rPr>
          <w:rFonts w:ascii="Times New Roman" w:hAnsi="Times New Roman" w:cs="Times New Roman"/>
          <w:sz w:val="24"/>
        </w:rPr>
        <w:t xml:space="preserve">транспорта, </w:t>
      </w:r>
      <w:r w:rsidR="0096512A">
        <w:rPr>
          <w:rFonts w:ascii="Times New Roman" w:hAnsi="Times New Roman" w:cs="Times New Roman"/>
          <w:sz w:val="24"/>
        </w:rPr>
        <w:t xml:space="preserve">земли </w:t>
      </w:r>
      <w:r w:rsidR="00337508">
        <w:rPr>
          <w:rFonts w:ascii="Times New Roman" w:hAnsi="Times New Roman" w:cs="Times New Roman"/>
          <w:sz w:val="24"/>
        </w:rPr>
        <w:t>космической деятельности, обороны</w:t>
      </w:r>
      <w:r w:rsidR="0096512A">
        <w:rPr>
          <w:rFonts w:ascii="Times New Roman" w:hAnsi="Times New Roman" w:cs="Times New Roman"/>
          <w:sz w:val="24"/>
        </w:rPr>
        <w:t>, безопасности</w:t>
      </w:r>
      <w:r w:rsidR="00337508">
        <w:rPr>
          <w:rFonts w:ascii="Times New Roman" w:hAnsi="Times New Roman" w:cs="Times New Roman"/>
          <w:sz w:val="24"/>
        </w:rPr>
        <w:t xml:space="preserve"> и прочие земли специального назначения при отсутствии объектов недвижимости</w:t>
      </w:r>
      <w:r w:rsidR="0096512A">
        <w:rPr>
          <w:rFonts w:ascii="Times New Roman" w:hAnsi="Times New Roman" w:cs="Times New Roman"/>
          <w:sz w:val="24"/>
        </w:rPr>
        <w:t>, на которые зарегистрированы права</w:t>
      </w:r>
      <w:r w:rsidR="00337508">
        <w:rPr>
          <w:rFonts w:ascii="Times New Roman" w:hAnsi="Times New Roman" w:cs="Times New Roman"/>
          <w:sz w:val="24"/>
        </w:rPr>
        <w:t>;</w:t>
      </w:r>
    </w:p>
    <w:p w:rsidR="00A1593A" w:rsidRPr="009E478D" w:rsidRDefault="00337508" w:rsidP="001F3FB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Земли</w:t>
      </w:r>
      <w:r w:rsidR="00817A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сель</w:t>
      </w:r>
      <w:r w:rsidR="003321D0">
        <w:rPr>
          <w:rFonts w:ascii="Times New Roman" w:hAnsi="Times New Roman" w:cs="Times New Roman"/>
          <w:sz w:val="24"/>
        </w:rPr>
        <w:t xml:space="preserve">скохозяйственного </w:t>
      </w:r>
      <w:r>
        <w:rPr>
          <w:rFonts w:ascii="Times New Roman" w:hAnsi="Times New Roman" w:cs="Times New Roman"/>
          <w:sz w:val="24"/>
        </w:rPr>
        <w:t>назначения, оборот которых рег</w:t>
      </w:r>
      <w:r w:rsidR="003321D0">
        <w:rPr>
          <w:rFonts w:ascii="Times New Roman" w:hAnsi="Times New Roman" w:cs="Times New Roman"/>
          <w:sz w:val="24"/>
        </w:rPr>
        <w:t xml:space="preserve">ламентируется </w:t>
      </w:r>
      <w:r w:rsidR="0096512A">
        <w:rPr>
          <w:rFonts w:ascii="Times New Roman" w:hAnsi="Times New Roman" w:cs="Times New Roman"/>
          <w:sz w:val="24"/>
        </w:rPr>
        <w:t>законом от 24 июля 2002 года № 101-ФЗ «Об обороте земель сельскохозяйственного назначения».</w:t>
      </w:r>
    </w:p>
    <w:p w:rsidR="006F10EE" w:rsidRDefault="0094709B" w:rsidP="001F3FB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сведения ЕГРН о принадлежности участка к землям определенной категории противоречат </w:t>
      </w:r>
      <w:r w:rsidR="001E2C6C">
        <w:rPr>
          <w:rFonts w:ascii="Times New Roman" w:hAnsi="Times New Roman" w:cs="Times New Roman"/>
          <w:sz w:val="24"/>
        </w:rPr>
        <w:t xml:space="preserve">документам, имеющимся в распоряжении </w:t>
      </w:r>
      <w:r>
        <w:rPr>
          <w:rFonts w:ascii="Times New Roman" w:hAnsi="Times New Roman" w:cs="Times New Roman"/>
          <w:sz w:val="24"/>
        </w:rPr>
        <w:t xml:space="preserve">собственника, он вправе </w:t>
      </w:r>
      <w:r>
        <w:rPr>
          <w:rFonts w:ascii="Times New Roman" w:hAnsi="Times New Roman" w:cs="Times New Roman"/>
          <w:sz w:val="24"/>
        </w:rPr>
        <w:lastRenderedPageBreak/>
        <w:t xml:space="preserve">обратиться в орган </w:t>
      </w:r>
      <w:r w:rsidR="001E2C6C">
        <w:rPr>
          <w:rFonts w:ascii="Times New Roman" w:hAnsi="Times New Roman" w:cs="Times New Roman"/>
          <w:sz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</w:rPr>
        <w:t>с заявлением на отнесение его участка к указанной в его документах категории.</w:t>
      </w:r>
      <w:r w:rsidR="0096512A">
        <w:rPr>
          <w:rFonts w:ascii="Times New Roman" w:hAnsi="Times New Roman" w:cs="Times New Roman"/>
          <w:sz w:val="24"/>
        </w:rPr>
        <w:t xml:space="preserve"> Немаловажно, что докуме</w:t>
      </w:r>
      <w:r w:rsidR="00471FA9">
        <w:rPr>
          <w:rFonts w:ascii="Times New Roman" w:hAnsi="Times New Roman" w:cs="Times New Roman"/>
          <w:sz w:val="24"/>
        </w:rPr>
        <w:t>нты правообладател</w:t>
      </w:r>
      <w:r w:rsidR="00D977CE">
        <w:rPr>
          <w:rFonts w:ascii="Times New Roman" w:hAnsi="Times New Roman" w:cs="Times New Roman"/>
          <w:sz w:val="24"/>
        </w:rPr>
        <w:t>ем</w:t>
      </w:r>
      <w:r w:rsidR="00471FA9">
        <w:rPr>
          <w:rFonts w:ascii="Times New Roman" w:hAnsi="Times New Roman" w:cs="Times New Roman"/>
          <w:sz w:val="24"/>
        </w:rPr>
        <w:t xml:space="preserve"> должны быть получены до вступления </w:t>
      </w:r>
      <w:r w:rsidR="00782920">
        <w:rPr>
          <w:rFonts w:ascii="Times New Roman" w:hAnsi="Times New Roman" w:cs="Times New Roman"/>
          <w:sz w:val="24"/>
        </w:rPr>
        <w:t>З</w:t>
      </w:r>
      <w:r w:rsidR="00471FA9">
        <w:rPr>
          <w:rFonts w:ascii="Times New Roman" w:hAnsi="Times New Roman" w:cs="Times New Roman"/>
          <w:sz w:val="24"/>
        </w:rPr>
        <w:t>акона в силу. Если до этого участок уже был переведен в другую категорию, это правило неприменимо.</w:t>
      </w:r>
    </w:p>
    <w:p w:rsidR="006A3AFE" w:rsidRDefault="006A3AFE" w:rsidP="001E2C6C">
      <w:pPr>
        <w:pStyle w:val="a4"/>
        <w:spacing w:after="12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если категория участка не указана ни в реестре недвижимости, ни в правоустанавливающем документе, то решение об отнесении земельного участка к той или иной категории принимает </w:t>
      </w:r>
      <w:r w:rsidR="00794CDD">
        <w:rPr>
          <w:rFonts w:ascii="Times New Roman" w:hAnsi="Times New Roman" w:cs="Times New Roman"/>
          <w:sz w:val="24"/>
        </w:rPr>
        <w:t xml:space="preserve">также </w:t>
      </w:r>
      <w:r>
        <w:rPr>
          <w:rFonts w:ascii="Times New Roman" w:hAnsi="Times New Roman" w:cs="Times New Roman"/>
          <w:sz w:val="24"/>
        </w:rPr>
        <w:t xml:space="preserve">орган местного </w:t>
      </w:r>
      <w:r w:rsidR="00794CDD">
        <w:rPr>
          <w:rFonts w:ascii="Times New Roman" w:hAnsi="Times New Roman" w:cs="Times New Roman"/>
          <w:sz w:val="24"/>
        </w:rPr>
        <w:t>самоуправления.</w:t>
      </w:r>
    </w:p>
    <w:p w:rsidR="0094709B" w:rsidRDefault="0094709B" w:rsidP="0024013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Стоит отметить, </w:t>
      </w:r>
      <w:r w:rsidR="00475BA3">
        <w:rPr>
          <w:rFonts w:ascii="Times New Roman" w:hAnsi="Times New Roman" w:cs="Times New Roman"/>
          <w:sz w:val="24"/>
        </w:rPr>
        <w:t xml:space="preserve">что </w:t>
      </w:r>
      <w:r w:rsidR="00596E8F">
        <w:rPr>
          <w:rFonts w:ascii="Times New Roman" w:hAnsi="Times New Roman" w:cs="Times New Roman"/>
          <w:sz w:val="24"/>
        </w:rPr>
        <w:t xml:space="preserve">принятие </w:t>
      </w:r>
      <w:r w:rsidR="00F33BAF">
        <w:rPr>
          <w:rFonts w:ascii="Times New Roman" w:hAnsi="Times New Roman" w:cs="Times New Roman"/>
          <w:sz w:val="24"/>
        </w:rPr>
        <w:t>З</w:t>
      </w:r>
      <w:r w:rsidR="00F82490">
        <w:rPr>
          <w:rFonts w:ascii="Times New Roman" w:hAnsi="Times New Roman" w:cs="Times New Roman"/>
          <w:sz w:val="24"/>
        </w:rPr>
        <w:t xml:space="preserve">акона </w:t>
      </w:r>
      <w:r>
        <w:rPr>
          <w:rFonts w:ascii="Times New Roman" w:hAnsi="Times New Roman" w:cs="Times New Roman"/>
          <w:sz w:val="24"/>
        </w:rPr>
        <w:t>также направ</w:t>
      </w:r>
      <w:r w:rsidR="00AE0DE0">
        <w:rPr>
          <w:rFonts w:ascii="Times New Roman" w:hAnsi="Times New Roman" w:cs="Times New Roman"/>
          <w:sz w:val="24"/>
        </w:rPr>
        <w:t xml:space="preserve">лено на решение проблем граждан, проживающих на территориях </w:t>
      </w:r>
      <w:r w:rsidR="0096512A">
        <w:rPr>
          <w:rFonts w:ascii="Times New Roman" w:hAnsi="Times New Roman" w:cs="Times New Roman"/>
          <w:sz w:val="24"/>
        </w:rPr>
        <w:t xml:space="preserve">бывших </w:t>
      </w:r>
      <w:r>
        <w:rPr>
          <w:rFonts w:ascii="Times New Roman" w:hAnsi="Times New Roman" w:cs="Times New Roman"/>
          <w:sz w:val="24"/>
        </w:rPr>
        <w:t>лесных поселков</w:t>
      </w:r>
      <w:r w:rsidR="00817AAE">
        <w:rPr>
          <w:rFonts w:ascii="Times New Roman" w:hAnsi="Times New Roman" w:cs="Times New Roman"/>
          <w:sz w:val="24"/>
        </w:rPr>
        <w:t xml:space="preserve"> </w:t>
      </w:r>
      <w:r w:rsidR="00E65338">
        <w:rPr>
          <w:rFonts w:ascii="Times New Roman" w:hAnsi="Times New Roman" w:cs="Times New Roman"/>
          <w:sz w:val="24"/>
        </w:rPr>
        <w:t>и военных городков</w:t>
      </w:r>
      <w:r w:rsidR="00AE0DE0">
        <w:rPr>
          <w:rFonts w:ascii="Times New Roman" w:hAnsi="Times New Roman" w:cs="Times New Roman"/>
          <w:sz w:val="24"/>
        </w:rPr>
        <w:t>,</w:t>
      </w:r>
      <w:r w:rsidR="00475BA3">
        <w:rPr>
          <w:rFonts w:ascii="Times New Roman" w:hAnsi="Times New Roman" w:cs="Times New Roman"/>
          <w:sz w:val="24"/>
        </w:rPr>
        <w:t xml:space="preserve"> которы</w:t>
      </w:r>
      <w:r w:rsidR="00AE0DE0">
        <w:rPr>
          <w:rFonts w:ascii="Times New Roman" w:hAnsi="Times New Roman" w:cs="Times New Roman"/>
          <w:sz w:val="24"/>
        </w:rPr>
        <w:t>е</w:t>
      </w:r>
      <w:r w:rsidR="00475BA3">
        <w:rPr>
          <w:rFonts w:ascii="Times New Roman" w:hAnsi="Times New Roman" w:cs="Times New Roman"/>
          <w:sz w:val="24"/>
        </w:rPr>
        <w:t xml:space="preserve"> расположены в лесном фонде.</w:t>
      </w:r>
      <w:r w:rsidR="00B964D3">
        <w:rPr>
          <w:rFonts w:ascii="Times New Roman" w:hAnsi="Times New Roman" w:cs="Times New Roman"/>
          <w:sz w:val="24"/>
        </w:rPr>
        <w:t xml:space="preserve"> Зачастую эти поселки и городки </w:t>
      </w:r>
      <w:r w:rsidR="004F3757">
        <w:rPr>
          <w:rFonts w:ascii="Times New Roman" w:hAnsi="Times New Roman" w:cs="Times New Roman"/>
          <w:sz w:val="24"/>
        </w:rPr>
        <w:t>оставались «не замеченными» властями</w:t>
      </w:r>
      <w:r w:rsidR="004B63CD">
        <w:rPr>
          <w:rFonts w:ascii="Times New Roman" w:hAnsi="Times New Roman" w:cs="Times New Roman"/>
          <w:sz w:val="24"/>
        </w:rPr>
        <w:t xml:space="preserve"> и </w:t>
      </w:r>
      <w:r w:rsidR="00B964D3">
        <w:rPr>
          <w:rFonts w:ascii="Times New Roman" w:hAnsi="Times New Roman" w:cs="Times New Roman"/>
          <w:sz w:val="24"/>
        </w:rPr>
        <w:t>не были включены в различные программы развития.</w:t>
      </w:r>
      <w:r w:rsidR="00475BA3">
        <w:rPr>
          <w:rFonts w:ascii="Times New Roman" w:hAnsi="Times New Roman" w:cs="Times New Roman"/>
          <w:sz w:val="24"/>
        </w:rPr>
        <w:t xml:space="preserve"> </w:t>
      </w:r>
      <w:r w:rsidR="00AE0DE0">
        <w:rPr>
          <w:rFonts w:ascii="Times New Roman" w:hAnsi="Times New Roman" w:cs="Times New Roman"/>
          <w:sz w:val="24"/>
        </w:rPr>
        <w:t>В таком случае, з</w:t>
      </w:r>
      <w:r w:rsidR="00475BA3">
        <w:rPr>
          <w:rFonts w:ascii="Times New Roman" w:hAnsi="Times New Roman" w:cs="Times New Roman"/>
          <w:sz w:val="24"/>
        </w:rPr>
        <w:t xml:space="preserve">акон о «лесной амнистии» обязывает местные </w:t>
      </w:r>
      <w:r w:rsidR="00AE0DE0">
        <w:rPr>
          <w:rFonts w:ascii="Times New Roman" w:hAnsi="Times New Roman" w:cs="Times New Roman"/>
          <w:sz w:val="24"/>
        </w:rPr>
        <w:t xml:space="preserve">и региональные </w:t>
      </w:r>
      <w:r w:rsidR="00475BA3">
        <w:rPr>
          <w:rFonts w:ascii="Times New Roman" w:hAnsi="Times New Roman" w:cs="Times New Roman"/>
          <w:sz w:val="24"/>
        </w:rPr>
        <w:t xml:space="preserve">власти заняться этими </w:t>
      </w:r>
      <w:r w:rsidR="00AE0DE0">
        <w:rPr>
          <w:rFonts w:ascii="Times New Roman" w:hAnsi="Times New Roman" w:cs="Times New Roman"/>
          <w:sz w:val="24"/>
        </w:rPr>
        <w:t>землями</w:t>
      </w:r>
      <w:r w:rsidR="00475BA3">
        <w:rPr>
          <w:rFonts w:ascii="Times New Roman" w:hAnsi="Times New Roman" w:cs="Times New Roman"/>
          <w:sz w:val="24"/>
        </w:rPr>
        <w:t>, присвоить им стату</w:t>
      </w:r>
      <w:r w:rsidR="00D977CE">
        <w:rPr>
          <w:rFonts w:ascii="Times New Roman" w:hAnsi="Times New Roman" w:cs="Times New Roman"/>
          <w:sz w:val="24"/>
        </w:rPr>
        <w:t>с</w:t>
      </w:r>
      <w:r w:rsidR="00475BA3">
        <w:rPr>
          <w:rFonts w:ascii="Times New Roman" w:hAnsi="Times New Roman" w:cs="Times New Roman"/>
          <w:sz w:val="24"/>
        </w:rPr>
        <w:t xml:space="preserve"> населенных пунктов и обеспечить </w:t>
      </w:r>
      <w:r w:rsidR="006C3295">
        <w:rPr>
          <w:rFonts w:ascii="Times New Roman" w:hAnsi="Times New Roman" w:cs="Times New Roman"/>
          <w:sz w:val="24"/>
        </w:rPr>
        <w:t xml:space="preserve">развитую </w:t>
      </w:r>
      <w:r w:rsidR="00475BA3">
        <w:rPr>
          <w:rFonts w:ascii="Times New Roman" w:hAnsi="Times New Roman" w:cs="Times New Roman"/>
          <w:sz w:val="24"/>
        </w:rPr>
        <w:t>инфраструктуру.</w:t>
      </w:r>
      <w:r w:rsidR="00AE0DE0">
        <w:rPr>
          <w:rFonts w:ascii="Times New Roman" w:hAnsi="Times New Roman" w:cs="Times New Roman"/>
          <w:sz w:val="24"/>
        </w:rPr>
        <w:t xml:space="preserve"> </w:t>
      </w:r>
    </w:p>
    <w:p w:rsidR="00240138" w:rsidRPr="00240138" w:rsidRDefault="00240138" w:rsidP="0024013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40138">
        <w:rPr>
          <w:rFonts w:ascii="Times New Roman" w:hAnsi="Times New Roman" w:cs="Times New Roman"/>
          <w:sz w:val="24"/>
        </w:rPr>
        <w:t xml:space="preserve">Кроме того, закон о «лесной амнистии» позволяет сохранить леса. Чтобы компенсировать лесные насаждения участков, исключенных из лесного реестра, определяются территории для лесовосстановления или лесоразведения. И региональная власть должна заниматься этим в приоритетном порядке. </w:t>
      </w:r>
      <w:r w:rsidR="00782920">
        <w:rPr>
          <w:rFonts w:ascii="Times New Roman" w:hAnsi="Times New Roman" w:cs="Times New Roman"/>
          <w:sz w:val="24"/>
        </w:rPr>
        <w:t xml:space="preserve">В целях исключения спорных ситуаций с лесом в будущем </w:t>
      </w:r>
      <w:r w:rsidR="00596E8F">
        <w:rPr>
          <w:rFonts w:ascii="Times New Roman" w:hAnsi="Times New Roman" w:cs="Times New Roman"/>
          <w:sz w:val="24"/>
        </w:rPr>
        <w:t>с</w:t>
      </w:r>
      <w:r w:rsidRPr="00240138">
        <w:rPr>
          <w:rFonts w:ascii="Times New Roman" w:hAnsi="Times New Roman" w:cs="Times New Roman"/>
          <w:sz w:val="24"/>
        </w:rPr>
        <w:t>хема расположения участка, образуемого из государственных или муниципальных земель, подлежит согласованию с региональным органом исполнительной власти, уполномоченным в области лесных отношений.</w:t>
      </w:r>
    </w:p>
    <w:p w:rsidR="005602DD" w:rsidRPr="007D7150" w:rsidRDefault="00782920" w:rsidP="0024013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8A7AC7">
        <w:rPr>
          <w:rFonts w:ascii="Times New Roman" w:hAnsi="Times New Roman" w:cs="Times New Roman"/>
          <w:sz w:val="24"/>
        </w:rPr>
        <w:t>По итогам работы уже</w:t>
      </w:r>
      <w:r w:rsidR="00B964D3" w:rsidRPr="008A7AC7">
        <w:rPr>
          <w:rFonts w:ascii="Times New Roman" w:hAnsi="Times New Roman" w:cs="Times New Roman"/>
          <w:sz w:val="24"/>
        </w:rPr>
        <w:t xml:space="preserve"> </w:t>
      </w:r>
      <w:r w:rsidR="00F33BAF" w:rsidRPr="008A7AC7">
        <w:rPr>
          <w:rFonts w:ascii="Times New Roman" w:hAnsi="Times New Roman" w:cs="Times New Roman"/>
          <w:sz w:val="24"/>
        </w:rPr>
        <w:t xml:space="preserve">к </w:t>
      </w:r>
      <w:r w:rsidR="00B964D3" w:rsidRPr="008A7AC7">
        <w:rPr>
          <w:rFonts w:ascii="Times New Roman" w:hAnsi="Times New Roman" w:cs="Times New Roman"/>
          <w:sz w:val="24"/>
        </w:rPr>
        <w:t xml:space="preserve">началу </w:t>
      </w:r>
      <w:r w:rsidR="007D7150" w:rsidRPr="008A7AC7">
        <w:rPr>
          <w:rFonts w:ascii="Times New Roman" w:hAnsi="Times New Roman" w:cs="Times New Roman"/>
          <w:sz w:val="24"/>
        </w:rPr>
        <w:t>декабря</w:t>
      </w:r>
      <w:r w:rsidR="00B964D3" w:rsidRPr="008A7AC7">
        <w:rPr>
          <w:rFonts w:ascii="Times New Roman" w:hAnsi="Times New Roman" w:cs="Times New Roman"/>
          <w:sz w:val="24"/>
        </w:rPr>
        <w:t xml:space="preserve"> 2018 года на территории Ульяновской области закон о «лесной амнистии»</w:t>
      </w:r>
      <w:r w:rsidR="00BA672F" w:rsidRPr="008A7AC7">
        <w:rPr>
          <w:rFonts w:ascii="Times New Roman" w:hAnsi="Times New Roman" w:cs="Times New Roman"/>
          <w:sz w:val="24"/>
        </w:rPr>
        <w:t xml:space="preserve"> применялся </w:t>
      </w:r>
      <w:r w:rsidR="007D7150" w:rsidRPr="008A7AC7">
        <w:rPr>
          <w:rFonts w:ascii="Times New Roman" w:hAnsi="Times New Roman" w:cs="Times New Roman"/>
          <w:sz w:val="24"/>
        </w:rPr>
        <w:t>53</w:t>
      </w:r>
      <w:r w:rsidR="00BA672F" w:rsidRPr="008A7AC7">
        <w:rPr>
          <w:rFonts w:ascii="Times New Roman" w:hAnsi="Times New Roman" w:cs="Times New Roman"/>
          <w:sz w:val="24"/>
        </w:rPr>
        <w:t xml:space="preserve"> раз</w:t>
      </w:r>
      <w:r w:rsidR="009D259C" w:rsidRPr="008A7AC7">
        <w:rPr>
          <w:rFonts w:ascii="Times New Roman" w:hAnsi="Times New Roman" w:cs="Times New Roman"/>
          <w:sz w:val="24"/>
        </w:rPr>
        <w:t>а</w:t>
      </w:r>
      <w:r w:rsidR="00BA672F" w:rsidRPr="008A7AC7">
        <w:rPr>
          <w:rFonts w:ascii="Times New Roman" w:hAnsi="Times New Roman" w:cs="Times New Roman"/>
          <w:sz w:val="24"/>
        </w:rPr>
        <w:t xml:space="preserve">, из которых </w:t>
      </w:r>
      <w:r w:rsidR="007D7150" w:rsidRPr="008A7AC7">
        <w:rPr>
          <w:rFonts w:ascii="Times New Roman" w:hAnsi="Times New Roman" w:cs="Times New Roman"/>
          <w:sz w:val="24"/>
        </w:rPr>
        <w:t>27</w:t>
      </w:r>
      <w:r w:rsidR="00BA672F" w:rsidRPr="008A7AC7">
        <w:rPr>
          <w:rFonts w:ascii="Times New Roman" w:hAnsi="Times New Roman" w:cs="Times New Roman"/>
          <w:sz w:val="24"/>
        </w:rPr>
        <w:t xml:space="preserve"> обращений (</w:t>
      </w:r>
      <w:r w:rsidR="007D7150" w:rsidRPr="008A7AC7">
        <w:rPr>
          <w:rFonts w:ascii="Times New Roman" w:hAnsi="Times New Roman" w:cs="Times New Roman"/>
          <w:sz w:val="24"/>
        </w:rPr>
        <w:t>51</w:t>
      </w:r>
      <w:r w:rsidR="00BA672F" w:rsidRPr="008A7AC7">
        <w:rPr>
          <w:rFonts w:ascii="Times New Roman" w:hAnsi="Times New Roman" w:cs="Times New Roman"/>
          <w:sz w:val="24"/>
        </w:rPr>
        <w:t xml:space="preserve">%) </w:t>
      </w:r>
      <w:r w:rsidRPr="008A7AC7">
        <w:rPr>
          <w:rFonts w:ascii="Times New Roman" w:hAnsi="Times New Roman" w:cs="Times New Roman"/>
          <w:sz w:val="24"/>
        </w:rPr>
        <w:t xml:space="preserve">получены от </w:t>
      </w:r>
      <w:r w:rsidR="00BA672F" w:rsidRPr="008A7AC7">
        <w:rPr>
          <w:rFonts w:ascii="Times New Roman" w:hAnsi="Times New Roman" w:cs="Times New Roman"/>
          <w:sz w:val="24"/>
        </w:rPr>
        <w:t>правообладател</w:t>
      </w:r>
      <w:r w:rsidRPr="008A7AC7">
        <w:rPr>
          <w:rFonts w:ascii="Times New Roman" w:hAnsi="Times New Roman" w:cs="Times New Roman"/>
          <w:sz w:val="24"/>
        </w:rPr>
        <w:t>ей</w:t>
      </w:r>
      <w:r w:rsidR="00BA672F" w:rsidRPr="008A7AC7">
        <w:rPr>
          <w:rFonts w:ascii="Times New Roman" w:hAnsi="Times New Roman" w:cs="Times New Roman"/>
          <w:sz w:val="24"/>
        </w:rPr>
        <w:t xml:space="preserve"> земельных участков, в ос</w:t>
      </w:r>
      <w:r w:rsidR="00C24D68" w:rsidRPr="008A7AC7">
        <w:rPr>
          <w:rFonts w:ascii="Times New Roman" w:hAnsi="Times New Roman" w:cs="Times New Roman"/>
          <w:sz w:val="24"/>
        </w:rPr>
        <w:t>тальных случаях (</w:t>
      </w:r>
      <w:r w:rsidR="007D7150" w:rsidRPr="008A7AC7">
        <w:rPr>
          <w:rFonts w:ascii="Times New Roman" w:hAnsi="Times New Roman" w:cs="Times New Roman"/>
          <w:sz w:val="24"/>
        </w:rPr>
        <w:t>49</w:t>
      </w:r>
      <w:r w:rsidR="00BA672F" w:rsidRPr="008A7AC7">
        <w:rPr>
          <w:rFonts w:ascii="Times New Roman" w:hAnsi="Times New Roman" w:cs="Times New Roman"/>
          <w:sz w:val="24"/>
        </w:rPr>
        <w:t>%) инициатором выступил Росреестр. С момента вступления закона, в границы населенных пун</w:t>
      </w:r>
      <w:r w:rsidR="008D09C0" w:rsidRPr="008A7AC7">
        <w:rPr>
          <w:rFonts w:ascii="Times New Roman" w:hAnsi="Times New Roman" w:cs="Times New Roman"/>
          <w:sz w:val="24"/>
        </w:rPr>
        <w:t xml:space="preserve">ктов нашего региона включены </w:t>
      </w:r>
      <w:r w:rsidRPr="008A7AC7">
        <w:rPr>
          <w:rFonts w:ascii="Times New Roman" w:hAnsi="Times New Roman" w:cs="Times New Roman"/>
          <w:sz w:val="24"/>
        </w:rPr>
        <w:t>9,1</w:t>
      </w:r>
      <w:r w:rsidR="007D7150" w:rsidRPr="008A7AC7">
        <w:rPr>
          <w:rFonts w:ascii="Times New Roman" w:hAnsi="Times New Roman" w:cs="Times New Roman"/>
          <w:sz w:val="24"/>
        </w:rPr>
        <w:t>7</w:t>
      </w:r>
      <w:r w:rsidRPr="008A7AC7">
        <w:rPr>
          <w:rFonts w:ascii="Times New Roman" w:hAnsi="Times New Roman" w:cs="Times New Roman"/>
          <w:sz w:val="24"/>
        </w:rPr>
        <w:t xml:space="preserve"> тыс. кв.м.</w:t>
      </w:r>
      <w:r w:rsidR="00BA672F" w:rsidRPr="008A7AC7">
        <w:rPr>
          <w:rFonts w:ascii="Times New Roman" w:hAnsi="Times New Roman" w:cs="Times New Roman"/>
          <w:sz w:val="24"/>
        </w:rPr>
        <w:t xml:space="preserve"> земли, а в территории сельскохозяйственного назначения –</w:t>
      </w:r>
      <w:r w:rsidRPr="008A7AC7">
        <w:rPr>
          <w:rFonts w:ascii="Times New Roman" w:hAnsi="Times New Roman" w:cs="Times New Roman"/>
          <w:sz w:val="24"/>
        </w:rPr>
        <w:t xml:space="preserve"> </w:t>
      </w:r>
      <w:r w:rsidR="009D259C" w:rsidRPr="008A7AC7">
        <w:rPr>
          <w:rFonts w:ascii="Times New Roman" w:hAnsi="Times New Roman" w:cs="Times New Roman"/>
          <w:sz w:val="24"/>
        </w:rPr>
        <w:t>4,33</w:t>
      </w:r>
      <w:r w:rsidRPr="008A7AC7">
        <w:rPr>
          <w:rFonts w:ascii="Times New Roman" w:hAnsi="Times New Roman" w:cs="Times New Roman"/>
          <w:sz w:val="24"/>
        </w:rPr>
        <w:t xml:space="preserve"> тыс.кв.м</w:t>
      </w:r>
      <w:r w:rsidR="00BA672F" w:rsidRPr="008A7AC7">
        <w:rPr>
          <w:rFonts w:ascii="Times New Roman" w:hAnsi="Times New Roman" w:cs="Times New Roman"/>
          <w:sz w:val="24"/>
        </w:rPr>
        <w:t>.</w:t>
      </w:r>
    </w:p>
    <w:p w:rsidR="005602DD" w:rsidRDefault="005602DD" w:rsidP="005602DD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</w:p>
    <w:p w:rsidR="00285721" w:rsidRDefault="00285721" w:rsidP="00285721">
      <w:pPr>
        <w:rPr>
          <w:rStyle w:val="blk"/>
          <w:rFonts w:ascii="Times New Roman" w:hAnsi="Times New Roman" w:cs="Times New Roman"/>
          <w:sz w:val="28"/>
          <w:szCs w:val="28"/>
        </w:rPr>
      </w:pPr>
    </w:p>
    <w:p w:rsidR="00285721" w:rsidRPr="00924D64" w:rsidRDefault="00285721" w:rsidP="00285721">
      <w:pPr>
        <w:pStyle w:val="a3"/>
        <w:spacing w:before="0" w:beforeAutospacing="0" w:after="0" w:afterAutospacing="0"/>
        <w:jc w:val="right"/>
        <w:rPr>
          <w:b/>
          <w:i/>
        </w:rPr>
      </w:pPr>
      <w:r w:rsidRPr="00924D64">
        <w:rPr>
          <w:b/>
          <w:i/>
        </w:rPr>
        <w:t>Информация предоставлена</w:t>
      </w:r>
    </w:p>
    <w:p w:rsidR="00285721" w:rsidRPr="00321E3F" w:rsidRDefault="00285721" w:rsidP="00285721">
      <w:pPr>
        <w:pStyle w:val="a3"/>
        <w:spacing w:before="0" w:beforeAutospacing="0" w:after="0" w:afterAutospacing="0"/>
        <w:jc w:val="right"/>
        <w:rPr>
          <w:b/>
          <w:i/>
        </w:rPr>
      </w:pPr>
      <w:r w:rsidRPr="00924D64">
        <w:rPr>
          <w:b/>
          <w:i/>
        </w:rPr>
        <w:t>Филиалом ФГБУ «ФКП Росреестра» по Ульяновской области</w:t>
      </w:r>
    </w:p>
    <w:p w:rsidR="009E478D" w:rsidRPr="005602DD" w:rsidRDefault="009E478D" w:rsidP="00285721">
      <w:pPr>
        <w:pStyle w:val="a4"/>
        <w:ind w:left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9E478D" w:rsidRPr="005602DD" w:rsidSect="009340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1DF"/>
    <w:multiLevelType w:val="hybridMultilevel"/>
    <w:tmpl w:val="7F4E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7DD9"/>
    <w:multiLevelType w:val="multilevel"/>
    <w:tmpl w:val="61D80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1150A"/>
    <w:multiLevelType w:val="hybridMultilevel"/>
    <w:tmpl w:val="BBE4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538A"/>
    <w:multiLevelType w:val="multilevel"/>
    <w:tmpl w:val="25F231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13817"/>
    <w:multiLevelType w:val="multilevel"/>
    <w:tmpl w:val="206E7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A4AE7"/>
    <w:multiLevelType w:val="hybridMultilevel"/>
    <w:tmpl w:val="4E98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66CA5"/>
    <w:multiLevelType w:val="multilevel"/>
    <w:tmpl w:val="91E0B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1408D"/>
    <w:multiLevelType w:val="hybridMultilevel"/>
    <w:tmpl w:val="4E98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3382D"/>
    <w:multiLevelType w:val="hybridMultilevel"/>
    <w:tmpl w:val="42EA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4703D"/>
    <w:multiLevelType w:val="hybridMultilevel"/>
    <w:tmpl w:val="69F2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263D7"/>
    <w:multiLevelType w:val="multilevel"/>
    <w:tmpl w:val="D45E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F3752F"/>
    <w:multiLevelType w:val="hybridMultilevel"/>
    <w:tmpl w:val="AAC4A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E3257"/>
    <w:multiLevelType w:val="multilevel"/>
    <w:tmpl w:val="FEC8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5629"/>
    <w:rsid w:val="000065DD"/>
    <w:rsid w:val="000D2CD2"/>
    <w:rsid w:val="001038E9"/>
    <w:rsid w:val="00172295"/>
    <w:rsid w:val="001A5362"/>
    <w:rsid w:val="001B3141"/>
    <w:rsid w:val="001E2C6C"/>
    <w:rsid w:val="001F3FB9"/>
    <w:rsid w:val="00240138"/>
    <w:rsid w:val="00275CFC"/>
    <w:rsid w:val="00277BC7"/>
    <w:rsid w:val="00285721"/>
    <w:rsid w:val="002F402C"/>
    <w:rsid w:val="00300C95"/>
    <w:rsid w:val="00324AFA"/>
    <w:rsid w:val="003321D0"/>
    <w:rsid w:val="00337508"/>
    <w:rsid w:val="003F70A5"/>
    <w:rsid w:val="00446BD3"/>
    <w:rsid w:val="004509F0"/>
    <w:rsid w:val="00460495"/>
    <w:rsid w:val="00471FA9"/>
    <w:rsid w:val="00475BA3"/>
    <w:rsid w:val="004B63CD"/>
    <w:rsid w:val="004E53F3"/>
    <w:rsid w:val="004E6344"/>
    <w:rsid w:val="004F3757"/>
    <w:rsid w:val="005225C9"/>
    <w:rsid w:val="0053011D"/>
    <w:rsid w:val="00555D78"/>
    <w:rsid w:val="005602DD"/>
    <w:rsid w:val="00596E8F"/>
    <w:rsid w:val="005E4A21"/>
    <w:rsid w:val="00623F54"/>
    <w:rsid w:val="00665D78"/>
    <w:rsid w:val="006A3AFE"/>
    <w:rsid w:val="006C3295"/>
    <w:rsid w:val="006E4233"/>
    <w:rsid w:val="006F10EE"/>
    <w:rsid w:val="007151F2"/>
    <w:rsid w:val="00745B07"/>
    <w:rsid w:val="007507C0"/>
    <w:rsid w:val="00782920"/>
    <w:rsid w:val="00794CDD"/>
    <w:rsid w:val="00794D48"/>
    <w:rsid w:val="007A7FDF"/>
    <w:rsid w:val="007B3ED9"/>
    <w:rsid w:val="007D7150"/>
    <w:rsid w:val="00817AAE"/>
    <w:rsid w:val="00831054"/>
    <w:rsid w:val="008326B4"/>
    <w:rsid w:val="00872670"/>
    <w:rsid w:val="008A049D"/>
    <w:rsid w:val="008A7AC7"/>
    <w:rsid w:val="008D09C0"/>
    <w:rsid w:val="00916EE9"/>
    <w:rsid w:val="009312D7"/>
    <w:rsid w:val="0093409A"/>
    <w:rsid w:val="0094709B"/>
    <w:rsid w:val="0096512A"/>
    <w:rsid w:val="00993319"/>
    <w:rsid w:val="009D259C"/>
    <w:rsid w:val="009E478D"/>
    <w:rsid w:val="009F7CA9"/>
    <w:rsid w:val="00A1593A"/>
    <w:rsid w:val="00A24ED2"/>
    <w:rsid w:val="00A54AAB"/>
    <w:rsid w:val="00A7218F"/>
    <w:rsid w:val="00A93411"/>
    <w:rsid w:val="00AC4B6B"/>
    <w:rsid w:val="00AC575B"/>
    <w:rsid w:val="00AE0DE0"/>
    <w:rsid w:val="00B01235"/>
    <w:rsid w:val="00B062DB"/>
    <w:rsid w:val="00B47D2B"/>
    <w:rsid w:val="00B94C44"/>
    <w:rsid w:val="00B964D3"/>
    <w:rsid w:val="00B97264"/>
    <w:rsid w:val="00BA672F"/>
    <w:rsid w:val="00BD23F4"/>
    <w:rsid w:val="00BE5317"/>
    <w:rsid w:val="00BE7168"/>
    <w:rsid w:val="00C24D68"/>
    <w:rsid w:val="00C726C5"/>
    <w:rsid w:val="00C80ACC"/>
    <w:rsid w:val="00C869BC"/>
    <w:rsid w:val="00CA4BCB"/>
    <w:rsid w:val="00CF4171"/>
    <w:rsid w:val="00D2204F"/>
    <w:rsid w:val="00D35629"/>
    <w:rsid w:val="00D50297"/>
    <w:rsid w:val="00D56346"/>
    <w:rsid w:val="00D90667"/>
    <w:rsid w:val="00D977CE"/>
    <w:rsid w:val="00DD3866"/>
    <w:rsid w:val="00E576C3"/>
    <w:rsid w:val="00E65338"/>
    <w:rsid w:val="00E947AE"/>
    <w:rsid w:val="00ED3F3D"/>
    <w:rsid w:val="00ED6CE8"/>
    <w:rsid w:val="00F24CC3"/>
    <w:rsid w:val="00F33BAF"/>
    <w:rsid w:val="00F56AE1"/>
    <w:rsid w:val="00F709EE"/>
    <w:rsid w:val="00F82490"/>
    <w:rsid w:val="00F84546"/>
    <w:rsid w:val="00F9603A"/>
    <w:rsid w:val="00FA6674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C0"/>
  </w:style>
  <w:style w:type="paragraph" w:styleId="2">
    <w:name w:val="heading 2"/>
    <w:basedOn w:val="a"/>
    <w:link w:val="20"/>
    <w:uiPriority w:val="9"/>
    <w:qFormat/>
    <w:rsid w:val="00B0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Источник"/>
    <w:basedOn w:val="a"/>
    <w:uiPriority w:val="34"/>
    <w:qFormat/>
    <w:rsid w:val="004509F0"/>
    <w:pPr>
      <w:ind w:left="720"/>
      <w:contextualSpacing/>
    </w:pPr>
  </w:style>
  <w:style w:type="character" w:styleId="a5">
    <w:name w:val="Strong"/>
    <w:basedOn w:val="a0"/>
    <w:uiPriority w:val="22"/>
    <w:qFormat/>
    <w:rsid w:val="00FE7D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6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285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EB2F5-38AC-428E-93D3-67B195FF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kudinovanana</cp:lastModifiedBy>
  <cp:revision>4</cp:revision>
  <cp:lastPrinted>2018-12-11T04:54:00Z</cp:lastPrinted>
  <dcterms:created xsi:type="dcterms:W3CDTF">2018-12-10T09:49:00Z</dcterms:created>
  <dcterms:modified xsi:type="dcterms:W3CDTF">2018-12-11T05:02:00Z</dcterms:modified>
</cp:coreProperties>
</file>