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5E0" w:rsidRDefault="0025574E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b/>
          <w:sz w:val="27"/>
          <w:szCs w:val="27"/>
        </w:rPr>
        <w:t>ПРОТОКОЛ №</w:t>
      </w:r>
      <w:r w:rsidR="0046045C">
        <w:rPr>
          <w:rFonts w:ascii="Times New Roman" w:hAnsi="Times New Roman" w:cs="Times New Roman"/>
          <w:b/>
          <w:sz w:val="27"/>
          <w:szCs w:val="27"/>
        </w:rPr>
        <w:t>2</w:t>
      </w:r>
    </w:p>
    <w:p w:rsidR="005F65E0" w:rsidRPr="0046045C" w:rsidRDefault="0025574E">
      <w:pPr>
        <w:pBdr>
          <w:bottom w:val="double" w:sz="2" w:space="2" w:color="000000"/>
        </w:pBdr>
        <w:spacing w:line="240" w:lineRule="auto"/>
        <w:jc w:val="center"/>
        <w:rPr>
          <w:sz w:val="25"/>
          <w:szCs w:val="25"/>
        </w:rPr>
      </w:pPr>
      <w:r w:rsidRPr="0046045C">
        <w:rPr>
          <w:rFonts w:ascii="Times New Roman" w:hAnsi="Times New Roman" w:cs="Times New Roman"/>
          <w:b/>
          <w:bCs/>
          <w:sz w:val="25"/>
          <w:szCs w:val="25"/>
        </w:rPr>
        <w:t>совместного заседания Общественной Палаты и Совета по вопросам общественного контроля муниципального образования «Чердаклинский район»</w:t>
      </w:r>
    </w:p>
    <w:p w:rsidR="005F65E0" w:rsidRDefault="0025574E">
      <w:pPr>
        <w:shd w:val="clear" w:color="auto" w:fill="FFFFFF"/>
        <w:spacing w:after="0" w:line="240" w:lineRule="auto"/>
      </w:pPr>
      <w:r>
        <w:rPr>
          <w:rFonts w:ascii="Times New Roman" w:hAnsi="Times New Roman" w:cs="Times New Roman"/>
          <w:sz w:val="27"/>
          <w:szCs w:val="27"/>
        </w:rPr>
        <w:t xml:space="preserve">р.п. Чердаклы                                                                                       29 </w:t>
      </w:r>
      <w:r>
        <w:rPr>
          <w:rFonts w:ascii="Times New Roman" w:hAnsi="Times New Roman" w:cs="Times New Roman"/>
          <w:sz w:val="27"/>
          <w:szCs w:val="27"/>
        </w:rPr>
        <w:t>марта 2019 г.</w:t>
      </w:r>
    </w:p>
    <w:p w:rsidR="005F65E0" w:rsidRDefault="0025574E">
      <w:pPr>
        <w:shd w:val="clear" w:color="auto" w:fill="FFFFFF"/>
        <w:spacing w:after="0" w:line="240" w:lineRule="auto"/>
      </w:pPr>
      <w:r>
        <w:rPr>
          <w:rFonts w:ascii="Times New Roman" w:hAnsi="Times New Roman" w:cs="Times New Roman"/>
          <w:sz w:val="27"/>
          <w:szCs w:val="27"/>
        </w:rPr>
        <w:t>зал заседаний администрации</w:t>
      </w:r>
      <w:r w:rsidR="0046045C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>15.00</w:t>
      </w:r>
    </w:p>
    <w:p w:rsidR="005F65E0" w:rsidRDefault="005F65E0">
      <w:pPr>
        <w:shd w:val="clear" w:color="auto" w:fill="FFFFFF"/>
        <w:spacing w:after="0" w:line="240" w:lineRule="auto"/>
        <w:jc w:val="center"/>
        <w:rPr>
          <w:rFonts w:cs="Times New Roman"/>
          <w:sz w:val="27"/>
          <w:szCs w:val="27"/>
        </w:rPr>
      </w:pPr>
    </w:p>
    <w:tbl>
      <w:tblPr>
        <w:tblW w:w="9868" w:type="dxa"/>
        <w:tblLook w:val="0000"/>
      </w:tblPr>
      <w:tblGrid>
        <w:gridCol w:w="3626"/>
        <w:gridCol w:w="6242"/>
      </w:tblGrid>
      <w:tr w:rsidR="005F65E0" w:rsidRPr="0046045C">
        <w:trPr>
          <w:trHeight w:val="5896"/>
        </w:trPr>
        <w:tc>
          <w:tcPr>
            <w:tcW w:w="3626" w:type="dxa"/>
            <w:shd w:val="clear" w:color="auto" w:fill="FFFFFF"/>
          </w:tcPr>
          <w:p w:rsidR="005F65E0" w:rsidRPr="0046045C" w:rsidRDefault="0025574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045C">
              <w:rPr>
                <w:rFonts w:ascii="Times New Roman" w:hAnsi="Times New Roman" w:cs="Times New Roman"/>
                <w:b/>
                <w:sz w:val="28"/>
                <w:szCs w:val="28"/>
              </w:rPr>
              <w:t>Присутствовали:</w:t>
            </w:r>
          </w:p>
          <w:p w:rsidR="005F65E0" w:rsidRPr="0046045C" w:rsidRDefault="005F65E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65E0" w:rsidRPr="0046045C" w:rsidRDefault="005F65E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65E0" w:rsidRPr="0046045C" w:rsidRDefault="005F65E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65E0" w:rsidRPr="0046045C" w:rsidRDefault="0025574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045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46045C">
              <w:rPr>
                <w:rFonts w:ascii="Times New Roman" w:hAnsi="Times New Roman" w:cs="Times New Roman"/>
                <w:b/>
                <w:sz w:val="28"/>
                <w:szCs w:val="28"/>
              </w:rPr>
              <w:t>риглашенные:</w:t>
            </w:r>
          </w:p>
        </w:tc>
        <w:tc>
          <w:tcPr>
            <w:tcW w:w="6241" w:type="dxa"/>
            <w:shd w:val="clear" w:color="auto" w:fill="FFFFFF"/>
          </w:tcPr>
          <w:p w:rsidR="005F65E0" w:rsidRPr="0046045C" w:rsidRDefault="0025574E" w:rsidP="0046045C">
            <w:pPr>
              <w:spacing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46045C">
              <w:rPr>
                <w:rFonts w:ascii="Times New Roman" w:hAnsi="Times New Roman" w:cs="Times New Roman"/>
                <w:sz w:val="28"/>
                <w:szCs w:val="28"/>
              </w:rPr>
              <w:t>Починова</w:t>
            </w:r>
            <w:proofErr w:type="spellEnd"/>
            <w:r w:rsidRPr="0046045C">
              <w:rPr>
                <w:rFonts w:ascii="Times New Roman" w:hAnsi="Times New Roman" w:cs="Times New Roman"/>
                <w:sz w:val="28"/>
                <w:szCs w:val="28"/>
              </w:rPr>
              <w:t xml:space="preserve"> Г.Н., </w:t>
            </w:r>
            <w:proofErr w:type="spellStart"/>
            <w:r w:rsidRPr="0046045C">
              <w:rPr>
                <w:rFonts w:ascii="Times New Roman" w:hAnsi="Times New Roman" w:cs="Times New Roman"/>
                <w:sz w:val="28"/>
                <w:szCs w:val="28"/>
              </w:rPr>
              <w:t>Голяшов</w:t>
            </w:r>
            <w:proofErr w:type="spellEnd"/>
            <w:r w:rsidRPr="0046045C">
              <w:rPr>
                <w:rFonts w:ascii="Times New Roman" w:hAnsi="Times New Roman" w:cs="Times New Roman"/>
                <w:sz w:val="28"/>
                <w:szCs w:val="28"/>
              </w:rPr>
              <w:t xml:space="preserve"> Г.А., Фомин Р.И., Калашников М.С., Резников В.В., Селезнев В.А., Рязанова Л.П., </w:t>
            </w:r>
            <w:proofErr w:type="spellStart"/>
            <w:r w:rsidRPr="0046045C">
              <w:rPr>
                <w:rFonts w:ascii="Times New Roman" w:hAnsi="Times New Roman" w:cs="Times New Roman"/>
                <w:sz w:val="28"/>
                <w:szCs w:val="28"/>
              </w:rPr>
              <w:t>Колбасова</w:t>
            </w:r>
            <w:proofErr w:type="spellEnd"/>
            <w:r w:rsidRPr="0046045C">
              <w:rPr>
                <w:rFonts w:ascii="Times New Roman" w:hAnsi="Times New Roman" w:cs="Times New Roman"/>
                <w:sz w:val="28"/>
                <w:szCs w:val="28"/>
              </w:rPr>
              <w:t xml:space="preserve"> В.Е., Антонова Г.М., </w:t>
            </w:r>
            <w:proofErr w:type="spellStart"/>
            <w:r w:rsidRPr="0046045C">
              <w:rPr>
                <w:rFonts w:ascii="Times New Roman" w:hAnsi="Times New Roman" w:cs="Times New Roman"/>
                <w:sz w:val="28"/>
                <w:szCs w:val="28"/>
              </w:rPr>
              <w:t>Фатхутдинова</w:t>
            </w:r>
            <w:proofErr w:type="spellEnd"/>
            <w:r w:rsidRPr="0046045C">
              <w:rPr>
                <w:rFonts w:ascii="Times New Roman" w:hAnsi="Times New Roman" w:cs="Times New Roman"/>
                <w:sz w:val="28"/>
                <w:szCs w:val="28"/>
              </w:rPr>
              <w:t xml:space="preserve"> Н.М., </w:t>
            </w:r>
            <w:proofErr w:type="spellStart"/>
            <w:r w:rsidRPr="0046045C">
              <w:rPr>
                <w:rFonts w:ascii="Times New Roman" w:hAnsi="Times New Roman" w:cs="Times New Roman"/>
                <w:sz w:val="28"/>
                <w:szCs w:val="28"/>
              </w:rPr>
              <w:t>Карташева</w:t>
            </w:r>
            <w:proofErr w:type="spellEnd"/>
            <w:r w:rsidRPr="0046045C"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  <w:r w:rsidR="0046045C" w:rsidRPr="0046045C">
              <w:rPr>
                <w:rFonts w:ascii="Times New Roman" w:hAnsi="Times New Roman" w:cs="Times New Roman"/>
                <w:sz w:val="28"/>
                <w:szCs w:val="28"/>
              </w:rPr>
              <w:t xml:space="preserve">, Малышев А.Н., Алексеева В.В., Сулейманов С.Ю., Хакимов З.С., </w:t>
            </w:r>
            <w:proofErr w:type="spellStart"/>
            <w:r w:rsidR="0046045C" w:rsidRPr="0046045C">
              <w:rPr>
                <w:rFonts w:ascii="Times New Roman" w:hAnsi="Times New Roman" w:cs="Times New Roman"/>
                <w:sz w:val="28"/>
                <w:szCs w:val="28"/>
              </w:rPr>
              <w:t>Низамова</w:t>
            </w:r>
            <w:proofErr w:type="spellEnd"/>
            <w:r w:rsidR="0046045C" w:rsidRPr="0046045C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  <w:p w:rsidR="005F65E0" w:rsidRPr="0046045C" w:rsidRDefault="0025574E">
            <w:pPr>
              <w:snapToGrid w:val="0"/>
              <w:spacing w:line="240" w:lineRule="auto"/>
              <w:jc w:val="both"/>
              <w:rPr>
                <w:sz w:val="28"/>
                <w:szCs w:val="28"/>
              </w:rPr>
            </w:pPr>
            <w:r w:rsidRPr="0046045C">
              <w:rPr>
                <w:rFonts w:ascii="Times New Roman" w:hAnsi="Times New Roman" w:cs="Times New Roman"/>
                <w:sz w:val="28"/>
                <w:szCs w:val="28"/>
              </w:rPr>
              <w:t>Фила</w:t>
            </w:r>
            <w:r w:rsidRPr="0046045C">
              <w:rPr>
                <w:rFonts w:ascii="Times New Roman" w:hAnsi="Times New Roman" w:cs="Times New Roman"/>
                <w:sz w:val="28"/>
                <w:szCs w:val="28"/>
              </w:rPr>
              <w:t xml:space="preserve">тов Е.А.- директор муниципального казенного учреждения «Благоустройство и </w:t>
            </w:r>
            <w:proofErr w:type="spellStart"/>
            <w:r w:rsidRPr="0046045C">
              <w:rPr>
                <w:rFonts w:ascii="Times New Roman" w:hAnsi="Times New Roman" w:cs="Times New Roman"/>
                <w:sz w:val="28"/>
                <w:szCs w:val="28"/>
              </w:rPr>
              <w:t>обслудивание</w:t>
            </w:r>
            <w:proofErr w:type="spellEnd"/>
            <w:r w:rsidRPr="0046045C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Чердаклинского городского поселения» муниципального образования «Чердаклинский район»</w:t>
            </w:r>
          </w:p>
          <w:p w:rsidR="005F65E0" w:rsidRPr="0046045C" w:rsidRDefault="0025574E">
            <w:pPr>
              <w:snapToGrid w:val="0"/>
              <w:spacing w:line="240" w:lineRule="auto"/>
              <w:jc w:val="both"/>
              <w:rPr>
                <w:sz w:val="28"/>
                <w:szCs w:val="28"/>
              </w:rPr>
            </w:pPr>
            <w:r w:rsidRPr="0046045C">
              <w:rPr>
                <w:rFonts w:ascii="Times New Roman" w:hAnsi="Times New Roman" w:cs="Times New Roman"/>
                <w:sz w:val="28"/>
                <w:szCs w:val="28"/>
              </w:rPr>
              <w:t>Ананьев В.С.- директор муниципального казенного учреждения «Комитет ЖКХ</w:t>
            </w:r>
            <w:r w:rsidRPr="0046045C">
              <w:rPr>
                <w:rFonts w:ascii="Times New Roman" w:hAnsi="Times New Roman" w:cs="Times New Roman"/>
                <w:sz w:val="28"/>
                <w:szCs w:val="28"/>
              </w:rPr>
              <w:t>» муниципального образования «Чердаклинский район»</w:t>
            </w:r>
          </w:p>
          <w:p w:rsidR="005F65E0" w:rsidRPr="0046045C" w:rsidRDefault="0025574E">
            <w:pPr>
              <w:snapToGrid w:val="0"/>
              <w:spacing w:line="240" w:lineRule="auto"/>
              <w:jc w:val="both"/>
              <w:rPr>
                <w:sz w:val="28"/>
                <w:szCs w:val="28"/>
              </w:rPr>
            </w:pPr>
            <w:r w:rsidRPr="0046045C">
              <w:rPr>
                <w:rFonts w:ascii="Times New Roman" w:hAnsi="Times New Roman" w:cs="Times New Roman"/>
                <w:sz w:val="28"/>
                <w:szCs w:val="28"/>
              </w:rPr>
              <w:t>Вебер С.Б.- директор муниципального казенного учреждения «Агентство по комплексному развитию сельских территорий» муниципального образования «Чердаклинский район»</w:t>
            </w:r>
          </w:p>
          <w:p w:rsidR="005F65E0" w:rsidRPr="0046045C" w:rsidRDefault="0025574E">
            <w:pPr>
              <w:snapToGrid w:val="0"/>
              <w:spacing w:line="240" w:lineRule="auto"/>
              <w:jc w:val="both"/>
              <w:rPr>
                <w:sz w:val="28"/>
                <w:szCs w:val="28"/>
              </w:rPr>
            </w:pPr>
            <w:r w:rsidRPr="0046045C">
              <w:rPr>
                <w:rFonts w:ascii="Times New Roman" w:hAnsi="Times New Roman" w:cs="Times New Roman"/>
                <w:sz w:val="28"/>
                <w:szCs w:val="28"/>
              </w:rPr>
              <w:t xml:space="preserve">Тимофеева И.С.- начальник отдела общего и </w:t>
            </w:r>
            <w:r w:rsidRPr="0046045C">
              <w:rPr>
                <w:rFonts w:ascii="Times New Roman" w:hAnsi="Times New Roman" w:cs="Times New Roman"/>
                <w:sz w:val="28"/>
                <w:szCs w:val="28"/>
              </w:rPr>
              <w:t>дополнительного образования управления образования муниципального образования «Чердаклинский район»</w:t>
            </w:r>
          </w:p>
        </w:tc>
      </w:tr>
    </w:tbl>
    <w:p w:rsidR="005F65E0" w:rsidRDefault="005F65E0">
      <w:pPr>
        <w:spacing w:after="0" w:line="240" w:lineRule="auto"/>
      </w:pPr>
    </w:p>
    <w:p w:rsidR="0046045C" w:rsidRDefault="0046045C">
      <w:pPr>
        <w:spacing w:after="0" w:line="240" w:lineRule="auto"/>
      </w:pPr>
    </w:p>
    <w:p w:rsidR="0046045C" w:rsidRDefault="0046045C">
      <w:pPr>
        <w:spacing w:after="0" w:line="240" w:lineRule="auto"/>
      </w:pPr>
    </w:p>
    <w:p w:rsidR="0046045C" w:rsidRDefault="0046045C">
      <w:pPr>
        <w:spacing w:after="0" w:line="240" w:lineRule="auto"/>
      </w:pPr>
    </w:p>
    <w:p w:rsidR="0046045C" w:rsidRDefault="0046045C">
      <w:pPr>
        <w:spacing w:after="0" w:line="240" w:lineRule="auto"/>
      </w:pPr>
    </w:p>
    <w:p w:rsidR="0046045C" w:rsidRDefault="0046045C">
      <w:pPr>
        <w:spacing w:after="0" w:line="240" w:lineRule="auto"/>
      </w:pPr>
    </w:p>
    <w:p w:rsidR="0046045C" w:rsidRDefault="0046045C">
      <w:pPr>
        <w:spacing w:after="0" w:line="240" w:lineRule="auto"/>
      </w:pPr>
    </w:p>
    <w:p w:rsidR="0046045C" w:rsidRDefault="0046045C">
      <w:pPr>
        <w:spacing w:after="0" w:line="240" w:lineRule="auto"/>
      </w:pPr>
    </w:p>
    <w:p w:rsidR="0046045C" w:rsidRDefault="0046045C">
      <w:pPr>
        <w:spacing w:after="0" w:line="240" w:lineRule="auto"/>
      </w:pPr>
    </w:p>
    <w:p w:rsidR="0046045C" w:rsidRDefault="0046045C">
      <w:pPr>
        <w:spacing w:after="0" w:line="240" w:lineRule="auto"/>
      </w:pPr>
    </w:p>
    <w:p w:rsidR="0046045C" w:rsidRDefault="0046045C">
      <w:pPr>
        <w:spacing w:after="0" w:line="240" w:lineRule="auto"/>
      </w:pPr>
    </w:p>
    <w:p w:rsidR="0046045C" w:rsidRDefault="0046045C">
      <w:pPr>
        <w:spacing w:after="0" w:line="240" w:lineRule="auto"/>
      </w:pPr>
    </w:p>
    <w:p w:rsidR="0046045C" w:rsidRDefault="0046045C">
      <w:pPr>
        <w:spacing w:after="0" w:line="240" w:lineRule="auto"/>
      </w:pPr>
    </w:p>
    <w:p w:rsidR="0046045C" w:rsidRDefault="0046045C">
      <w:pPr>
        <w:spacing w:after="0" w:line="240" w:lineRule="auto"/>
      </w:pPr>
    </w:p>
    <w:p w:rsidR="005F65E0" w:rsidRPr="0046045C" w:rsidRDefault="0046045C" w:rsidP="004604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7"/>
          <w:szCs w:val="27"/>
        </w:rPr>
        <w:lastRenderedPageBreak/>
        <w:tab/>
      </w:r>
      <w:r w:rsidR="0025574E" w:rsidRPr="0046045C">
        <w:rPr>
          <w:rFonts w:ascii="Times New Roman" w:hAnsi="Times New Roman" w:cs="Times New Roman"/>
          <w:b/>
          <w:sz w:val="28"/>
          <w:szCs w:val="28"/>
        </w:rPr>
        <w:t xml:space="preserve">ПОВЕСТКА ДНЯ: </w:t>
      </w:r>
    </w:p>
    <w:p w:rsidR="005F65E0" w:rsidRPr="0046045C" w:rsidRDefault="005F65E0" w:rsidP="0046045C">
      <w:pPr>
        <w:pStyle w:val="WW-"/>
        <w:tabs>
          <w:tab w:val="left" w:pos="770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5F65E0" w:rsidRPr="0046045C" w:rsidRDefault="0025574E" w:rsidP="0046045C">
      <w:pPr>
        <w:pStyle w:val="WW-"/>
        <w:tabs>
          <w:tab w:val="left" w:pos="770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6045C">
        <w:rPr>
          <w:sz w:val="28"/>
          <w:szCs w:val="28"/>
        </w:rPr>
        <w:t>1. О проведении работ по зимнему содержанию дорог муниципального образования «Чердаклинское городское поселение»:</w:t>
      </w:r>
    </w:p>
    <w:p w:rsidR="005F65E0" w:rsidRPr="0046045C" w:rsidRDefault="0025574E" w:rsidP="0046045C">
      <w:pPr>
        <w:pStyle w:val="WW-"/>
        <w:tabs>
          <w:tab w:val="left" w:pos="770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6045C">
        <w:rPr>
          <w:sz w:val="28"/>
          <w:szCs w:val="28"/>
        </w:rPr>
        <w:t>- Графики работ;</w:t>
      </w:r>
    </w:p>
    <w:p w:rsidR="005F65E0" w:rsidRPr="0046045C" w:rsidRDefault="0025574E" w:rsidP="0046045C">
      <w:pPr>
        <w:pStyle w:val="WW-"/>
        <w:tabs>
          <w:tab w:val="left" w:pos="770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6045C">
        <w:rPr>
          <w:sz w:val="28"/>
          <w:szCs w:val="28"/>
        </w:rPr>
        <w:t xml:space="preserve">- </w:t>
      </w:r>
      <w:r w:rsidRPr="0046045C">
        <w:rPr>
          <w:sz w:val="28"/>
          <w:szCs w:val="28"/>
        </w:rPr>
        <w:t>Количество привлеченной техники;</w:t>
      </w:r>
    </w:p>
    <w:p w:rsidR="005F65E0" w:rsidRPr="0046045C" w:rsidRDefault="0025574E" w:rsidP="0046045C">
      <w:pPr>
        <w:pStyle w:val="WW-"/>
        <w:tabs>
          <w:tab w:val="left" w:pos="770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6045C">
        <w:rPr>
          <w:sz w:val="28"/>
          <w:szCs w:val="28"/>
        </w:rPr>
        <w:t>- Договора;</w:t>
      </w:r>
    </w:p>
    <w:p w:rsidR="005F65E0" w:rsidRPr="0046045C" w:rsidRDefault="0025574E" w:rsidP="0046045C">
      <w:pPr>
        <w:pStyle w:val="WW-"/>
        <w:tabs>
          <w:tab w:val="left" w:pos="770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6045C">
        <w:rPr>
          <w:sz w:val="28"/>
          <w:szCs w:val="28"/>
        </w:rPr>
        <w:t>- Финансирование.</w:t>
      </w:r>
    </w:p>
    <w:p w:rsidR="005F65E0" w:rsidRPr="0046045C" w:rsidRDefault="0025574E" w:rsidP="0046045C">
      <w:pPr>
        <w:pStyle w:val="WW-"/>
        <w:tabs>
          <w:tab w:val="left" w:pos="7700"/>
        </w:tabs>
        <w:spacing w:after="0" w:line="240" w:lineRule="auto"/>
        <w:ind w:firstLine="709"/>
        <w:jc w:val="both"/>
        <w:rPr>
          <w:b/>
          <w:i/>
          <w:sz w:val="28"/>
          <w:szCs w:val="28"/>
        </w:rPr>
      </w:pPr>
      <w:r w:rsidRPr="0046045C">
        <w:rPr>
          <w:b/>
          <w:i/>
          <w:sz w:val="28"/>
          <w:szCs w:val="28"/>
        </w:rPr>
        <w:t>Докладчик: Филатов Евгений Анатольевич – Директор МКУ «Благоустройство и обслуживание населения Чердаклинского городского поселения»</w:t>
      </w:r>
    </w:p>
    <w:p w:rsidR="005F65E0" w:rsidRPr="0046045C" w:rsidRDefault="005F65E0" w:rsidP="0046045C">
      <w:pPr>
        <w:pStyle w:val="WW-"/>
        <w:tabs>
          <w:tab w:val="left" w:pos="7700"/>
        </w:tabs>
        <w:spacing w:after="0" w:line="240" w:lineRule="auto"/>
        <w:ind w:firstLine="709"/>
        <w:jc w:val="both"/>
        <w:rPr>
          <w:b/>
          <w:i/>
          <w:sz w:val="28"/>
          <w:szCs w:val="28"/>
        </w:rPr>
      </w:pPr>
    </w:p>
    <w:p w:rsidR="005F65E0" w:rsidRPr="0046045C" w:rsidRDefault="0025574E" w:rsidP="0046045C">
      <w:pPr>
        <w:pStyle w:val="WW-"/>
        <w:tabs>
          <w:tab w:val="left" w:pos="770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6045C">
        <w:rPr>
          <w:sz w:val="28"/>
          <w:szCs w:val="28"/>
        </w:rPr>
        <w:t xml:space="preserve">2. О проведении работ по зимнему содержанию дорог </w:t>
      </w:r>
      <w:r w:rsidRPr="0046045C">
        <w:rPr>
          <w:sz w:val="28"/>
          <w:szCs w:val="28"/>
        </w:rPr>
        <w:t>муниципального образования «Чердаклинский район»:</w:t>
      </w:r>
    </w:p>
    <w:p w:rsidR="005F65E0" w:rsidRPr="0046045C" w:rsidRDefault="0025574E" w:rsidP="0046045C">
      <w:pPr>
        <w:pStyle w:val="WW-"/>
        <w:tabs>
          <w:tab w:val="left" w:pos="770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6045C">
        <w:rPr>
          <w:sz w:val="28"/>
          <w:szCs w:val="28"/>
        </w:rPr>
        <w:t>- Графики работ;</w:t>
      </w:r>
    </w:p>
    <w:p w:rsidR="005F65E0" w:rsidRPr="0046045C" w:rsidRDefault="0025574E" w:rsidP="0046045C">
      <w:pPr>
        <w:pStyle w:val="WW-"/>
        <w:tabs>
          <w:tab w:val="left" w:pos="770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6045C">
        <w:rPr>
          <w:sz w:val="28"/>
          <w:szCs w:val="28"/>
        </w:rPr>
        <w:t>- Количество привлеченной техники;</w:t>
      </w:r>
    </w:p>
    <w:p w:rsidR="005F65E0" w:rsidRPr="0046045C" w:rsidRDefault="0025574E" w:rsidP="0046045C">
      <w:pPr>
        <w:pStyle w:val="WW-"/>
        <w:tabs>
          <w:tab w:val="left" w:pos="770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6045C">
        <w:rPr>
          <w:sz w:val="28"/>
          <w:szCs w:val="28"/>
        </w:rPr>
        <w:t>- Договора;</w:t>
      </w:r>
    </w:p>
    <w:p w:rsidR="005F65E0" w:rsidRPr="0046045C" w:rsidRDefault="0025574E" w:rsidP="0046045C">
      <w:pPr>
        <w:pStyle w:val="WW-"/>
        <w:tabs>
          <w:tab w:val="left" w:pos="770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6045C">
        <w:rPr>
          <w:sz w:val="28"/>
          <w:szCs w:val="28"/>
        </w:rPr>
        <w:t>- Финансирование.</w:t>
      </w:r>
    </w:p>
    <w:p w:rsidR="005F65E0" w:rsidRPr="0046045C" w:rsidRDefault="0025574E" w:rsidP="0046045C">
      <w:pPr>
        <w:pStyle w:val="WW-"/>
        <w:tabs>
          <w:tab w:val="left" w:pos="7700"/>
        </w:tabs>
        <w:spacing w:after="0" w:line="240" w:lineRule="auto"/>
        <w:ind w:firstLine="709"/>
        <w:jc w:val="both"/>
        <w:rPr>
          <w:b/>
          <w:i/>
          <w:sz w:val="28"/>
          <w:szCs w:val="28"/>
        </w:rPr>
      </w:pPr>
      <w:r w:rsidRPr="0046045C">
        <w:rPr>
          <w:b/>
          <w:i/>
          <w:sz w:val="28"/>
          <w:szCs w:val="28"/>
        </w:rPr>
        <w:t>Докладчик: Ананьев Владимир Сергеевич – Директор МКУ «Комитет ЖКХ»</w:t>
      </w:r>
    </w:p>
    <w:p w:rsidR="005F65E0" w:rsidRPr="0046045C" w:rsidRDefault="005F65E0" w:rsidP="0046045C">
      <w:pPr>
        <w:pStyle w:val="WW-"/>
        <w:tabs>
          <w:tab w:val="left" w:pos="7700"/>
        </w:tabs>
        <w:spacing w:after="0" w:line="240" w:lineRule="auto"/>
        <w:ind w:firstLine="709"/>
        <w:jc w:val="both"/>
        <w:rPr>
          <w:b/>
          <w:i/>
          <w:sz w:val="28"/>
          <w:szCs w:val="28"/>
        </w:rPr>
      </w:pPr>
    </w:p>
    <w:p w:rsidR="005F65E0" w:rsidRPr="0046045C" w:rsidRDefault="0025574E" w:rsidP="0046045C">
      <w:pPr>
        <w:pStyle w:val="WW-"/>
        <w:tabs>
          <w:tab w:val="left" w:pos="770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6045C">
        <w:rPr>
          <w:sz w:val="28"/>
          <w:szCs w:val="28"/>
        </w:rPr>
        <w:t xml:space="preserve">3. О проведении работ по отлову безнадзорных животных в муниципальном образовании «Чердаклинский район»: </w:t>
      </w:r>
    </w:p>
    <w:p w:rsidR="005F65E0" w:rsidRPr="0046045C" w:rsidRDefault="0025574E" w:rsidP="0046045C">
      <w:pPr>
        <w:pStyle w:val="WW-"/>
        <w:tabs>
          <w:tab w:val="left" w:pos="770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6045C">
        <w:rPr>
          <w:sz w:val="28"/>
          <w:szCs w:val="28"/>
        </w:rPr>
        <w:t>- График отлова;</w:t>
      </w:r>
    </w:p>
    <w:p w:rsidR="005F65E0" w:rsidRPr="0046045C" w:rsidRDefault="0025574E" w:rsidP="0046045C">
      <w:pPr>
        <w:pStyle w:val="WW-"/>
        <w:tabs>
          <w:tab w:val="left" w:pos="770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6045C">
        <w:rPr>
          <w:sz w:val="28"/>
          <w:szCs w:val="28"/>
        </w:rPr>
        <w:t>- Контракты на отлов;</w:t>
      </w:r>
    </w:p>
    <w:p w:rsidR="005F65E0" w:rsidRPr="0046045C" w:rsidRDefault="0025574E" w:rsidP="0046045C">
      <w:pPr>
        <w:pStyle w:val="WW-"/>
        <w:tabs>
          <w:tab w:val="left" w:pos="770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6045C">
        <w:rPr>
          <w:sz w:val="28"/>
          <w:szCs w:val="28"/>
        </w:rPr>
        <w:t>- Количество отловленных животных;</w:t>
      </w:r>
    </w:p>
    <w:p w:rsidR="005F65E0" w:rsidRPr="0046045C" w:rsidRDefault="0025574E" w:rsidP="0046045C">
      <w:pPr>
        <w:pStyle w:val="WW-"/>
        <w:tabs>
          <w:tab w:val="left" w:pos="770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6045C">
        <w:rPr>
          <w:sz w:val="28"/>
          <w:szCs w:val="28"/>
        </w:rPr>
        <w:t>- Количественный план на отлов животных;</w:t>
      </w:r>
    </w:p>
    <w:p w:rsidR="005F65E0" w:rsidRPr="0046045C" w:rsidRDefault="0025574E" w:rsidP="0046045C">
      <w:pPr>
        <w:pStyle w:val="WW-"/>
        <w:tabs>
          <w:tab w:val="left" w:pos="770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6045C">
        <w:rPr>
          <w:sz w:val="28"/>
          <w:szCs w:val="28"/>
        </w:rPr>
        <w:t>- Мониторинг количества безнадзорны</w:t>
      </w:r>
      <w:r w:rsidRPr="0046045C">
        <w:rPr>
          <w:sz w:val="28"/>
          <w:szCs w:val="28"/>
        </w:rPr>
        <w:t>х животных.</w:t>
      </w:r>
    </w:p>
    <w:p w:rsidR="005F65E0" w:rsidRPr="0046045C" w:rsidRDefault="0025574E" w:rsidP="0046045C">
      <w:pPr>
        <w:pStyle w:val="WW-"/>
        <w:tabs>
          <w:tab w:val="left" w:pos="770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6045C">
        <w:rPr>
          <w:b/>
          <w:i/>
          <w:sz w:val="28"/>
          <w:szCs w:val="28"/>
        </w:rPr>
        <w:t>Докладчик: Вебер Сергей Борисович – Директор МКУ «Агентство по комплексному развитию сельских территорий»</w:t>
      </w:r>
    </w:p>
    <w:p w:rsidR="005F65E0" w:rsidRPr="0046045C" w:rsidRDefault="005F65E0" w:rsidP="0046045C">
      <w:pPr>
        <w:pStyle w:val="WW-"/>
        <w:tabs>
          <w:tab w:val="left" w:pos="770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5F65E0" w:rsidRPr="0046045C" w:rsidRDefault="0025574E" w:rsidP="0046045C">
      <w:pPr>
        <w:pStyle w:val="WW-"/>
        <w:tabs>
          <w:tab w:val="left" w:pos="770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6045C">
        <w:rPr>
          <w:sz w:val="28"/>
          <w:szCs w:val="28"/>
        </w:rPr>
        <w:t xml:space="preserve">4. Об организации летней занятости учащихся образовательных организаций муниципального образования «Чердаклинский район». </w:t>
      </w:r>
    </w:p>
    <w:p w:rsidR="005F65E0" w:rsidRPr="0046045C" w:rsidRDefault="0025574E" w:rsidP="004604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6045C">
        <w:rPr>
          <w:rFonts w:ascii="Times New Roman" w:hAnsi="Times New Roman" w:cs="Times New Roman"/>
          <w:b/>
          <w:bCs/>
          <w:i/>
          <w:sz w:val="28"/>
          <w:szCs w:val="28"/>
        </w:rPr>
        <w:t>Докладчик: Кар</w:t>
      </w:r>
      <w:r w:rsidRPr="0046045C">
        <w:rPr>
          <w:rFonts w:ascii="Times New Roman" w:hAnsi="Times New Roman" w:cs="Times New Roman"/>
          <w:b/>
          <w:bCs/>
          <w:i/>
          <w:sz w:val="28"/>
          <w:szCs w:val="28"/>
        </w:rPr>
        <w:t>гин Ю.В. – Начальник МУ Управление образования МО «Чердаклинский район»</w:t>
      </w:r>
    </w:p>
    <w:p w:rsidR="005F65E0" w:rsidRPr="0046045C" w:rsidRDefault="005F65E0" w:rsidP="004604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5F65E0" w:rsidRPr="0046045C" w:rsidRDefault="0025574E" w:rsidP="0046045C">
      <w:pPr>
        <w:spacing w:after="0" w:line="240" w:lineRule="auto"/>
        <w:ind w:firstLine="709"/>
        <w:jc w:val="both"/>
        <w:rPr>
          <w:sz w:val="28"/>
          <w:szCs w:val="28"/>
        </w:rPr>
      </w:pPr>
      <w:r w:rsidRPr="0046045C"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Pr="0046045C">
        <w:rPr>
          <w:rFonts w:ascii="Times New Roman" w:hAnsi="Times New Roman" w:cs="Times New Roman"/>
          <w:sz w:val="28"/>
          <w:szCs w:val="28"/>
        </w:rPr>
        <w:t>Разное</w:t>
      </w:r>
    </w:p>
    <w:p w:rsidR="005F65E0" w:rsidRPr="0046045C" w:rsidRDefault="0025574E" w:rsidP="004604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6045C">
        <w:rPr>
          <w:rFonts w:ascii="Times New Roman" w:hAnsi="Times New Roman" w:cs="Times New Roman"/>
          <w:b/>
          <w:i/>
          <w:sz w:val="28"/>
          <w:szCs w:val="28"/>
        </w:rPr>
        <w:t xml:space="preserve">Докладчики: </w:t>
      </w:r>
      <w:proofErr w:type="spellStart"/>
      <w:r w:rsidRPr="0046045C">
        <w:rPr>
          <w:rFonts w:ascii="Times New Roman" w:hAnsi="Times New Roman" w:cs="Times New Roman"/>
          <w:b/>
          <w:i/>
          <w:sz w:val="28"/>
          <w:szCs w:val="28"/>
        </w:rPr>
        <w:t>Починова</w:t>
      </w:r>
      <w:proofErr w:type="spellEnd"/>
      <w:r w:rsidRPr="0046045C">
        <w:rPr>
          <w:rFonts w:ascii="Times New Roman" w:hAnsi="Times New Roman" w:cs="Times New Roman"/>
          <w:b/>
          <w:i/>
          <w:sz w:val="28"/>
          <w:szCs w:val="28"/>
        </w:rPr>
        <w:t xml:space="preserve"> Г.Н. – Председатель Общественной палаты МО «Чердаклинский район»</w:t>
      </w:r>
    </w:p>
    <w:p w:rsidR="005F65E0" w:rsidRPr="0046045C" w:rsidRDefault="0025574E" w:rsidP="004604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46045C">
        <w:rPr>
          <w:rFonts w:ascii="Times New Roman" w:hAnsi="Times New Roman" w:cs="Times New Roman"/>
          <w:b/>
          <w:i/>
          <w:sz w:val="28"/>
          <w:szCs w:val="28"/>
        </w:rPr>
        <w:t>Голяшов</w:t>
      </w:r>
      <w:proofErr w:type="spellEnd"/>
      <w:r w:rsidRPr="0046045C">
        <w:rPr>
          <w:rFonts w:ascii="Times New Roman" w:hAnsi="Times New Roman" w:cs="Times New Roman"/>
          <w:b/>
          <w:i/>
          <w:sz w:val="28"/>
          <w:szCs w:val="28"/>
        </w:rPr>
        <w:t xml:space="preserve"> Г.А. – Председатель палаты справедливости и общественного контроля МО «Чердакли</w:t>
      </w:r>
      <w:r w:rsidRPr="0046045C">
        <w:rPr>
          <w:rFonts w:ascii="Times New Roman" w:hAnsi="Times New Roman" w:cs="Times New Roman"/>
          <w:b/>
          <w:i/>
          <w:sz w:val="28"/>
          <w:szCs w:val="28"/>
        </w:rPr>
        <w:t>нский район»</w:t>
      </w:r>
    </w:p>
    <w:p w:rsidR="005F65E0" w:rsidRDefault="005F65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46045C" w:rsidRDefault="004604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46045C" w:rsidRDefault="004604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46045C" w:rsidRDefault="004604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5F65E0" w:rsidRPr="0046045C" w:rsidRDefault="002557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045C">
        <w:rPr>
          <w:rFonts w:ascii="Times New Roman" w:hAnsi="Times New Roman" w:cs="Times New Roman"/>
          <w:b/>
          <w:sz w:val="28"/>
          <w:szCs w:val="28"/>
        </w:rPr>
        <w:lastRenderedPageBreak/>
        <w:t>ПО ПЕРВОМУ ВОПРОСУ ПОВЕСТКИ ДНЯ СЛУШАЛИ:</w:t>
      </w:r>
    </w:p>
    <w:p w:rsidR="005F65E0" w:rsidRPr="0046045C" w:rsidRDefault="005F65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F65E0" w:rsidRPr="0046045C" w:rsidRDefault="0025574E">
      <w:pPr>
        <w:spacing w:after="0" w:line="240" w:lineRule="auto"/>
        <w:ind w:firstLine="709"/>
        <w:jc w:val="both"/>
        <w:rPr>
          <w:sz w:val="28"/>
          <w:szCs w:val="28"/>
        </w:rPr>
      </w:pPr>
      <w:r w:rsidRPr="0046045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Филатова Е.А.- д</w:t>
      </w:r>
      <w:r w:rsidRPr="0046045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иректора муниципального казенного учреждения «Благоустройство и обслуживание населения Чердаклинского городского поселения» Ульяновской области.</w:t>
      </w:r>
    </w:p>
    <w:p w:rsidR="005F65E0" w:rsidRPr="0046045C" w:rsidRDefault="005F65E0">
      <w:pPr>
        <w:spacing w:after="0" w:line="240" w:lineRule="auto"/>
        <w:ind w:firstLine="709"/>
        <w:jc w:val="both"/>
        <w:rPr>
          <w:rFonts w:eastAsia="Times New Roman" w:cs="Times New Roman"/>
          <w:b/>
          <w:bCs/>
          <w:i/>
          <w:sz w:val="28"/>
          <w:szCs w:val="28"/>
        </w:rPr>
      </w:pPr>
    </w:p>
    <w:p w:rsidR="005F65E0" w:rsidRPr="0046045C" w:rsidRDefault="0025574E">
      <w:pPr>
        <w:spacing w:after="0" w:line="240" w:lineRule="auto"/>
        <w:ind w:firstLine="709"/>
        <w:jc w:val="both"/>
        <w:rPr>
          <w:sz w:val="28"/>
          <w:szCs w:val="28"/>
        </w:rPr>
      </w:pPr>
      <w:r w:rsidRPr="0046045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Pr="0046045C">
        <w:rPr>
          <w:rFonts w:ascii="Times New Roman" w:eastAsia="Times New Roman" w:hAnsi="Times New Roman" w:cs="Times New Roman"/>
          <w:sz w:val="28"/>
          <w:szCs w:val="28"/>
        </w:rPr>
        <w:t>Чердаклинском</w:t>
      </w:r>
      <w:proofErr w:type="spellEnd"/>
      <w:r w:rsidRPr="0046045C">
        <w:rPr>
          <w:rFonts w:ascii="Times New Roman" w:eastAsia="Times New Roman" w:hAnsi="Times New Roman" w:cs="Times New Roman"/>
          <w:sz w:val="28"/>
          <w:szCs w:val="28"/>
        </w:rPr>
        <w:t xml:space="preserve"> городском поселении </w:t>
      </w:r>
      <w:r w:rsidRPr="0046045C">
        <w:rPr>
          <w:rFonts w:ascii="Times New Roman" w:eastAsia="Times New Roman" w:hAnsi="Times New Roman" w:cs="Times New Roman"/>
          <w:sz w:val="28"/>
          <w:szCs w:val="28"/>
        </w:rPr>
        <w:t xml:space="preserve">проводится ежедневный мониторинг ситуации на дорогах и подходов к объектам социальной инфраструктуры, своевременное очищение от снега проезжей части автодорог и обочин автодорог, осуществляется посыпка песочной смеси проезжей части автодорог, </w:t>
      </w:r>
      <w:proofErr w:type="spellStart"/>
      <w:r w:rsidRPr="0046045C">
        <w:rPr>
          <w:rFonts w:ascii="Times New Roman" w:eastAsia="Times New Roman" w:hAnsi="Times New Roman" w:cs="Times New Roman"/>
          <w:sz w:val="28"/>
          <w:szCs w:val="28"/>
        </w:rPr>
        <w:t>грейдерование</w:t>
      </w:r>
      <w:proofErr w:type="spellEnd"/>
      <w:r w:rsidRPr="0046045C">
        <w:rPr>
          <w:rFonts w:ascii="Times New Roman" w:eastAsia="Times New Roman" w:hAnsi="Times New Roman" w:cs="Times New Roman"/>
          <w:sz w:val="28"/>
          <w:szCs w:val="28"/>
        </w:rPr>
        <w:t xml:space="preserve"> дорог.</w:t>
      </w:r>
    </w:p>
    <w:p w:rsidR="005F65E0" w:rsidRPr="0046045C" w:rsidRDefault="005F6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65E0" w:rsidRPr="0025574E" w:rsidRDefault="0025574E" w:rsidP="0025574E">
      <w:pPr>
        <w:spacing w:after="0" w:line="240" w:lineRule="auto"/>
        <w:ind w:firstLine="709"/>
        <w:jc w:val="both"/>
        <w:rPr>
          <w:sz w:val="28"/>
          <w:szCs w:val="28"/>
        </w:rPr>
      </w:pPr>
      <w:r w:rsidRPr="0046045C">
        <w:rPr>
          <w:rFonts w:ascii="Times New Roman" w:hAnsi="Times New Roman" w:cs="Times New Roman"/>
          <w:b/>
          <w:sz w:val="28"/>
          <w:szCs w:val="28"/>
        </w:rPr>
        <w:t>РЕШИЛИ:</w:t>
      </w:r>
      <w:r w:rsidR="0046045C" w:rsidRPr="004604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045C">
        <w:rPr>
          <w:rFonts w:ascii="Times New Roman" w:hAnsi="Times New Roman" w:cs="Times New Roman"/>
          <w:sz w:val="28"/>
          <w:szCs w:val="28"/>
        </w:rPr>
        <w:t>Рекомендовать тщательнее очищать об</w:t>
      </w:r>
      <w:r w:rsidR="0046045C" w:rsidRPr="0046045C">
        <w:rPr>
          <w:rFonts w:ascii="Times New Roman" w:hAnsi="Times New Roman" w:cs="Times New Roman"/>
          <w:sz w:val="28"/>
          <w:szCs w:val="28"/>
        </w:rPr>
        <w:t>очины автодорог от снега по ул</w:t>
      </w:r>
      <w:proofErr w:type="gramStart"/>
      <w:r w:rsidR="0046045C" w:rsidRPr="0046045C">
        <w:rPr>
          <w:rFonts w:ascii="Times New Roman" w:hAnsi="Times New Roman" w:cs="Times New Roman"/>
          <w:sz w:val="28"/>
          <w:szCs w:val="28"/>
        </w:rPr>
        <w:t>.</w:t>
      </w:r>
      <w:r w:rsidRPr="0046045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6045C">
        <w:rPr>
          <w:rFonts w:ascii="Times New Roman" w:hAnsi="Times New Roman" w:cs="Times New Roman"/>
          <w:sz w:val="28"/>
          <w:szCs w:val="28"/>
        </w:rPr>
        <w:t>абочая.</w:t>
      </w:r>
    </w:p>
    <w:p w:rsidR="005F65E0" w:rsidRPr="0046045C" w:rsidRDefault="002557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045C">
        <w:rPr>
          <w:rFonts w:ascii="Times New Roman" w:hAnsi="Times New Roman" w:cs="Times New Roman"/>
          <w:b/>
          <w:sz w:val="28"/>
          <w:szCs w:val="28"/>
        </w:rPr>
        <w:tab/>
        <w:t>ГОЛОСОВАЛИ</w:t>
      </w:r>
      <w:r w:rsidR="0046045C" w:rsidRPr="0046045C">
        <w:rPr>
          <w:rFonts w:ascii="Times New Roman" w:hAnsi="Times New Roman" w:cs="Times New Roman"/>
          <w:sz w:val="28"/>
          <w:szCs w:val="28"/>
        </w:rPr>
        <w:t>: «За» - 16</w:t>
      </w:r>
      <w:r w:rsidRPr="0046045C">
        <w:rPr>
          <w:rFonts w:ascii="Times New Roman" w:hAnsi="Times New Roman" w:cs="Times New Roman"/>
          <w:sz w:val="28"/>
          <w:szCs w:val="28"/>
        </w:rPr>
        <w:t>. «Против» - нет. «Воздержавшихся» - нет.</w:t>
      </w:r>
    </w:p>
    <w:p w:rsidR="005F65E0" w:rsidRPr="0046045C" w:rsidRDefault="002557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045C">
        <w:rPr>
          <w:rFonts w:ascii="Times New Roman" w:hAnsi="Times New Roman" w:cs="Times New Roman"/>
          <w:b/>
          <w:sz w:val="28"/>
          <w:szCs w:val="28"/>
        </w:rPr>
        <w:t>РЕШЕНИЕ ПРИНЯТО ЕДИНОГЛАСНО.</w:t>
      </w:r>
    </w:p>
    <w:p w:rsidR="005F65E0" w:rsidRPr="0046045C" w:rsidRDefault="005F6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65E0" w:rsidRPr="0046045C" w:rsidRDefault="002557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045C">
        <w:rPr>
          <w:rFonts w:ascii="Times New Roman" w:hAnsi="Times New Roman" w:cs="Times New Roman"/>
          <w:b/>
          <w:sz w:val="28"/>
          <w:szCs w:val="28"/>
        </w:rPr>
        <w:t>ПО ВТОРОМУ ВОПРОСУ ПОВЕСТКИ ДНЯ СЛУШАЛИ:</w:t>
      </w:r>
    </w:p>
    <w:p w:rsidR="005F65E0" w:rsidRPr="0046045C" w:rsidRDefault="005F65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F65E0" w:rsidRPr="0046045C" w:rsidRDefault="0025574E">
      <w:pPr>
        <w:spacing w:after="0" w:line="240" w:lineRule="auto"/>
        <w:jc w:val="both"/>
        <w:rPr>
          <w:sz w:val="28"/>
          <w:szCs w:val="28"/>
        </w:rPr>
      </w:pPr>
      <w:r w:rsidRPr="0046045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Ананьева В.С.- директора</w:t>
      </w:r>
      <w:r w:rsidRPr="0046045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муниципального казенного учреждения «Комитет ЖКХ» муниципального образования «Чердаклинский район» Ульяновской области.</w:t>
      </w:r>
    </w:p>
    <w:p w:rsidR="005F65E0" w:rsidRPr="0046045C" w:rsidRDefault="005F65E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F65E0" w:rsidRPr="0046045C" w:rsidRDefault="0025574E">
      <w:pPr>
        <w:tabs>
          <w:tab w:val="left" w:pos="336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6045C">
        <w:rPr>
          <w:rFonts w:ascii="Times New Roman" w:hAnsi="Times New Roman" w:cs="Times New Roman"/>
          <w:sz w:val="28"/>
          <w:szCs w:val="28"/>
        </w:rPr>
        <w:t>В сельских поселениях проводится ежедневный мониторинг ситуации на дорогах. Работниками МКУ «Комитет ЖКХ» проводятся выездные мероприя</w:t>
      </w:r>
      <w:r w:rsidRPr="0046045C">
        <w:rPr>
          <w:rFonts w:ascii="Times New Roman" w:hAnsi="Times New Roman" w:cs="Times New Roman"/>
          <w:sz w:val="28"/>
          <w:szCs w:val="28"/>
        </w:rPr>
        <w:t xml:space="preserve">тия по осмотру ситуации на дорогах сельских поселений. Полномочия содержания дорог в сельских поселениях передано Главам администраций сельских поселений. Сельские поселения муниципального образования «Чердаклинский район» заключили договора на выполнение </w:t>
      </w:r>
      <w:r w:rsidRPr="0046045C">
        <w:rPr>
          <w:rFonts w:ascii="Times New Roman" w:hAnsi="Times New Roman" w:cs="Times New Roman"/>
          <w:sz w:val="28"/>
          <w:szCs w:val="28"/>
        </w:rPr>
        <w:t>работ по очистке дорог внутри села от снега.</w:t>
      </w:r>
    </w:p>
    <w:p w:rsidR="005F65E0" w:rsidRPr="0025574E" w:rsidRDefault="0025574E" w:rsidP="0025574E">
      <w:pPr>
        <w:tabs>
          <w:tab w:val="left" w:pos="336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045C">
        <w:rPr>
          <w:rFonts w:ascii="Times New Roman" w:hAnsi="Times New Roman" w:cs="Times New Roman"/>
          <w:b/>
          <w:bCs/>
          <w:sz w:val="28"/>
          <w:szCs w:val="28"/>
        </w:rPr>
        <w:t xml:space="preserve">РЕШИЛИ: </w:t>
      </w:r>
      <w:r w:rsidR="0046045C" w:rsidRPr="0046045C">
        <w:rPr>
          <w:rFonts w:ascii="Times New Roman" w:hAnsi="Times New Roman" w:cs="Times New Roman"/>
          <w:bCs/>
          <w:sz w:val="28"/>
          <w:szCs w:val="28"/>
        </w:rPr>
        <w:t>Принять информацию Ананьева В.С. к сведению</w:t>
      </w:r>
    </w:p>
    <w:p w:rsidR="005F65E0" w:rsidRPr="0046045C" w:rsidRDefault="002557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045C">
        <w:rPr>
          <w:rFonts w:ascii="Times New Roman" w:hAnsi="Times New Roman" w:cs="Times New Roman"/>
          <w:b/>
          <w:sz w:val="28"/>
          <w:szCs w:val="28"/>
        </w:rPr>
        <w:tab/>
        <w:t>ГОЛОСОВАЛИ</w:t>
      </w:r>
      <w:r w:rsidR="0046045C" w:rsidRPr="0046045C">
        <w:rPr>
          <w:rFonts w:ascii="Times New Roman" w:hAnsi="Times New Roman" w:cs="Times New Roman"/>
          <w:sz w:val="28"/>
          <w:szCs w:val="28"/>
        </w:rPr>
        <w:t>: «За» - 16</w:t>
      </w:r>
      <w:r w:rsidRPr="0046045C">
        <w:rPr>
          <w:rFonts w:ascii="Times New Roman" w:hAnsi="Times New Roman" w:cs="Times New Roman"/>
          <w:sz w:val="28"/>
          <w:szCs w:val="28"/>
        </w:rPr>
        <w:t>. «Против» - нет. «Воздержавшихся» - нет.</w:t>
      </w:r>
    </w:p>
    <w:p w:rsidR="005F65E0" w:rsidRPr="0046045C" w:rsidRDefault="0025574E">
      <w:pPr>
        <w:tabs>
          <w:tab w:val="left" w:pos="3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045C">
        <w:rPr>
          <w:rFonts w:ascii="Times New Roman" w:hAnsi="Times New Roman" w:cs="Times New Roman"/>
          <w:b/>
          <w:sz w:val="28"/>
          <w:szCs w:val="28"/>
        </w:rPr>
        <w:t>РЕШЕНИЕ ПРИНЯТО ЕДИНОГЛАСНО.</w:t>
      </w:r>
    </w:p>
    <w:p w:rsidR="005F65E0" w:rsidRPr="0046045C" w:rsidRDefault="005F65E0">
      <w:pPr>
        <w:tabs>
          <w:tab w:val="left" w:pos="3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65E0" w:rsidRPr="0046045C" w:rsidRDefault="0025574E">
      <w:pPr>
        <w:tabs>
          <w:tab w:val="left" w:pos="3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045C">
        <w:rPr>
          <w:rFonts w:ascii="Times New Roman" w:hAnsi="Times New Roman" w:cs="Times New Roman"/>
          <w:b/>
          <w:bCs/>
          <w:sz w:val="28"/>
          <w:szCs w:val="28"/>
        </w:rPr>
        <w:t>ПО ТРЕТЬЕМУ ВОПРОСУ ПОВЕСТКИ ДНЯ СЛУШАЛИ:</w:t>
      </w:r>
    </w:p>
    <w:p w:rsidR="005F65E0" w:rsidRPr="0046045C" w:rsidRDefault="005F65E0">
      <w:pPr>
        <w:tabs>
          <w:tab w:val="left" w:pos="3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F65E0" w:rsidRPr="0046045C" w:rsidRDefault="0025574E">
      <w:pPr>
        <w:pStyle w:val="WW-"/>
        <w:tabs>
          <w:tab w:val="left" w:pos="7700"/>
        </w:tabs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46045C">
        <w:rPr>
          <w:b/>
          <w:bCs/>
          <w:i/>
          <w:sz w:val="28"/>
          <w:szCs w:val="28"/>
        </w:rPr>
        <w:t xml:space="preserve">Вебер С.Б. – директора муниципального казенного учреждения </w:t>
      </w:r>
      <w:r w:rsidRPr="0046045C">
        <w:rPr>
          <w:b/>
          <w:bCs/>
          <w:i/>
          <w:sz w:val="28"/>
          <w:szCs w:val="28"/>
        </w:rPr>
        <w:t>«Агентство по комплексному развитию сельских территорий» муниципального образования «Чердаклинский район» Ульяновской области.</w:t>
      </w:r>
    </w:p>
    <w:p w:rsidR="005F65E0" w:rsidRPr="0046045C" w:rsidRDefault="005F65E0">
      <w:pPr>
        <w:pStyle w:val="WW-"/>
        <w:tabs>
          <w:tab w:val="left" w:pos="7700"/>
        </w:tabs>
        <w:spacing w:after="0" w:line="240" w:lineRule="auto"/>
        <w:ind w:firstLine="709"/>
        <w:jc w:val="both"/>
        <w:rPr>
          <w:i/>
          <w:sz w:val="28"/>
          <w:szCs w:val="28"/>
        </w:rPr>
      </w:pPr>
    </w:p>
    <w:p w:rsidR="005F65E0" w:rsidRPr="0046045C" w:rsidRDefault="0025574E">
      <w:pPr>
        <w:pStyle w:val="WW-"/>
        <w:tabs>
          <w:tab w:val="left" w:pos="770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6045C">
        <w:rPr>
          <w:sz w:val="28"/>
          <w:szCs w:val="28"/>
        </w:rPr>
        <w:t>Заключены договора на отлов безнадзорных домашних животных. Заключен договор от 21.01.2019 г. на месяц, заключен договор от 18.0</w:t>
      </w:r>
      <w:r w:rsidRPr="0046045C">
        <w:rPr>
          <w:sz w:val="28"/>
          <w:szCs w:val="28"/>
        </w:rPr>
        <w:t>3.2019 г. до 25.04.2019 г. С 25 апреля будет объявлен аукцион и по итогу заключен контракт на отлов безнадзорных домашних животных.</w:t>
      </w:r>
    </w:p>
    <w:p w:rsidR="005F65E0" w:rsidRPr="0046045C" w:rsidRDefault="0025574E">
      <w:pPr>
        <w:pStyle w:val="WW-"/>
        <w:tabs>
          <w:tab w:val="left" w:pos="7700"/>
        </w:tabs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46045C">
        <w:rPr>
          <w:b/>
          <w:bCs/>
          <w:sz w:val="28"/>
          <w:szCs w:val="28"/>
        </w:rPr>
        <w:lastRenderedPageBreak/>
        <w:t xml:space="preserve">РЕШИЛИ: </w:t>
      </w:r>
      <w:r w:rsidRPr="0046045C">
        <w:rPr>
          <w:sz w:val="28"/>
          <w:szCs w:val="28"/>
        </w:rPr>
        <w:t xml:space="preserve">Рекомендовать осуществлять </w:t>
      </w:r>
      <w:proofErr w:type="gramStart"/>
      <w:r w:rsidRPr="0046045C">
        <w:rPr>
          <w:sz w:val="28"/>
          <w:szCs w:val="28"/>
        </w:rPr>
        <w:t>контроль за</w:t>
      </w:r>
      <w:proofErr w:type="gramEnd"/>
      <w:r w:rsidRPr="0046045C">
        <w:rPr>
          <w:sz w:val="28"/>
          <w:szCs w:val="28"/>
        </w:rPr>
        <w:t xml:space="preserve"> утилизацией бродячих животных.</w:t>
      </w:r>
    </w:p>
    <w:p w:rsidR="005F65E0" w:rsidRPr="0046045C" w:rsidRDefault="0025574E">
      <w:pPr>
        <w:spacing w:after="0" w:line="240" w:lineRule="auto"/>
        <w:jc w:val="both"/>
        <w:rPr>
          <w:sz w:val="28"/>
          <w:szCs w:val="28"/>
        </w:rPr>
      </w:pPr>
      <w:r w:rsidRPr="0046045C">
        <w:rPr>
          <w:rFonts w:ascii="Times New Roman" w:hAnsi="Times New Roman" w:cs="Times New Roman"/>
          <w:b/>
          <w:sz w:val="28"/>
          <w:szCs w:val="28"/>
        </w:rPr>
        <w:tab/>
        <w:t>ГОЛОСОВАЛИ</w:t>
      </w:r>
      <w:r w:rsidR="0046045C" w:rsidRPr="0046045C">
        <w:rPr>
          <w:rFonts w:ascii="Times New Roman" w:hAnsi="Times New Roman" w:cs="Times New Roman"/>
          <w:sz w:val="28"/>
          <w:szCs w:val="28"/>
        </w:rPr>
        <w:t>: «За» - 16</w:t>
      </w:r>
      <w:r w:rsidRPr="0046045C">
        <w:rPr>
          <w:rFonts w:ascii="Times New Roman" w:hAnsi="Times New Roman" w:cs="Times New Roman"/>
          <w:sz w:val="28"/>
          <w:szCs w:val="28"/>
        </w:rPr>
        <w:t>. «Против» - нет. «Возде</w:t>
      </w:r>
      <w:r w:rsidRPr="0046045C">
        <w:rPr>
          <w:rFonts w:ascii="Times New Roman" w:hAnsi="Times New Roman" w:cs="Times New Roman"/>
          <w:sz w:val="28"/>
          <w:szCs w:val="28"/>
        </w:rPr>
        <w:t>ржавшихся» - нет.</w:t>
      </w:r>
    </w:p>
    <w:p w:rsidR="005F65E0" w:rsidRPr="0046045C" w:rsidRDefault="0025574E">
      <w:pPr>
        <w:tabs>
          <w:tab w:val="left" w:pos="3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045C">
        <w:rPr>
          <w:rFonts w:ascii="Times New Roman" w:hAnsi="Times New Roman" w:cs="Times New Roman"/>
          <w:b/>
          <w:sz w:val="28"/>
          <w:szCs w:val="28"/>
        </w:rPr>
        <w:t>РЕШЕНИЕ ПРИНЯТО ЕДИНОГЛАСНО.</w:t>
      </w:r>
    </w:p>
    <w:p w:rsidR="005F65E0" w:rsidRPr="0046045C" w:rsidRDefault="005F65E0">
      <w:pPr>
        <w:tabs>
          <w:tab w:val="left" w:pos="336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5F65E0" w:rsidRPr="0046045C" w:rsidRDefault="0025574E">
      <w:pPr>
        <w:tabs>
          <w:tab w:val="left" w:pos="3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045C">
        <w:rPr>
          <w:rFonts w:ascii="Times New Roman" w:hAnsi="Times New Roman" w:cs="Times New Roman"/>
          <w:b/>
          <w:sz w:val="28"/>
          <w:szCs w:val="28"/>
        </w:rPr>
        <w:t>ПО ЧЕТВЕРТОМУ ВОПРОСУ ПОВЕСТКИ ДНЯ СЛУШАЛИ:</w:t>
      </w:r>
    </w:p>
    <w:p w:rsidR="005F65E0" w:rsidRPr="0046045C" w:rsidRDefault="005F65E0">
      <w:pPr>
        <w:tabs>
          <w:tab w:val="left" w:pos="336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5F65E0" w:rsidRPr="0046045C" w:rsidRDefault="0025574E">
      <w:pPr>
        <w:tabs>
          <w:tab w:val="left" w:pos="3360"/>
        </w:tabs>
        <w:snapToGrid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6045C">
        <w:rPr>
          <w:rFonts w:ascii="Times New Roman" w:hAnsi="Times New Roman" w:cs="Times New Roman"/>
          <w:b/>
          <w:bCs/>
          <w:i/>
          <w:sz w:val="28"/>
          <w:szCs w:val="28"/>
        </w:rPr>
        <w:t>Тимофееву И.С.- начальника отдела общего и дополнительного образования управления образования муниципального образования «Чердаклинский район» Ульяновской области.</w:t>
      </w:r>
    </w:p>
    <w:p w:rsidR="005F65E0" w:rsidRPr="0046045C" w:rsidRDefault="0025574E">
      <w:pPr>
        <w:tabs>
          <w:tab w:val="left" w:pos="3360"/>
        </w:tabs>
        <w:snapToGri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45C">
        <w:rPr>
          <w:rFonts w:ascii="Times New Roman" w:hAnsi="Times New Roman" w:cs="Times New Roman"/>
          <w:sz w:val="28"/>
          <w:szCs w:val="28"/>
        </w:rPr>
        <w:t xml:space="preserve">Рассмотрели вопрос </w:t>
      </w:r>
      <w:r w:rsidRPr="0046045C">
        <w:rPr>
          <w:rFonts w:ascii="Times New Roman" w:hAnsi="Times New Roman" w:cs="Times New Roman"/>
          <w:sz w:val="28"/>
          <w:szCs w:val="28"/>
        </w:rPr>
        <w:t xml:space="preserve">организации летней занятости учащихся образовательных организаций муниципального образования «Чердаклинский район». </w:t>
      </w:r>
    </w:p>
    <w:p w:rsidR="0025574E" w:rsidRDefault="0025574E" w:rsidP="0025574E">
      <w:pPr>
        <w:tabs>
          <w:tab w:val="left" w:pos="3360"/>
        </w:tabs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045C">
        <w:rPr>
          <w:rFonts w:ascii="Times New Roman" w:hAnsi="Times New Roman" w:cs="Times New Roman"/>
          <w:b/>
          <w:bCs/>
          <w:sz w:val="28"/>
          <w:szCs w:val="28"/>
        </w:rPr>
        <w:t>РЕШИЛИ:</w:t>
      </w:r>
      <w:r w:rsidR="0046045C" w:rsidRPr="004604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6045C" w:rsidRPr="0025574E">
        <w:rPr>
          <w:rFonts w:ascii="Times New Roman" w:hAnsi="Times New Roman" w:cs="Times New Roman"/>
          <w:bCs/>
          <w:sz w:val="28"/>
          <w:szCs w:val="28"/>
        </w:rPr>
        <w:t>Принять информацию Тимофеевой И.С. к сведению.</w:t>
      </w:r>
    </w:p>
    <w:p w:rsidR="0025574E" w:rsidRPr="0025574E" w:rsidRDefault="0025574E" w:rsidP="0025574E">
      <w:pPr>
        <w:tabs>
          <w:tab w:val="left" w:pos="3360"/>
        </w:tabs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045C">
        <w:rPr>
          <w:rFonts w:ascii="Times New Roman" w:hAnsi="Times New Roman" w:cs="Times New Roman"/>
          <w:b/>
          <w:sz w:val="28"/>
          <w:szCs w:val="28"/>
        </w:rPr>
        <w:t>ГОЛОСОВАЛИ</w:t>
      </w:r>
      <w:r w:rsidRPr="0046045C">
        <w:rPr>
          <w:rFonts w:ascii="Times New Roman" w:hAnsi="Times New Roman" w:cs="Times New Roman"/>
          <w:sz w:val="28"/>
          <w:szCs w:val="28"/>
        </w:rPr>
        <w:t>: «За» - 16. «Против» - нет. «Воздержавшихся» - нет.</w:t>
      </w:r>
    </w:p>
    <w:p w:rsidR="0025574E" w:rsidRPr="0046045C" w:rsidRDefault="0025574E" w:rsidP="0025574E">
      <w:pPr>
        <w:tabs>
          <w:tab w:val="left" w:pos="3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045C">
        <w:rPr>
          <w:rFonts w:ascii="Times New Roman" w:hAnsi="Times New Roman" w:cs="Times New Roman"/>
          <w:b/>
          <w:sz w:val="28"/>
          <w:szCs w:val="28"/>
        </w:rPr>
        <w:t>РЕШЕНИЕ ПРИНЯТО ЕДИНОГЛАСНО.</w:t>
      </w:r>
    </w:p>
    <w:p w:rsidR="0025574E" w:rsidRPr="0046045C" w:rsidRDefault="0025574E" w:rsidP="0025574E">
      <w:pPr>
        <w:tabs>
          <w:tab w:val="left" w:pos="3360"/>
        </w:tabs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F65E0" w:rsidRPr="0046045C" w:rsidRDefault="005F65E0" w:rsidP="0025574E">
      <w:pPr>
        <w:tabs>
          <w:tab w:val="left" w:pos="3360"/>
        </w:tabs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65E0" w:rsidRPr="0046045C" w:rsidRDefault="0025574E" w:rsidP="002557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045C">
        <w:rPr>
          <w:rFonts w:ascii="Times New Roman" w:hAnsi="Times New Roman" w:cs="Times New Roman"/>
          <w:sz w:val="28"/>
          <w:szCs w:val="28"/>
        </w:rPr>
        <w:t>Вопросы повестки дня рассмотрены.</w:t>
      </w:r>
    </w:p>
    <w:p w:rsidR="005F65E0" w:rsidRPr="0046045C" w:rsidRDefault="0025574E" w:rsidP="002557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045C">
        <w:rPr>
          <w:rFonts w:ascii="Times New Roman" w:hAnsi="Times New Roman" w:cs="Times New Roman"/>
          <w:sz w:val="28"/>
          <w:szCs w:val="28"/>
        </w:rPr>
        <w:t>Какие будут замечания, предложения?</w:t>
      </w:r>
    </w:p>
    <w:p w:rsidR="005F65E0" w:rsidRPr="0046045C" w:rsidRDefault="005F65E0" w:rsidP="002557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5E0" w:rsidRPr="0046045C" w:rsidRDefault="0025574E" w:rsidP="0025574E">
      <w:pPr>
        <w:spacing w:after="0" w:line="240" w:lineRule="auto"/>
        <w:ind w:firstLine="709"/>
        <w:jc w:val="both"/>
        <w:rPr>
          <w:sz w:val="28"/>
          <w:szCs w:val="28"/>
        </w:rPr>
      </w:pPr>
      <w:r w:rsidRPr="0046045C">
        <w:rPr>
          <w:rFonts w:ascii="Times New Roman" w:hAnsi="Times New Roman" w:cs="Times New Roman"/>
          <w:sz w:val="28"/>
          <w:szCs w:val="28"/>
        </w:rPr>
        <w:t xml:space="preserve">На этом </w:t>
      </w:r>
      <w:r>
        <w:rPr>
          <w:rFonts w:ascii="Times New Roman" w:hAnsi="Times New Roman" w:cs="Times New Roman"/>
          <w:sz w:val="28"/>
          <w:szCs w:val="28"/>
        </w:rPr>
        <w:t xml:space="preserve">совместное заседание Общественной палаты и Совета по вопросам общественного контроля муниципального </w:t>
      </w:r>
      <w:r w:rsidRPr="0046045C">
        <w:rPr>
          <w:rFonts w:ascii="Times New Roman" w:hAnsi="Times New Roman" w:cs="Times New Roman"/>
          <w:sz w:val="28"/>
          <w:szCs w:val="28"/>
        </w:rPr>
        <w:t>образования «Чердаклинский район» Ульяновской области объявляю закрытым.</w:t>
      </w:r>
    </w:p>
    <w:p w:rsidR="005F65E0" w:rsidRPr="0046045C" w:rsidRDefault="005F65E0" w:rsidP="002557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5E0" w:rsidRPr="0046045C" w:rsidRDefault="005F65E0" w:rsidP="002557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5E0" w:rsidRPr="0046045C" w:rsidRDefault="0025574E" w:rsidP="0025574E">
      <w:pPr>
        <w:spacing w:after="0" w:line="240" w:lineRule="auto"/>
        <w:jc w:val="both"/>
        <w:rPr>
          <w:sz w:val="28"/>
          <w:szCs w:val="28"/>
        </w:rPr>
      </w:pPr>
      <w:r w:rsidRPr="0046045C">
        <w:rPr>
          <w:rFonts w:ascii="Times New Roman" w:hAnsi="Times New Roman" w:cs="Times New Roman"/>
          <w:b/>
          <w:sz w:val="28"/>
          <w:szCs w:val="28"/>
        </w:rPr>
        <w:t xml:space="preserve">Председательствующий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46045C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spellStart"/>
      <w:r w:rsidRPr="0046045C">
        <w:rPr>
          <w:rFonts w:ascii="Times New Roman" w:hAnsi="Times New Roman" w:cs="Times New Roman"/>
          <w:b/>
          <w:sz w:val="28"/>
          <w:szCs w:val="28"/>
        </w:rPr>
        <w:t>Починова</w:t>
      </w:r>
      <w:proofErr w:type="spellEnd"/>
      <w:r w:rsidRPr="0046045C">
        <w:rPr>
          <w:rFonts w:ascii="Times New Roman" w:hAnsi="Times New Roman" w:cs="Times New Roman"/>
          <w:b/>
          <w:sz w:val="28"/>
          <w:szCs w:val="28"/>
        </w:rPr>
        <w:t xml:space="preserve"> Г.Н.</w:t>
      </w:r>
    </w:p>
    <w:sectPr w:rsidR="005F65E0" w:rsidRPr="0046045C" w:rsidSect="005F65E0">
      <w:pgSz w:w="11906" w:h="16838"/>
      <w:pgMar w:top="1134" w:right="850" w:bottom="1134" w:left="1701" w:header="0" w:footer="0" w:gutter="0"/>
      <w:cols w:space="720"/>
      <w:formProt w:val="0"/>
      <w:docGrid w:linePitch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65E0"/>
    <w:rsid w:val="0025574E"/>
    <w:rsid w:val="0046045C"/>
    <w:rsid w:val="005F6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A0C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5F65E0"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4">
    <w:name w:val="Body Text"/>
    <w:basedOn w:val="a"/>
    <w:rsid w:val="005F65E0"/>
    <w:pPr>
      <w:spacing w:after="140" w:line="288" w:lineRule="auto"/>
    </w:pPr>
  </w:style>
  <w:style w:type="paragraph" w:styleId="a5">
    <w:name w:val="List"/>
    <w:basedOn w:val="a4"/>
    <w:rsid w:val="005F65E0"/>
    <w:rPr>
      <w:rFonts w:cs="Droid Sans Devanagari"/>
    </w:rPr>
  </w:style>
  <w:style w:type="paragraph" w:customStyle="1" w:styleId="Caption">
    <w:name w:val="Caption"/>
    <w:basedOn w:val="a"/>
    <w:qFormat/>
    <w:rsid w:val="005F65E0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6">
    <w:name w:val="index heading"/>
    <w:basedOn w:val="a"/>
    <w:qFormat/>
    <w:rsid w:val="005F65E0"/>
    <w:pPr>
      <w:suppressLineNumbers/>
    </w:pPr>
    <w:rPr>
      <w:rFonts w:cs="Droid Sans Devanagari"/>
    </w:rPr>
  </w:style>
  <w:style w:type="paragraph" w:styleId="a7">
    <w:name w:val="Normal (Web)"/>
    <w:basedOn w:val="a"/>
    <w:uiPriority w:val="99"/>
    <w:unhideWhenUsed/>
    <w:qFormat/>
    <w:rsid w:val="00B0473D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D0305F"/>
    <w:pPr>
      <w:ind w:left="720"/>
      <w:contextualSpacing/>
    </w:pPr>
  </w:style>
  <w:style w:type="paragraph" w:customStyle="1" w:styleId="a9">
    <w:name w:val="Содержимое таблицы"/>
    <w:basedOn w:val="a"/>
    <w:qFormat/>
    <w:rsid w:val="005F65E0"/>
    <w:pPr>
      <w:suppressLineNumbers/>
    </w:pPr>
  </w:style>
  <w:style w:type="paragraph" w:customStyle="1" w:styleId="WW-">
    <w:name w:val="WW-Базовый"/>
    <w:qFormat/>
    <w:rsid w:val="005F65E0"/>
    <w:pPr>
      <w:suppressAutoHyphens/>
      <w:spacing w:after="200" w:line="276" w:lineRule="auto"/>
    </w:pPr>
    <w:rPr>
      <w:rFonts w:ascii="Times New Roman" w:eastAsia="Times New Roman" w:hAnsi="Times New Roman" w:cs="Times New Roman"/>
      <w:szCs w:val="20"/>
      <w:lang w:eastAsia="zh-CN"/>
    </w:rPr>
  </w:style>
  <w:style w:type="table" w:styleId="aa">
    <w:name w:val="Table Grid"/>
    <w:basedOn w:val="a1"/>
    <w:uiPriority w:val="59"/>
    <w:rsid w:val="006B0D3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Шейдуллина</dc:creator>
  <dc:description/>
  <cp:lastModifiedBy>Шейдуллина</cp:lastModifiedBy>
  <cp:revision>8</cp:revision>
  <cp:lastPrinted>2018-11-09T15:58:00Z</cp:lastPrinted>
  <dcterms:created xsi:type="dcterms:W3CDTF">2017-10-13T05:24:00Z</dcterms:created>
  <dcterms:modified xsi:type="dcterms:W3CDTF">2019-04-05T12:35:00Z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MultiDVD Team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