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83" w:rsidRDefault="00721283" w:rsidP="00F44FC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малоимущим.</w:t>
      </w:r>
    </w:p>
    <w:p w:rsidR="00F44FCC" w:rsidRPr="00CB225F" w:rsidRDefault="00F44FCC" w:rsidP="00F44FC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  <w:r w:rsidR="00B752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44FCC" w:rsidRPr="00CB225F" w:rsidRDefault="00F44FCC" w:rsidP="00F44FC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FCC" w:rsidRPr="00CB225F" w:rsidRDefault="00F44FCC" w:rsidP="00F44FC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F44FCC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Заявление по форме согласно приложению № 1 к административному регламенту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окумент, удостоверяющий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подтверждающий наличие у него гражданства Российской Федерации, а также документ, подтвержда</w:t>
      </w:r>
      <w:r>
        <w:rPr>
          <w:rFonts w:ascii="Times New Roman" w:hAnsi="Times New Roman"/>
          <w:sz w:val="24"/>
          <w:szCs w:val="24"/>
          <w:lang w:val="ru-RU"/>
        </w:rPr>
        <w:t>ющий место жительства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если соответствующие сведения отсутствуют в документе, удостоверяющем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подтверждающем наличие у него гражданства Российской Федерации;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окументы, подтве</w:t>
      </w:r>
      <w:r>
        <w:rPr>
          <w:rFonts w:ascii="Times New Roman" w:hAnsi="Times New Roman"/>
          <w:sz w:val="24"/>
          <w:szCs w:val="24"/>
          <w:lang w:val="ru-RU"/>
        </w:rPr>
        <w:t>рждающие состав семьи заявителя, если у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имеется семья: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780E">
        <w:rPr>
          <w:rFonts w:ascii="Times New Roman" w:hAnsi="Times New Roman"/>
          <w:sz w:val="24"/>
          <w:szCs w:val="24"/>
          <w:lang w:val="ru-RU"/>
        </w:rPr>
        <w:t>а) документы, удостоверяющие в соответствии с законодательством Российской Федерации личност</w:t>
      </w:r>
      <w:r>
        <w:rPr>
          <w:rFonts w:ascii="Times New Roman" w:hAnsi="Times New Roman"/>
          <w:sz w:val="24"/>
          <w:szCs w:val="24"/>
          <w:lang w:val="ru-RU"/>
        </w:rPr>
        <w:t>ь каждого члена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в том числе малолетнего;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780E">
        <w:rPr>
          <w:rFonts w:ascii="Times New Roman" w:hAnsi="Times New Roman"/>
          <w:sz w:val="24"/>
          <w:szCs w:val="24"/>
          <w:lang w:val="ru-RU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</w:t>
      </w:r>
      <w:r>
        <w:rPr>
          <w:rFonts w:ascii="Times New Roman" w:hAnsi="Times New Roman"/>
          <w:sz w:val="24"/>
          <w:szCs w:val="24"/>
          <w:lang w:val="ru-RU"/>
        </w:rPr>
        <w:t>оживание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совместно с ним, если соответствующие сведения отсутствуют в документах, указанных в под</w:t>
      </w:r>
      <w:r>
        <w:rPr>
          <w:rFonts w:ascii="Times New Roman" w:hAnsi="Times New Roman"/>
          <w:sz w:val="24"/>
          <w:szCs w:val="24"/>
          <w:lang w:val="ru-RU"/>
        </w:rPr>
        <w:t>пункте «а»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Pr="00F8780E">
        <w:rPr>
          <w:rFonts w:ascii="Times New Roman" w:hAnsi="Times New Roman"/>
          <w:sz w:val="24"/>
          <w:szCs w:val="24"/>
          <w:lang w:val="ru-RU"/>
        </w:rPr>
        <w:t>пункта;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780E">
        <w:rPr>
          <w:rFonts w:ascii="Times New Roman" w:hAnsi="Times New Roman"/>
          <w:sz w:val="24"/>
          <w:szCs w:val="24"/>
          <w:lang w:val="ru-RU"/>
        </w:rPr>
        <w:t>в) свидетельство о перемене имени, решения судов о призна</w:t>
      </w:r>
      <w:r>
        <w:rPr>
          <w:rFonts w:ascii="Times New Roman" w:hAnsi="Times New Roman"/>
          <w:sz w:val="24"/>
          <w:szCs w:val="24"/>
          <w:lang w:val="ru-RU"/>
        </w:rPr>
        <w:t>нии лица членом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о вселении, если таковые имеются;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окументы, удостоверяющие в соответствии с законодательством Российской Федерации личность законно</w:t>
      </w:r>
      <w:r>
        <w:rPr>
          <w:rFonts w:ascii="Times New Roman" w:hAnsi="Times New Roman"/>
          <w:sz w:val="24"/>
          <w:szCs w:val="24"/>
          <w:lang w:val="ru-RU"/>
        </w:rPr>
        <w:t>го представителя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его полномочия, если заявление о </w:t>
      </w:r>
      <w:r>
        <w:rPr>
          <w:rFonts w:ascii="Times New Roman" w:hAnsi="Times New Roman"/>
          <w:sz w:val="24"/>
          <w:szCs w:val="24"/>
          <w:lang w:val="ru-RU"/>
        </w:rPr>
        <w:t>предоставлении муниципальной услуги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подано законным представи</w:t>
      </w:r>
      <w:r>
        <w:rPr>
          <w:rFonts w:ascii="Times New Roman" w:hAnsi="Times New Roman"/>
          <w:sz w:val="24"/>
          <w:szCs w:val="24"/>
          <w:lang w:val="ru-RU"/>
        </w:rPr>
        <w:t>телем недееспособного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;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Д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</w:t>
      </w:r>
      <w:r>
        <w:rPr>
          <w:rFonts w:ascii="Times New Roman" w:hAnsi="Times New Roman"/>
          <w:sz w:val="24"/>
          <w:szCs w:val="24"/>
          <w:lang w:val="ru-RU"/>
        </w:rPr>
        <w:t>согласие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на обработку их персон</w:t>
      </w:r>
      <w:r>
        <w:rPr>
          <w:rFonts w:ascii="Times New Roman" w:hAnsi="Times New Roman"/>
          <w:sz w:val="24"/>
          <w:szCs w:val="24"/>
          <w:lang w:val="ru-RU"/>
        </w:rPr>
        <w:t>альных данных, если у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имеется семья. При этом согласие на обработку персональных данных недеес</w:t>
      </w:r>
      <w:r>
        <w:rPr>
          <w:rFonts w:ascii="Times New Roman" w:hAnsi="Times New Roman"/>
          <w:sz w:val="24"/>
          <w:szCs w:val="24"/>
          <w:lang w:val="ru-RU"/>
        </w:rPr>
        <w:t>пособных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даётся их законными представителями;</w:t>
      </w:r>
    </w:p>
    <w:p w:rsidR="00F44FCC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П</w:t>
      </w:r>
      <w:r w:rsidRPr="00F8780E">
        <w:rPr>
          <w:rFonts w:ascii="Times New Roman" w:hAnsi="Times New Roman"/>
          <w:sz w:val="24"/>
          <w:szCs w:val="24"/>
          <w:lang w:val="ru-RU"/>
        </w:rPr>
        <w:t>равоустанавливающие документы на объекты недвижимости, в том числе земельные участки, находящиеся в собственно</w:t>
      </w:r>
      <w:r>
        <w:rPr>
          <w:rFonts w:ascii="Times New Roman" w:hAnsi="Times New Roman"/>
          <w:sz w:val="24"/>
          <w:szCs w:val="24"/>
          <w:lang w:val="ru-RU"/>
        </w:rPr>
        <w:t>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</w:t>
      </w:r>
      <w:r>
        <w:rPr>
          <w:rFonts w:ascii="Times New Roman" w:hAnsi="Times New Roman"/>
          <w:sz w:val="24"/>
          <w:szCs w:val="24"/>
          <w:lang w:val="ru-RU"/>
        </w:rPr>
        <w:t>, если право собственности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1D312B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</w:t>
      </w:r>
      <w:r>
        <w:rPr>
          <w:rFonts w:ascii="Times New Roman" w:hAnsi="Times New Roman"/>
          <w:sz w:val="24"/>
          <w:szCs w:val="24"/>
          <w:lang w:val="ru-RU"/>
        </w:rPr>
        <w:t xml:space="preserve"> эти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780E">
        <w:rPr>
          <w:rFonts w:ascii="Times New Roman" w:hAnsi="Times New Roman"/>
          <w:sz w:val="24"/>
          <w:szCs w:val="24"/>
          <w:lang w:val="ru-RU"/>
        </w:rPr>
        <w:t>объекты недвижимости, в том числе земельные участки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312B">
        <w:rPr>
          <w:rFonts w:ascii="Times New Roman" w:hAnsi="Times New Roman"/>
          <w:sz w:val="24"/>
          <w:szCs w:val="24"/>
          <w:lang w:val="ru-RU"/>
        </w:rPr>
        <w:t>не зарегистрировано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Д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окументы, </w:t>
      </w:r>
      <w:r>
        <w:rPr>
          <w:rFonts w:ascii="Times New Roman" w:hAnsi="Times New Roman"/>
          <w:sz w:val="24"/>
          <w:szCs w:val="24"/>
          <w:lang w:val="ru-RU"/>
        </w:rPr>
        <w:t>подтверждающие доходы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членов его семьи.</w:t>
      </w:r>
    </w:p>
    <w:p w:rsidR="00F44FCC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63039D">
        <w:rPr>
          <w:rFonts w:ascii="Times New Roman" w:hAnsi="Times New Roman"/>
          <w:sz w:val="24"/>
          <w:szCs w:val="24"/>
          <w:lang w:val="ru-RU"/>
        </w:rPr>
        <w:t>Заявитель вправе представить следующие документы:</w:t>
      </w:r>
    </w:p>
    <w:p w:rsidR="00F44FCC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П</w:t>
      </w:r>
      <w:r w:rsidRPr="00F8780E">
        <w:rPr>
          <w:rFonts w:ascii="Times New Roman" w:hAnsi="Times New Roman"/>
          <w:sz w:val="24"/>
          <w:szCs w:val="24"/>
          <w:lang w:val="ru-RU"/>
        </w:rPr>
        <w:t>равоустанавливающие документы на объекты недвижимости, в том числе земельные участки, находящиеся в собственно</w:t>
      </w:r>
      <w:r>
        <w:rPr>
          <w:rFonts w:ascii="Times New Roman" w:hAnsi="Times New Roman"/>
          <w:sz w:val="24"/>
          <w:szCs w:val="24"/>
          <w:lang w:val="ru-RU"/>
        </w:rPr>
        <w:t>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право собственности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1D312B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</w:t>
      </w:r>
      <w:r>
        <w:rPr>
          <w:rFonts w:ascii="Times New Roman" w:hAnsi="Times New Roman"/>
          <w:sz w:val="24"/>
          <w:szCs w:val="24"/>
          <w:lang w:val="ru-RU"/>
        </w:rPr>
        <w:t xml:space="preserve"> эти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780E">
        <w:rPr>
          <w:rFonts w:ascii="Times New Roman" w:hAnsi="Times New Roman"/>
          <w:sz w:val="24"/>
          <w:szCs w:val="24"/>
          <w:lang w:val="ru-RU"/>
        </w:rPr>
        <w:t>объекты недвижимости, в том числе земельные участки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312B">
        <w:rPr>
          <w:rFonts w:ascii="Times New Roman" w:hAnsi="Times New Roman"/>
          <w:sz w:val="24"/>
          <w:szCs w:val="24"/>
          <w:lang w:val="ru-RU"/>
        </w:rPr>
        <w:t>зарегистрировано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44FCC" w:rsidRPr="00F8780E" w:rsidRDefault="00F44FCC" w:rsidP="00F44FC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 на транспортные средства и их составные части, находя</w:t>
      </w:r>
      <w:r>
        <w:rPr>
          <w:rFonts w:ascii="Times New Roman" w:hAnsi="Times New Roman"/>
          <w:sz w:val="24"/>
          <w:szCs w:val="24"/>
          <w:lang w:val="ru-RU"/>
        </w:rPr>
        <w:t>щиеся в собственности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семьи, в том </w:t>
      </w:r>
      <w:r>
        <w:rPr>
          <w:rFonts w:ascii="Times New Roman" w:hAnsi="Times New Roman"/>
          <w:sz w:val="24"/>
          <w:szCs w:val="24"/>
          <w:lang w:val="ru-RU"/>
        </w:rPr>
        <w:t>числе регистрационные документы.</w:t>
      </w:r>
    </w:p>
    <w:p w:rsidR="00F44FCC" w:rsidRPr="00CB225F" w:rsidRDefault="00F44FCC" w:rsidP="00F44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предусмотренные подпунктами 1-7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пункта, должны быть представлены заявителем лично.</w:t>
      </w:r>
    </w:p>
    <w:p w:rsidR="00F44FCC" w:rsidRPr="00CB225F" w:rsidRDefault="00F44FCC" w:rsidP="00F44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ы, предусмотренные подпунктом «а» подпункта 8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пункта, запрашиваются уполномоченным органом в рамках межведомственного информационного взаимодействия в Федеральной службе государственной регистрации,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 xml:space="preserve">кадастра и картографии (далее – Росреестр) в случае, если </w:t>
      </w:r>
      <w:r w:rsidRPr="00CB225F">
        <w:rPr>
          <w:rFonts w:ascii="Times New Roman" w:hAnsi="Times New Roman"/>
          <w:sz w:val="24"/>
          <w:shd w:val="clear" w:color="auto" w:fill="FFFFFF"/>
          <w:lang w:val="ru-RU"/>
        </w:rPr>
        <w:t xml:space="preserve">права на такие объекты недвижимости, земельные участки зарегистрированы в </w:t>
      </w:r>
      <w:r w:rsidRPr="00CB225F">
        <w:rPr>
          <w:rFonts w:ascii="Times New Roman" w:hAnsi="Times New Roman"/>
          <w:sz w:val="24"/>
          <w:szCs w:val="28"/>
          <w:lang w:val="ru-RU"/>
        </w:rPr>
        <w:t>ЕГРН</w:t>
      </w:r>
      <w:r w:rsidRPr="00CB225F">
        <w:rPr>
          <w:rFonts w:ascii="Times New Roman" w:hAnsi="Times New Roman"/>
          <w:sz w:val="24"/>
          <w:lang w:val="ru-RU"/>
        </w:rPr>
        <w:t>.</w:t>
      </w:r>
    </w:p>
    <w:p w:rsidR="00F44FCC" w:rsidRDefault="00F44FCC" w:rsidP="00F44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</w:t>
      </w:r>
      <w:r>
        <w:rPr>
          <w:rFonts w:ascii="Times New Roman" w:hAnsi="Times New Roman"/>
          <w:sz w:val="24"/>
          <w:szCs w:val="24"/>
          <w:lang w:val="ru-RU"/>
        </w:rPr>
        <w:t>ты, предусмотренные подпунктом «б» подпункта 8 настоящего пункта, запрашиваю</w:t>
      </w:r>
      <w:r w:rsidRPr="00CB225F">
        <w:rPr>
          <w:rFonts w:ascii="Times New Roman" w:hAnsi="Times New Roman"/>
          <w:sz w:val="24"/>
          <w:szCs w:val="24"/>
          <w:lang w:val="ru-RU"/>
        </w:rPr>
        <w:t>тся уполномоченным органом в порядке межведомственного информационного взаимодействия в Государственной инспекции безопасности дорожного движения Управления Министерства внутренних дел (далее – ГИБДД УМВД).</w:t>
      </w:r>
    </w:p>
    <w:p w:rsidR="00F44FCC" w:rsidRDefault="00F44FCC" w:rsidP="00F44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3812">
        <w:rPr>
          <w:rFonts w:ascii="Times New Roman" w:hAnsi="Times New Roman"/>
          <w:sz w:val="24"/>
          <w:szCs w:val="24"/>
          <w:lang w:val="ru-RU"/>
        </w:rPr>
        <w:t>Докум</w:t>
      </w:r>
      <w:r>
        <w:rPr>
          <w:rFonts w:ascii="Times New Roman" w:hAnsi="Times New Roman"/>
          <w:sz w:val="24"/>
          <w:szCs w:val="24"/>
          <w:lang w:val="ru-RU"/>
        </w:rPr>
        <w:t>енты, представляемые заявителем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(законным представителем недееспособного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непосредственно в уполномоченный орган при его посещении или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, должны быть представлены в подлинниках и копиях. Подлинники документов после их сверки с копиями возвращаются </w:t>
      </w:r>
      <w:r>
        <w:rPr>
          <w:rFonts w:ascii="Times New Roman" w:hAnsi="Times New Roman"/>
          <w:sz w:val="24"/>
          <w:szCs w:val="24"/>
          <w:lang w:val="ru-RU"/>
        </w:rPr>
        <w:t>заявителю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</w:t>
      </w:r>
      <w:r>
        <w:rPr>
          <w:rFonts w:ascii="Times New Roman" w:hAnsi="Times New Roman"/>
          <w:sz w:val="24"/>
          <w:szCs w:val="24"/>
          <w:lang w:val="ru-RU"/>
        </w:rPr>
        <w:t>конному представителю 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работниками уполномоченного орг</w:t>
      </w:r>
      <w:r>
        <w:rPr>
          <w:rFonts w:ascii="Times New Roman" w:hAnsi="Times New Roman"/>
          <w:sz w:val="24"/>
          <w:szCs w:val="24"/>
          <w:lang w:val="ru-RU"/>
        </w:rPr>
        <w:t>ана (ОГКУ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>).</w:t>
      </w:r>
    </w:p>
    <w:p w:rsidR="00DA406F" w:rsidRDefault="00DA406F">
      <w:pPr>
        <w:rPr>
          <w:lang w:val="ru-RU"/>
        </w:rPr>
      </w:pPr>
    </w:p>
    <w:p w:rsidR="00F44FCC" w:rsidRDefault="00F44FC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F44FCC" w:rsidRDefault="00F44FCC">
      <w:pPr>
        <w:rPr>
          <w:lang w:val="ru-RU"/>
        </w:rPr>
      </w:pPr>
    </w:p>
    <w:p w:rsidR="00F44FCC" w:rsidRPr="00F44FCC" w:rsidRDefault="00F44FCC">
      <w:pPr>
        <w:rPr>
          <w:lang w:val="ru-RU"/>
        </w:rPr>
      </w:pPr>
    </w:p>
    <w:sectPr w:rsidR="00F44FCC" w:rsidRPr="00F44FCC" w:rsidSect="00DA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DD" w:rsidRDefault="00702FDD" w:rsidP="00721283">
      <w:r>
        <w:separator/>
      </w:r>
    </w:p>
  </w:endnote>
  <w:endnote w:type="continuationSeparator" w:id="1">
    <w:p w:rsidR="00702FDD" w:rsidRDefault="00702FDD" w:rsidP="0072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DD" w:rsidRDefault="00702FDD" w:rsidP="00721283">
      <w:r>
        <w:separator/>
      </w:r>
    </w:p>
  </w:footnote>
  <w:footnote w:type="continuationSeparator" w:id="1">
    <w:p w:rsidR="00702FDD" w:rsidRDefault="00702FDD" w:rsidP="00721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FCC"/>
    <w:rsid w:val="00046E4E"/>
    <w:rsid w:val="003462F3"/>
    <w:rsid w:val="00702FDD"/>
    <w:rsid w:val="00721283"/>
    <w:rsid w:val="007D151C"/>
    <w:rsid w:val="008E2F93"/>
    <w:rsid w:val="00B752D2"/>
    <w:rsid w:val="00B82E3F"/>
    <w:rsid w:val="00D25C21"/>
    <w:rsid w:val="00DA406F"/>
    <w:rsid w:val="00F4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FCC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CC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semiHidden/>
    <w:unhideWhenUsed/>
    <w:rsid w:val="00721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283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721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283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Зуфяр</cp:lastModifiedBy>
  <cp:revision>7</cp:revision>
  <cp:lastPrinted>2019-05-06T07:31:00Z</cp:lastPrinted>
  <dcterms:created xsi:type="dcterms:W3CDTF">2019-01-22T05:06:00Z</dcterms:created>
  <dcterms:modified xsi:type="dcterms:W3CDTF">2019-05-06T07:32:00Z</dcterms:modified>
</cp:coreProperties>
</file>