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92" w:rsidRPr="00CB7792" w:rsidRDefault="00CB7792" w:rsidP="00CB7792">
      <w:pPr>
        <w:jc w:val="center"/>
        <w:rPr>
          <w:b/>
          <w:sz w:val="28"/>
          <w:szCs w:val="28"/>
        </w:rPr>
      </w:pPr>
      <w:r w:rsidRPr="00CB7792">
        <w:rPr>
          <w:b/>
          <w:sz w:val="28"/>
          <w:szCs w:val="28"/>
        </w:rPr>
        <w:t>АДМИНИСТРАЦИЯ МУНИЦИПАЛЬНОГО ОБ</w:t>
      </w:r>
      <w:bookmarkStart w:id="0" w:name="_GoBack"/>
      <w:bookmarkEnd w:id="0"/>
      <w:r w:rsidRPr="00CB7792">
        <w:rPr>
          <w:b/>
          <w:sz w:val="28"/>
          <w:szCs w:val="28"/>
        </w:rPr>
        <w:t>РАЗОВАНИЯ</w:t>
      </w:r>
    </w:p>
    <w:p w:rsidR="00CB7792" w:rsidRPr="00CB7792" w:rsidRDefault="00CB7792" w:rsidP="00CB7792">
      <w:pPr>
        <w:jc w:val="center"/>
        <w:rPr>
          <w:b/>
          <w:sz w:val="28"/>
          <w:szCs w:val="28"/>
        </w:rPr>
      </w:pPr>
      <w:r w:rsidRPr="00CB7792">
        <w:rPr>
          <w:b/>
          <w:sz w:val="28"/>
          <w:szCs w:val="28"/>
        </w:rPr>
        <w:t>«ЧЕРДАКЛИНСКИЙ РАЙОН» УЛЬЯНОВСКОЙ ОБЛАСТИ</w:t>
      </w:r>
    </w:p>
    <w:p w:rsidR="00CB7792" w:rsidRPr="00CB7792" w:rsidRDefault="00CB7792" w:rsidP="00CB7792">
      <w:pPr>
        <w:jc w:val="center"/>
        <w:rPr>
          <w:b/>
          <w:sz w:val="28"/>
          <w:szCs w:val="28"/>
        </w:rPr>
      </w:pPr>
    </w:p>
    <w:p w:rsidR="00CB7792" w:rsidRPr="00CB7792" w:rsidRDefault="00CB7792" w:rsidP="00CB7792">
      <w:pPr>
        <w:jc w:val="center"/>
        <w:rPr>
          <w:b/>
          <w:sz w:val="28"/>
          <w:szCs w:val="28"/>
        </w:rPr>
      </w:pPr>
      <w:proofErr w:type="gramStart"/>
      <w:r w:rsidRPr="00CB7792">
        <w:rPr>
          <w:b/>
          <w:sz w:val="28"/>
          <w:szCs w:val="28"/>
        </w:rPr>
        <w:t>П</w:t>
      </w:r>
      <w:proofErr w:type="gramEnd"/>
      <w:r w:rsidRPr="00CB7792">
        <w:rPr>
          <w:b/>
          <w:sz w:val="28"/>
          <w:szCs w:val="28"/>
        </w:rPr>
        <w:t xml:space="preserve"> О С Т А Н О В Л Е Н И Е</w:t>
      </w:r>
    </w:p>
    <w:p w:rsidR="00CB7792" w:rsidRPr="00CB7792" w:rsidRDefault="00CB7792" w:rsidP="00CB7792">
      <w:pPr>
        <w:jc w:val="center"/>
        <w:rPr>
          <w:b/>
          <w:sz w:val="28"/>
          <w:szCs w:val="28"/>
        </w:rPr>
      </w:pPr>
    </w:p>
    <w:p w:rsidR="00CB7792" w:rsidRPr="00CB7792" w:rsidRDefault="00CB7792" w:rsidP="00CB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CB7792">
        <w:rPr>
          <w:b/>
          <w:sz w:val="28"/>
          <w:szCs w:val="28"/>
        </w:rPr>
        <w:t xml:space="preserve"> 2019г.                                                                                      № </w:t>
      </w:r>
      <w:r>
        <w:rPr>
          <w:b/>
          <w:sz w:val="28"/>
          <w:szCs w:val="28"/>
        </w:rPr>
        <w:t>____</w:t>
      </w:r>
    </w:p>
    <w:p w:rsidR="00BB2325" w:rsidRDefault="00CB7792" w:rsidP="00CB7792">
      <w:pPr>
        <w:jc w:val="center"/>
        <w:rPr>
          <w:b/>
          <w:sz w:val="28"/>
          <w:szCs w:val="28"/>
        </w:rPr>
      </w:pPr>
      <w:r w:rsidRPr="00CB7792">
        <w:rPr>
          <w:b/>
          <w:sz w:val="28"/>
          <w:szCs w:val="28"/>
        </w:rPr>
        <w:t>р.п.Чердаклы</w:t>
      </w:r>
    </w:p>
    <w:p w:rsidR="00CB7792" w:rsidRPr="00A40E11" w:rsidRDefault="00CB7792" w:rsidP="00CB7792">
      <w:pPr>
        <w:jc w:val="center"/>
        <w:rPr>
          <w:b/>
          <w:sz w:val="28"/>
          <w:szCs w:val="28"/>
        </w:rPr>
      </w:pPr>
    </w:p>
    <w:p w:rsidR="00BB2325" w:rsidRPr="00A40E11" w:rsidRDefault="00BB2325" w:rsidP="0099219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40E11">
        <w:rPr>
          <w:b/>
          <w:sz w:val="28"/>
          <w:szCs w:val="28"/>
        </w:rPr>
        <w:t xml:space="preserve">Об утверждении административного регламента </w:t>
      </w:r>
      <w:r w:rsidRPr="00A40E11">
        <w:rPr>
          <w:b/>
          <w:bCs/>
          <w:sz w:val="28"/>
          <w:szCs w:val="28"/>
        </w:rPr>
        <w:t>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B2325" w:rsidRPr="00A40E11" w:rsidRDefault="00BB2325" w:rsidP="00964F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2325" w:rsidRPr="00A40E11" w:rsidRDefault="00BB2325" w:rsidP="001D59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40E11">
        <w:rPr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CB7792">
        <w:rPr>
          <w:bCs/>
          <w:sz w:val="28"/>
          <w:szCs w:val="28"/>
        </w:rPr>
        <w:t xml:space="preserve"> а</w:t>
      </w:r>
      <w:r w:rsidRPr="00A40E11">
        <w:rPr>
          <w:bCs/>
          <w:sz w:val="28"/>
          <w:szCs w:val="28"/>
        </w:rPr>
        <w:t>дминистрация муниципального образования «</w:t>
      </w:r>
      <w:r w:rsidR="00CB7792">
        <w:rPr>
          <w:bCs/>
          <w:sz w:val="28"/>
          <w:szCs w:val="28"/>
        </w:rPr>
        <w:t>Чердаклинский район</w:t>
      </w:r>
      <w:r w:rsidRPr="00A40E11">
        <w:rPr>
          <w:bCs/>
          <w:sz w:val="28"/>
          <w:szCs w:val="28"/>
        </w:rPr>
        <w:t>»</w:t>
      </w:r>
      <w:r w:rsidR="00CB7792">
        <w:rPr>
          <w:bCs/>
          <w:sz w:val="28"/>
          <w:szCs w:val="28"/>
        </w:rPr>
        <w:t xml:space="preserve"> Ульяновской области</w:t>
      </w:r>
      <w:r w:rsidR="00B14E2C">
        <w:rPr>
          <w:bCs/>
          <w:sz w:val="28"/>
          <w:szCs w:val="28"/>
        </w:rPr>
        <w:t xml:space="preserve"> </w:t>
      </w:r>
      <w:proofErr w:type="gramStart"/>
      <w:r w:rsidRPr="00A40E11">
        <w:rPr>
          <w:bCs/>
          <w:sz w:val="28"/>
          <w:szCs w:val="28"/>
        </w:rPr>
        <w:t>п</w:t>
      </w:r>
      <w:proofErr w:type="gramEnd"/>
      <w:r w:rsidRPr="00A40E11">
        <w:rPr>
          <w:bCs/>
          <w:sz w:val="28"/>
          <w:szCs w:val="28"/>
        </w:rPr>
        <w:t xml:space="preserve"> о с т а н о в л я е т:</w:t>
      </w:r>
    </w:p>
    <w:p w:rsidR="00BB2325" w:rsidRPr="00A40E11" w:rsidRDefault="00BB2325" w:rsidP="006F45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E11"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B2325" w:rsidRPr="00A40E11" w:rsidRDefault="00BB2325" w:rsidP="006F4522">
      <w:pPr>
        <w:ind w:firstLine="720"/>
        <w:jc w:val="both"/>
        <w:rPr>
          <w:sz w:val="28"/>
          <w:szCs w:val="28"/>
        </w:rPr>
      </w:pPr>
      <w:r w:rsidRPr="00A40E11">
        <w:rPr>
          <w:sz w:val="28"/>
          <w:szCs w:val="28"/>
        </w:rPr>
        <w:t xml:space="preserve">2. Настоящее постановление вступает в силу после дня его официального </w:t>
      </w:r>
      <w:r w:rsidR="0016315D">
        <w:rPr>
          <w:sz w:val="28"/>
          <w:szCs w:val="28"/>
        </w:rPr>
        <w:t>обнародо</w:t>
      </w:r>
      <w:r w:rsidRPr="00A40E11">
        <w:rPr>
          <w:sz w:val="28"/>
          <w:szCs w:val="28"/>
        </w:rPr>
        <w:t>вания.</w:t>
      </w:r>
    </w:p>
    <w:p w:rsidR="00BB2325" w:rsidRPr="00A40E11" w:rsidRDefault="00BB2325" w:rsidP="0099219B">
      <w:pPr>
        <w:jc w:val="both"/>
        <w:rPr>
          <w:sz w:val="28"/>
          <w:szCs w:val="28"/>
        </w:rPr>
      </w:pPr>
    </w:p>
    <w:p w:rsidR="00BB2325" w:rsidRPr="00A40E11" w:rsidRDefault="00BB2325" w:rsidP="0099219B">
      <w:pPr>
        <w:jc w:val="both"/>
        <w:rPr>
          <w:sz w:val="28"/>
          <w:szCs w:val="28"/>
        </w:rPr>
      </w:pPr>
    </w:p>
    <w:p w:rsidR="00CB7792" w:rsidRDefault="00BB2325" w:rsidP="001D59A1">
      <w:pPr>
        <w:jc w:val="both"/>
        <w:rPr>
          <w:sz w:val="28"/>
          <w:szCs w:val="28"/>
        </w:rPr>
      </w:pPr>
      <w:r w:rsidRPr="00A40E11">
        <w:rPr>
          <w:sz w:val="28"/>
          <w:szCs w:val="28"/>
        </w:rPr>
        <w:t>Глава администрации</w:t>
      </w:r>
      <w:r w:rsidR="00D85AD9">
        <w:rPr>
          <w:sz w:val="28"/>
          <w:szCs w:val="28"/>
        </w:rPr>
        <w:t xml:space="preserve"> </w:t>
      </w:r>
      <w:proofErr w:type="gramStart"/>
      <w:r w:rsidR="0014613F" w:rsidRPr="00A40E11">
        <w:rPr>
          <w:sz w:val="28"/>
          <w:szCs w:val="28"/>
        </w:rPr>
        <w:t>м</w:t>
      </w:r>
      <w:r w:rsidRPr="00A40E11">
        <w:rPr>
          <w:sz w:val="28"/>
          <w:szCs w:val="28"/>
        </w:rPr>
        <w:t>униципального</w:t>
      </w:r>
      <w:proofErr w:type="gramEnd"/>
    </w:p>
    <w:p w:rsidR="00CB7792" w:rsidRDefault="00BB2325" w:rsidP="00CB7792">
      <w:pPr>
        <w:jc w:val="both"/>
        <w:rPr>
          <w:sz w:val="28"/>
          <w:szCs w:val="28"/>
        </w:rPr>
      </w:pPr>
      <w:r w:rsidRPr="00A40E11">
        <w:rPr>
          <w:sz w:val="28"/>
          <w:szCs w:val="28"/>
        </w:rPr>
        <w:t>образования «</w:t>
      </w:r>
      <w:r w:rsidR="00CB7792">
        <w:rPr>
          <w:sz w:val="28"/>
          <w:szCs w:val="28"/>
        </w:rPr>
        <w:t>Чердаклинский район</w:t>
      </w:r>
      <w:r w:rsidRPr="00A40E11">
        <w:rPr>
          <w:sz w:val="28"/>
          <w:szCs w:val="28"/>
        </w:rPr>
        <w:t>»</w:t>
      </w:r>
    </w:p>
    <w:p w:rsidR="00BB2325" w:rsidRPr="00A40E11" w:rsidRDefault="00CB7792" w:rsidP="00CB77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BB2325" w:rsidRPr="00A40E11">
        <w:rPr>
          <w:sz w:val="28"/>
          <w:szCs w:val="28"/>
        </w:rPr>
        <w:tab/>
      </w:r>
      <w:r w:rsidR="00B14E2C"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М.А.Шпак</w:t>
      </w:r>
      <w:proofErr w:type="spellEnd"/>
    </w:p>
    <w:p w:rsidR="00BB2325" w:rsidRPr="00A40E11" w:rsidRDefault="00BB2325" w:rsidP="00F7749C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</w:p>
    <w:p w:rsidR="00CB7792" w:rsidRPr="00D8234B" w:rsidRDefault="0026079D" w:rsidP="00CB7792">
      <w:pPr>
        <w:widowControl w:val="0"/>
        <w:autoSpaceDE w:val="0"/>
        <w:ind w:left="5812" w:right="-1"/>
        <w:jc w:val="center"/>
        <w:rPr>
          <w:bCs/>
          <w:sz w:val="27"/>
          <w:szCs w:val="27"/>
        </w:rPr>
      </w:pPr>
      <w:r w:rsidRPr="00A40E11">
        <w:rPr>
          <w:b/>
          <w:bCs/>
          <w:sz w:val="26"/>
          <w:szCs w:val="26"/>
        </w:rPr>
        <w:br w:type="page"/>
      </w:r>
      <w:r w:rsidR="00CB7792" w:rsidRPr="00D8234B">
        <w:rPr>
          <w:bCs/>
          <w:sz w:val="27"/>
          <w:szCs w:val="27"/>
        </w:rPr>
        <w:lastRenderedPageBreak/>
        <w:t>УТВЕРЖДЁН</w:t>
      </w:r>
    </w:p>
    <w:p w:rsidR="00D8234B" w:rsidRPr="00D8234B" w:rsidRDefault="00D8234B" w:rsidP="00CB7792">
      <w:pPr>
        <w:widowControl w:val="0"/>
        <w:autoSpaceDE w:val="0"/>
        <w:ind w:left="5812" w:right="-1"/>
        <w:jc w:val="center"/>
        <w:rPr>
          <w:bCs/>
          <w:sz w:val="27"/>
          <w:szCs w:val="27"/>
        </w:rPr>
      </w:pPr>
    </w:p>
    <w:p w:rsidR="00CB7792" w:rsidRPr="00D8234B" w:rsidRDefault="00CB7792" w:rsidP="00CB7792">
      <w:pPr>
        <w:widowControl w:val="0"/>
        <w:autoSpaceDE w:val="0"/>
        <w:ind w:left="5812" w:right="-1"/>
        <w:jc w:val="center"/>
        <w:rPr>
          <w:bCs/>
          <w:sz w:val="27"/>
          <w:szCs w:val="27"/>
        </w:rPr>
      </w:pPr>
      <w:r w:rsidRPr="00D8234B">
        <w:rPr>
          <w:bCs/>
          <w:sz w:val="27"/>
          <w:szCs w:val="27"/>
        </w:rPr>
        <w:t>постановлением администрации муниципального образования «Чердаклинский  район» Ульяновской области</w:t>
      </w:r>
    </w:p>
    <w:p w:rsidR="00BB2325" w:rsidRPr="00D8234B" w:rsidRDefault="00CB7792" w:rsidP="00CB7792">
      <w:pPr>
        <w:widowControl w:val="0"/>
        <w:autoSpaceDE w:val="0"/>
        <w:ind w:left="5812" w:right="-1"/>
        <w:jc w:val="center"/>
        <w:rPr>
          <w:sz w:val="27"/>
          <w:szCs w:val="27"/>
        </w:rPr>
      </w:pPr>
      <w:r w:rsidRPr="00D8234B">
        <w:rPr>
          <w:bCs/>
          <w:sz w:val="27"/>
          <w:szCs w:val="27"/>
        </w:rPr>
        <w:t>от ___________ 2019г. № ____</w:t>
      </w:r>
    </w:p>
    <w:p w:rsidR="00BB2325" w:rsidRPr="00D8234B" w:rsidRDefault="00BB2325" w:rsidP="004858DC">
      <w:pPr>
        <w:jc w:val="both"/>
        <w:rPr>
          <w:sz w:val="27"/>
          <w:szCs w:val="27"/>
        </w:rPr>
      </w:pPr>
    </w:p>
    <w:p w:rsidR="00CA6671" w:rsidRPr="00D8234B" w:rsidRDefault="00CA6671" w:rsidP="004858DC">
      <w:pPr>
        <w:jc w:val="both"/>
        <w:rPr>
          <w:sz w:val="27"/>
          <w:szCs w:val="27"/>
        </w:rPr>
      </w:pPr>
    </w:p>
    <w:p w:rsidR="00BB2325" w:rsidRPr="00D8234B" w:rsidRDefault="00BB2325" w:rsidP="004858DC">
      <w:pPr>
        <w:jc w:val="center"/>
        <w:rPr>
          <w:b/>
          <w:bCs/>
          <w:sz w:val="27"/>
          <w:szCs w:val="27"/>
        </w:rPr>
      </w:pPr>
    </w:p>
    <w:p w:rsidR="00BB2325" w:rsidRPr="00D8234B" w:rsidRDefault="00BB2325" w:rsidP="004858DC">
      <w:pPr>
        <w:jc w:val="center"/>
        <w:rPr>
          <w:b/>
          <w:bCs/>
          <w:sz w:val="27"/>
          <w:szCs w:val="27"/>
        </w:rPr>
      </w:pPr>
      <w:r w:rsidRPr="00D8234B">
        <w:rPr>
          <w:b/>
          <w:bCs/>
          <w:sz w:val="27"/>
          <w:szCs w:val="27"/>
        </w:rPr>
        <w:t>АДМИНИСТРАТИВНЫЙ РЕГЛАМЕНТ</w:t>
      </w:r>
    </w:p>
    <w:p w:rsidR="00BB2325" w:rsidRPr="00D8234B" w:rsidRDefault="00BB2325" w:rsidP="0077117A">
      <w:pPr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</w:rPr>
      </w:pPr>
      <w:r w:rsidRPr="00D8234B">
        <w:rPr>
          <w:b/>
          <w:bCs/>
          <w:sz w:val="27"/>
          <w:szCs w:val="27"/>
        </w:rPr>
        <w:t xml:space="preserve">предоставления муниципальной услуги по выдаче </w:t>
      </w:r>
      <w:r w:rsidRPr="00D8234B">
        <w:rPr>
          <w:b/>
          <w:bCs/>
          <w:sz w:val="27"/>
          <w:szCs w:val="27"/>
        </w:rPr>
        <w:br/>
        <w:t>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B2325" w:rsidRPr="00D8234B" w:rsidRDefault="00BB2325" w:rsidP="0049037D">
      <w:pPr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</w:rPr>
      </w:pPr>
    </w:p>
    <w:p w:rsidR="00BB2325" w:rsidRPr="00D8234B" w:rsidRDefault="00BB2325" w:rsidP="003B57FF">
      <w:pPr>
        <w:numPr>
          <w:ilvl w:val="0"/>
          <w:numId w:val="1"/>
        </w:numPr>
        <w:ind w:left="0" w:firstLine="0"/>
        <w:jc w:val="center"/>
        <w:rPr>
          <w:sz w:val="27"/>
          <w:szCs w:val="27"/>
        </w:rPr>
      </w:pPr>
      <w:r w:rsidRPr="00D8234B">
        <w:rPr>
          <w:b/>
          <w:sz w:val="27"/>
          <w:szCs w:val="27"/>
        </w:rPr>
        <w:t>Общие положения</w:t>
      </w:r>
    </w:p>
    <w:p w:rsidR="00BB2325" w:rsidRPr="00D8234B" w:rsidRDefault="00BB2325" w:rsidP="003B57FF">
      <w:pPr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1.1. Предмет регулирования административного регламента</w:t>
      </w:r>
    </w:p>
    <w:p w:rsidR="00BB2325" w:rsidRPr="00D8234B" w:rsidRDefault="00BB2325" w:rsidP="00FD1A12">
      <w:pPr>
        <w:ind w:left="360"/>
        <w:jc w:val="center"/>
        <w:rPr>
          <w:b/>
          <w:sz w:val="27"/>
          <w:szCs w:val="27"/>
        </w:rPr>
      </w:pPr>
    </w:p>
    <w:p w:rsidR="00BB2325" w:rsidRPr="00D8234B" w:rsidRDefault="00BB2325" w:rsidP="004A5110">
      <w:pPr>
        <w:autoSpaceDE w:val="0"/>
        <w:ind w:firstLine="709"/>
        <w:jc w:val="both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 xml:space="preserve">Настоящий административный регламент устанавливает порядок предоставления </w:t>
      </w:r>
      <w:r w:rsidR="00343078" w:rsidRPr="00D8234B">
        <w:rPr>
          <w:sz w:val="27"/>
          <w:szCs w:val="27"/>
        </w:rPr>
        <w:t>администрацией муниципального образования «Чердаклинский район»</w:t>
      </w:r>
      <w:r w:rsidR="004A5110" w:rsidRPr="00D8234B">
        <w:rPr>
          <w:sz w:val="27"/>
          <w:szCs w:val="27"/>
        </w:rPr>
        <w:t xml:space="preserve"> Ульяновской области</w:t>
      </w:r>
      <w:r w:rsidRPr="00D8234B">
        <w:rPr>
          <w:sz w:val="27"/>
          <w:szCs w:val="27"/>
        </w:rPr>
        <w:t xml:space="preserve"> (далее – уполномоченный орган)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муниципального образования «</w:t>
      </w:r>
      <w:r w:rsidR="004A5110" w:rsidRPr="00D8234B">
        <w:rPr>
          <w:sz w:val="27"/>
          <w:szCs w:val="27"/>
        </w:rPr>
        <w:t>Чердаклинский район</w:t>
      </w:r>
      <w:r w:rsidRPr="00D8234B">
        <w:rPr>
          <w:sz w:val="27"/>
          <w:szCs w:val="27"/>
        </w:rPr>
        <w:t>»</w:t>
      </w:r>
      <w:r w:rsidR="004A5110" w:rsidRPr="00D8234B">
        <w:rPr>
          <w:sz w:val="27"/>
          <w:szCs w:val="27"/>
        </w:rPr>
        <w:t xml:space="preserve"> Ульяновской области</w:t>
      </w:r>
      <w:r w:rsidRPr="00D8234B">
        <w:rPr>
          <w:sz w:val="27"/>
          <w:szCs w:val="27"/>
        </w:rPr>
        <w:t xml:space="preserve"> (далее – муниципальная услуга</w:t>
      </w:r>
      <w:r w:rsidR="002F2633" w:rsidRPr="00D8234B">
        <w:rPr>
          <w:sz w:val="27"/>
          <w:szCs w:val="27"/>
        </w:rPr>
        <w:t>, административный</w:t>
      </w:r>
      <w:proofErr w:type="gramEnd"/>
      <w:r w:rsidR="002F2633" w:rsidRPr="00D8234B">
        <w:rPr>
          <w:sz w:val="27"/>
          <w:szCs w:val="27"/>
        </w:rPr>
        <w:t xml:space="preserve"> регламент</w:t>
      </w:r>
      <w:r w:rsidRPr="00D8234B">
        <w:rPr>
          <w:sz w:val="27"/>
          <w:szCs w:val="27"/>
        </w:rPr>
        <w:t>).</w:t>
      </w:r>
    </w:p>
    <w:p w:rsidR="00BB2325" w:rsidRPr="00D8234B" w:rsidRDefault="00BB2325" w:rsidP="00845BA3">
      <w:pPr>
        <w:pStyle w:val="ConsPlusNormal"/>
        <w:spacing w:line="18" w:lineRule="atLeast"/>
        <w:ind w:firstLine="720"/>
        <w:jc w:val="both"/>
        <w:rPr>
          <w:sz w:val="27"/>
          <w:szCs w:val="27"/>
        </w:rPr>
      </w:pPr>
    </w:p>
    <w:p w:rsidR="00BB2325" w:rsidRPr="00D8234B" w:rsidRDefault="00BB2325" w:rsidP="003B57FF">
      <w:pPr>
        <w:pStyle w:val="ConsPlusNormal"/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1.2. Описание заявителей</w:t>
      </w:r>
    </w:p>
    <w:p w:rsidR="00BB2325" w:rsidRPr="00D8234B" w:rsidRDefault="00BB2325" w:rsidP="00FE5199">
      <w:pPr>
        <w:pStyle w:val="ConsPlusNormal"/>
        <w:ind w:firstLine="720"/>
        <w:jc w:val="center"/>
        <w:rPr>
          <w:sz w:val="27"/>
          <w:szCs w:val="27"/>
        </w:rPr>
      </w:pPr>
    </w:p>
    <w:p w:rsidR="00BB2325" w:rsidRPr="00D8234B" w:rsidRDefault="00BB2325" w:rsidP="00130746">
      <w:pPr>
        <w:pStyle w:val="ConsPlusNormal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Муниципальная услуга предоставляется юридическим лицам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самоуправления)  и индивидуальным предпринимателям, имеющим лицензию на осуществление деятельности по сохранению объектов культурного наследия либо их уполномоченным представителям (далее – заявитель).</w:t>
      </w:r>
    </w:p>
    <w:p w:rsidR="00BB2325" w:rsidRPr="00D8234B" w:rsidRDefault="00BB2325" w:rsidP="006377E0">
      <w:pPr>
        <w:pStyle w:val="ConsPlusNormal"/>
        <w:ind w:firstLine="720"/>
        <w:jc w:val="both"/>
        <w:rPr>
          <w:sz w:val="27"/>
          <w:szCs w:val="27"/>
        </w:rPr>
      </w:pPr>
    </w:p>
    <w:p w:rsidR="00BB2325" w:rsidRPr="00D8234B" w:rsidRDefault="00BB2325" w:rsidP="008E7621">
      <w:pPr>
        <w:pStyle w:val="ConsPlusNormal"/>
        <w:tabs>
          <w:tab w:val="left" w:pos="720"/>
        </w:tabs>
        <w:ind w:firstLine="720"/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1.3. Требования к порядку информирования о порядке предоставления муниципальной услуги</w:t>
      </w:r>
    </w:p>
    <w:p w:rsidR="00CA6671" w:rsidRPr="00D8234B" w:rsidRDefault="00CA6671" w:rsidP="008E7621">
      <w:pPr>
        <w:pStyle w:val="ConsPlusNormal"/>
        <w:tabs>
          <w:tab w:val="left" w:pos="720"/>
        </w:tabs>
        <w:ind w:firstLine="720"/>
        <w:jc w:val="center"/>
        <w:rPr>
          <w:b/>
          <w:sz w:val="27"/>
          <w:szCs w:val="27"/>
        </w:rPr>
      </w:pP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bookmarkStart w:id="1" w:name="Par110"/>
      <w:bookmarkEnd w:id="1"/>
      <w:r w:rsidRPr="00D8234B">
        <w:rPr>
          <w:sz w:val="27"/>
          <w:szCs w:val="27"/>
        </w:rPr>
        <w:t xml:space="preserve">1.3.1. </w:t>
      </w:r>
      <w:proofErr w:type="gramStart"/>
      <w:r w:rsidRPr="00D8234B">
        <w:rPr>
          <w:sz w:val="27"/>
          <w:szCs w:val="27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</w:t>
      </w:r>
      <w:r w:rsidRPr="00D8234B">
        <w:rPr>
          <w:sz w:val="27"/>
          <w:szCs w:val="27"/>
        </w:rPr>
        <w:lastRenderedPageBreak/>
        <w:t>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D8234B">
        <w:rPr>
          <w:sz w:val="27"/>
          <w:szCs w:val="27"/>
        </w:rPr>
        <w:t xml:space="preserve"> (функций) Ульяновской области» (далее – Региональный портал).</w:t>
      </w:r>
    </w:p>
    <w:p w:rsidR="00BB2325" w:rsidRPr="00D8234B" w:rsidRDefault="00BB2325" w:rsidP="008E7621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Информирование о порядке предоставления муниципальной услуги осуществляется уполномоченным органом:</w:t>
      </w:r>
    </w:p>
    <w:p w:rsidR="00BB2325" w:rsidRPr="00D8234B" w:rsidRDefault="00BB2325" w:rsidP="008E7621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 личном устном обращении заявителей;</w:t>
      </w:r>
    </w:p>
    <w:p w:rsidR="00BB2325" w:rsidRPr="00D8234B" w:rsidRDefault="00BB2325" w:rsidP="008E7621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 телефону;</w:t>
      </w:r>
    </w:p>
    <w:p w:rsidR="00BB2325" w:rsidRPr="00D8234B" w:rsidRDefault="00BB2325" w:rsidP="008E7621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путём направления ответов на письменные обращения, направляемые в уполномоченный орган по почте;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3B57FF" w:rsidRPr="00D8234B" w:rsidRDefault="00BB2325" w:rsidP="008E7621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путём размещения информации на официальном сайте уполномоченного органа</w:t>
      </w:r>
      <w:r w:rsidR="003B57FF" w:rsidRPr="00D8234B">
        <w:rPr>
          <w:sz w:val="27"/>
          <w:szCs w:val="27"/>
        </w:rPr>
        <w:t xml:space="preserve"> (</w:t>
      </w:r>
      <w:hyperlink r:id="rId9" w:history="1">
        <w:r w:rsidR="00465952" w:rsidRPr="00D8234B">
          <w:rPr>
            <w:color w:val="0000FF"/>
            <w:sz w:val="27"/>
            <w:szCs w:val="27"/>
            <w:u w:val="single"/>
          </w:rPr>
          <w:t>https://cherdakli.com/</w:t>
        </w:r>
      </w:hyperlink>
      <w:r w:rsidR="003B57FF" w:rsidRPr="00D8234B">
        <w:rPr>
          <w:sz w:val="27"/>
          <w:szCs w:val="27"/>
        </w:rPr>
        <w:t>);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посредством размещения информации на Едином портале (</w:t>
      </w:r>
      <w:hyperlink r:id="rId10" w:history="1">
        <w:r w:rsidRPr="00D8234B">
          <w:rPr>
            <w:sz w:val="27"/>
            <w:szCs w:val="27"/>
            <w:u w:val="single"/>
          </w:rPr>
          <w:t>https://www.gosuslugi.ru/</w:t>
        </w:r>
      </w:hyperlink>
      <w:r w:rsidRPr="00D8234B">
        <w:rPr>
          <w:sz w:val="27"/>
          <w:szCs w:val="27"/>
        </w:rPr>
        <w:t>);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посредством размещения информации на Региональном портале (</w:t>
      </w:r>
      <w:hyperlink r:id="rId11" w:history="1">
        <w:r w:rsidRPr="00D8234B">
          <w:rPr>
            <w:sz w:val="27"/>
            <w:szCs w:val="27"/>
            <w:u w:val="single"/>
          </w:rPr>
          <w:t>https://</w:t>
        </w:r>
        <w:proofErr w:type="spellStart"/>
        <w:r w:rsidRPr="00D8234B">
          <w:rPr>
            <w:sz w:val="27"/>
            <w:szCs w:val="27"/>
            <w:u w:val="single"/>
            <w:lang w:val="en-US"/>
          </w:rPr>
          <w:t>pgu</w:t>
        </w:r>
        <w:proofErr w:type="spellEnd"/>
        <w:r w:rsidRPr="00D8234B">
          <w:rPr>
            <w:sz w:val="27"/>
            <w:szCs w:val="27"/>
            <w:u w:val="single"/>
          </w:rPr>
          <w:t>.ulregion.ru/</w:t>
        </w:r>
      </w:hyperlink>
      <w:r w:rsidRPr="00D8234B">
        <w:rPr>
          <w:sz w:val="27"/>
          <w:szCs w:val="27"/>
        </w:rPr>
        <w:t>);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посредством размещения </w:t>
      </w:r>
      <w:r w:rsidR="00A12F7E" w:rsidRPr="00D8234B">
        <w:rPr>
          <w:sz w:val="27"/>
          <w:szCs w:val="27"/>
        </w:rPr>
        <w:t xml:space="preserve">формы заявления и </w:t>
      </w:r>
      <w:r w:rsidRPr="00D8234B">
        <w:rPr>
          <w:sz w:val="27"/>
          <w:szCs w:val="27"/>
        </w:rPr>
        <w:t xml:space="preserve">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D8234B">
        <w:rPr>
          <w:sz w:val="27"/>
          <w:szCs w:val="27"/>
        </w:rPr>
        <w:t>интернет-технологий</w:t>
      </w:r>
      <w:proofErr w:type="gramEnd"/>
      <w:r w:rsidRPr="00D8234B">
        <w:rPr>
          <w:sz w:val="27"/>
          <w:szCs w:val="27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Информирование </w:t>
      </w:r>
      <w:proofErr w:type="gramStart"/>
      <w:r w:rsidRPr="00D8234B">
        <w:rPr>
          <w:sz w:val="27"/>
          <w:szCs w:val="27"/>
        </w:rPr>
        <w:t>через</w:t>
      </w:r>
      <w:proofErr w:type="gramEnd"/>
      <w:r w:rsidRPr="00D8234B">
        <w:rPr>
          <w:sz w:val="27"/>
          <w:szCs w:val="27"/>
        </w:rPr>
        <w:t xml:space="preserve"> телефон-информатор </w:t>
      </w:r>
      <w:r w:rsidR="00C01859" w:rsidRPr="00D8234B">
        <w:rPr>
          <w:sz w:val="27"/>
          <w:szCs w:val="27"/>
        </w:rPr>
        <w:t>не осуществляется.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6118A4" w:rsidRPr="00D8234B">
        <w:rPr>
          <w:sz w:val="27"/>
          <w:szCs w:val="27"/>
        </w:rPr>
        <w:t>и</w:t>
      </w:r>
      <w:r w:rsidRPr="00D8234B">
        <w:rPr>
          <w:sz w:val="27"/>
          <w:szCs w:val="27"/>
        </w:rPr>
        <w:t xml:space="preserve"> муниципальной услуги, ОГКУ «Правительство для граждан».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</w:t>
      </w:r>
      <w:r w:rsidRPr="00D8234B">
        <w:rPr>
          <w:sz w:val="27"/>
          <w:szCs w:val="27"/>
        </w:rPr>
        <w:lastRenderedPageBreak/>
        <w:t>сети «Интернет» (далее – официальный сайт ОГКУ «Правительство для граждан»).</w:t>
      </w:r>
    </w:p>
    <w:p w:rsidR="00BB2325" w:rsidRPr="00D8234B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BB2325" w:rsidRPr="00D8234B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B2325" w:rsidRPr="00D8234B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режим работы и адрес ОГКУ «Правительство для граждан», его обособленных подразделений;</w:t>
      </w:r>
    </w:p>
    <w:p w:rsidR="00BB2325" w:rsidRPr="00D8234B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справочные телефоны ОГКУ «Правительство для граждан»; </w:t>
      </w:r>
    </w:p>
    <w:p w:rsidR="00BB2325" w:rsidRPr="00D8234B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порядок предоставления муниципальной услуги.</w:t>
      </w:r>
    </w:p>
    <w:p w:rsidR="00BB2325" w:rsidRPr="00D8234B" w:rsidRDefault="00BB2325" w:rsidP="00E0246F">
      <w:pPr>
        <w:ind w:firstLine="709"/>
        <w:jc w:val="both"/>
        <w:rPr>
          <w:sz w:val="27"/>
          <w:szCs w:val="27"/>
        </w:rPr>
      </w:pPr>
    </w:p>
    <w:p w:rsidR="00BB2325" w:rsidRPr="00D8234B" w:rsidRDefault="00BB2325" w:rsidP="003B57FF">
      <w:pPr>
        <w:pStyle w:val="ConsPlusNormal"/>
        <w:numPr>
          <w:ilvl w:val="0"/>
          <w:numId w:val="1"/>
        </w:numPr>
        <w:tabs>
          <w:tab w:val="num" w:pos="0"/>
        </w:tabs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Стандарт предоставления муниципальной услуги</w:t>
      </w:r>
    </w:p>
    <w:p w:rsidR="00BB2325" w:rsidRPr="00D8234B" w:rsidRDefault="00BB2325" w:rsidP="003B57FF">
      <w:pPr>
        <w:pStyle w:val="ConsPlusNormal"/>
        <w:numPr>
          <w:ilvl w:val="1"/>
          <w:numId w:val="1"/>
        </w:numPr>
        <w:tabs>
          <w:tab w:val="num" w:pos="0"/>
        </w:tabs>
        <w:spacing w:line="235" w:lineRule="auto"/>
        <w:ind w:hanging="360"/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 Наименование муниципальной услуги</w:t>
      </w:r>
    </w:p>
    <w:p w:rsidR="002F2633" w:rsidRPr="00D8234B" w:rsidRDefault="002F2633" w:rsidP="003B57FF">
      <w:pPr>
        <w:tabs>
          <w:tab w:val="num" w:pos="0"/>
        </w:tabs>
        <w:spacing w:line="235" w:lineRule="auto"/>
        <w:ind w:firstLine="720"/>
        <w:jc w:val="both"/>
        <w:rPr>
          <w:sz w:val="27"/>
          <w:szCs w:val="27"/>
        </w:rPr>
      </w:pPr>
    </w:p>
    <w:p w:rsidR="00BB2325" w:rsidRPr="00D8234B" w:rsidRDefault="00BB2325" w:rsidP="00324BDA">
      <w:pPr>
        <w:spacing w:line="23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Муниципальная услуга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B2325" w:rsidRPr="00D8234B" w:rsidRDefault="00BB2325" w:rsidP="00324BDA">
      <w:pPr>
        <w:spacing w:line="235" w:lineRule="auto"/>
        <w:ind w:firstLine="720"/>
        <w:jc w:val="both"/>
        <w:rPr>
          <w:sz w:val="27"/>
          <w:szCs w:val="27"/>
        </w:rPr>
      </w:pPr>
    </w:p>
    <w:p w:rsidR="00BB2325" w:rsidRPr="00D8234B" w:rsidRDefault="00BB2325" w:rsidP="003B57FF">
      <w:pPr>
        <w:pStyle w:val="ConsPlusNormal"/>
        <w:numPr>
          <w:ilvl w:val="1"/>
          <w:numId w:val="1"/>
        </w:numPr>
        <w:tabs>
          <w:tab w:val="clear" w:pos="1260"/>
        </w:tabs>
        <w:spacing w:line="235" w:lineRule="auto"/>
        <w:ind w:left="0" w:firstLine="0"/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Наименование органа, предоставляющего муниципальную услугу</w:t>
      </w:r>
    </w:p>
    <w:p w:rsidR="00BB2325" w:rsidRPr="00D8234B" w:rsidRDefault="00BB2325" w:rsidP="00A749C7">
      <w:pPr>
        <w:autoSpaceDE w:val="0"/>
        <w:autoSpaceDN w:val="0"/>
        <w:adjustRightInd w:val="0"/>
        <w:spacing w:line="235" w:lineRule="auto"/>
        <w:ind w:firstLine="360"/>
        <w:jc w:val="both"/>
        <w:rPr>
          <w:sz w:val="27"/>
          <w:szCs w:val="27"/>
        </w:rPr>
      </w:pPr>
    </w:p>
    <w:p w:rsidR="00BB2325" w:rsidRPr="00D8234B" w:rsidRDefault="00C01859" w:rsidP="00C0185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Администрация муниципального образования «Чердаклинский район» Ульяновской области</w:t>
      </w:r>
      <w:r w:rsidR="00D85AD9" w:rsidRPr="00D8234B">
        <w:rPr>
          <w:sz w:val="27"/>
          <w:szCs w:val="27"/>
        </w:rPr>
        <w:t xml:space="preserve"> </w:t>
      </w:r>
      <w:r w:rsidR="00BB2325" w:rsidRPr="00D8234B">
        <w:rPr>
          <w:sz w:val="27"/>
          <w:szCs w:val="27"/>
        </w:rPr>
        <w:t xml:space="preserve">в лице </w:t>
      </w:r>
      <w:r w:rsidRPr="00D8234B">
        <w:rPr>
          <w:sz w:val="27"/>
          <w:szCs w:val="27"/>
        </w:rPr>
        <w:t xml:space="preserve">отдела </w:t>
      </w:r>
      <w:r w:rsidR="002A20B4" w:rsidRPr="00D8234B">
        <w:rPr>
          <w:sz w:val="27"/>
          <w:szCs w:val="27"/>
        </w:rPr>
        <w:t>архитектуры</w:t>
      </w:r>
      <w:r w:rsidR="000B7114" w:rsidRPr="00D8234B">
        <w:rPr>
          <w:sz w:val="27"/>
          <w:szCs w:val="27"/>
        </w:rPr>
        <w:t xml:space="preserve"> администрации муниципального образования «Чердаклинский район» Ульяновской области (далее – отдел)</w:t>
      </w:r>
      <w:r w:rsidRPr="00D8234B">
        <w:rPr>
          <w:sz w:val="27"/>
          <w:szCs w:val="27"/>
        </w:rPr>
        <w:t>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textAlignment w:val="baseline"/>
        <w:rPr>
          <w:sz w:val="27"/>
          <w:szCs w:val="27"/>
        </w:rPr>
      </w:pPr>
    </w:p>
    <w:p w:rsidR="00BB2325" w:rsidRPr="00D8234B" w:rsidRDefault="00BB2325" w:rsidP="003B57FF">
      <w:pPr>
        <w:pStyle w:val="ConsPlusNormal"/>
        <w:numPr>
          <w:ilvl w:val="1"/>
          <w:numId w:val="1"/>
        </w:numPr>
        <w:tabs>
          <w:tab w:val="clear" w:pos="1260"/>
        </w:tabs>
        <w:spacing w:line="235" w:lineRule="auto"/>
        <w:ind w:left="0" w:firstLine="0"/>
        <w:jc w:val="center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Результат предоставления муниципальной услуги</w:t>
      </w:r>
    </w:p>
    <w:p w:rsidR="00BB2325" w:rsidRPr="00D8234B" w:rsidRDefault="00BB2325" w:rsidP="00B2240E">
      <w:pPr>
        <w:pStyle w:val="ConsPlusNormal"/>
        <w:spacing w:line="235" w:lineRule="auto"/>
        <w:ind w:left="360"/>
        <w:rPr>
          <w:sz w:val="27"/>
          <w:szCs w:val="27"/>
        </w:rPr>
      </w:pPr>
    </w:p>
    <w:p w:rsidR="00BB2325" w:rsidRPr="00D8234B" w:rsidRDefault="00BB2325" w:rsidP="003B57FF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Результатом предоставления муниципальной услуги является:</w:t>
      </w:r>
    </w:p>
    <w:p w:rsidR="00BB2325" w:rsidRPr="00D8234B" w:rsidRDefault="00BB2325" w:rsidP="005C214D">
      <w:pPr>
        <w:pStyle w:val="ConsPlusNormal"/>
        <w:numPr>
          <w:ilvl w:val="0"/>
          <w:numId w:val="49"/>
        </w:numPr>
        <w:ind w:left="0" w:firstLine="709"/>
        <w:jc w:val="both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разрешени</w:t>
      </w:r>
      <w:r w:rsidR="00807D15" w:rsidRPr="00D8234B">
        <w:rPr>
          <w:sz w:val="27"/>
          <w:szCs w:val="27"/>
        </w:rPr>
        <w:t>е</w:t>
      </w:r>
      <w:r w:rsidRPr="00D8234B">
        <w:rPr>
          <w:sz w:val="27"/>
          <w:szCs w:val="27"/>
        </w:rPr>
        <w:t xml:space="preserve"> на проведение работ по сохранению объекта культурного наследия (далее также – разрешение) по форме, утверждённой </w:t>
      </w:r>
      <w:r w:rsidR="00807D15" w:rsidRPr="00D8234B">
        <w:rPr>
          <w:sz w:val="27"/>
          <w:szCs w:val="27"/>
        </w:rPr>
        <w:t>п</w:t>
      </w:r>
      <w:r w:rsidRPr="00D8234B">
        <w:rPr>
          <w:sz w:val="27"/>
          <w:szCs w:val="27"/>
        </w:rPr>
        <w:t>риказом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2625);</w:t>
      </w:r>
      <w:proofErr w:type="gramEnd"/>
    </w:p>
    <w:p w:rsidR="00BB2325" w:rsidRPr="00D8234B" w:rsidRDefault="009657A8" w:rsidP="002D0085">
      <w:pPr>
        <w:pStyle w:val="ConsPlusNormal"/>
        <w:numPr>
          <w:ilvl w:val="0"/>
          <w:numId w:val="49"/>
        </w:numPr>
        <w:ind w:left="0"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постановление уполномоченного органа об отказе</w:t>
      </w:r>
      <w:r w:rsidR="00D85AD9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 xml:space="preserve">в предоставлении разрешения </w:t>
      </w:r>
      <w:r w:rsidR="00BB2325" w:rsidRPr="00D8234B">
        <w:rPr>
          <w:sz w:val="27"/>
          <w:szCs w:val="27"/>
        </w:rPr>
        <w:t>с указанием причин отказ</w:t>
      </w:r>
      <w:proofErr w:type="gramStart"/>
      <w:r w:rsidR="00BB2325" w:rsidRPr="00D8234B">
        <w:rPr>
          <w:sz w:val="27"/>
          <w:szCs w:val="27"/>
        </w:rPr>
        <w:t>а</w:t>
      </w:r>
      <w:r w:rsidR="002D0085" w:rsidRPr="00D8234B">
        <w:rPr>
          <w:sz w:val="27"/>
          <w:szCs w:val="27"/>
        </w:rPr>
        <w:t>(</w:t>
      </w:r>
      <w:proofErr w:type="gramEnd"/>
      <w:r w:rsidR="002D0085" w:rsidRPr="00D8234B">
        <w:rPr>
          <w:sz w:val="27"/>
          <w:szCs w:val="27"/>
        </w:rPr>
        <w:t>далее – постановление об отказе) (по форме, приведённой в приложении к настоящему Административному регламенту).</w:t>
      </w:r>
    </w:p>
    <w:p w:rsidR="00BB2325" w:rsidRPr="00D8234B" w:rsidRDefault="00BB2325" w:rsidP="00C01859">
      <w:pPr>
        <w:autoSpaceDE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Документ, выда</w:t>
      </w:r>
      <w:r w:rsidR="00300C85" w:rsidRPr="00D8234B">
        <w:rPr>
          <w:sz w:val="27"/>
          <w:szCs w:val="27"/>
        </w:rPr>
        <w:t>ваемый</w:t>
      </w:r>
      <w:r w:rsidR="00D85AD9" w:rsidRPr="00D8234B">
        <w:rPr>
          <w:sz w:val="27"/>
          <w:szCs w:val="27"/>
        </w:rPr>
        <w:t xml:space="preserve"> </w:t>
      </w:r>
      <w:r w:rsidR="005F0A0B" w:rsidRPr="00D8234B">
        <w:rPr>
          <w:sz w:val="27"/>
          <w:szCs w:val="27"/>
        </w:rPr>
        <w:t>по</w:t>
      </w:r>
      <w:r w:rsidRPr="00D8234B">
        <w:rPr>
          <w:sz w:val="27"/>
          <w:szCs w:val="27"/>
        </w:rPr>
        <w:t xml:space="preserve"> результат</w:t>
      </w:r>
      <w:r w:rsidR="005F0A0B" w:rsidRPr="00D8234B">
        <w:rPr>
          <w:sz w:val="27"/>
          <w:szCs w:val="27"/>
        </w:rPr>
        <w:t>ам</w:t>
      </w:r>
      <w:r w:rsidRPr="00D8234B">
        <w:rPr>
          <w:sz w:val="27"/>
          <w:szCs w:val="27"/>
        </w:rPr>
        <w:t xml:space="preserve"> предоставления муниципальной услуги подписывается Главой администрации </w:t>
      </w:r>
      <w:r w:rsidR="00C01859" w:rsidRPr="00D8234B">
        <w:rPr>
          <w:sz w:val="27"/>
          <w:szCs w:val="27"/>
        </w:rPr>
        <w:t xml:space="preserve">муниципального образования «Чердаклинский район» Ульяновской области </w:t>
      </w:r>
      <w:r w:rsidRPr="00D8234B">
        <w:rPr>
          <w:sz w:val="27"/>
          <w:szCs w:val="27"/>
        </w:rPr>
        <w:t>или должностным лицом, исполняющим его обязанност</w:t>
      </w:r>
      <w:proofErr w:type="gramStart"/>
      <w:r w:rsidRPr="00D8234B">
        <w:rPr>
          <w:sz w:val="27"/>
          <w:szCs w:val="27"/>
        </w:rPr>
        <w:t>и(</w:t>
      </w:r>
      <w:proofErr w:type="gramEnd"/>
      <w:r w:rsidRPr="00D8234B">
        <w:rPr>
          <w:sz w:val="27"/>
          <w:szCs w:val="27"/>
        </w:rPr>
        <w:t>далее – Руководитель уполномоченного органа).</w:t>
      </w:r>
    </w:p>
    <w:p w:rsidR="00BB2325" w:rsidRPr="00D8234B" w:rsidRDefault="00BB2325" w:rsidP="00555753">
      <w:pPr>
        <w:pStyle w:val="ConsPlusNormal"/>
        <w:spacing w:line="235" w:lineRule="auto"/>
        <w:ind w:firstLine="720"/>
        <w:jc w:val="both"/>
        <w:rPr>
          <w:sz w:val="27"/>
          <w:szCs w:val="27"/>
        </w:rPr>
      </w:pPr>
    </w:p>
    <w:p w:rsidR="00BB2325" w:rsidRPr="00D8234B" w:rsidRDefault="00BB2325" w:rsidP="008E7621">
      <w:pPr>
        <w:widowControl w:val="0"/>
        <w:autoSpaceDE w:val="0"/>
        <w:ind w:firstLine="709"/>
        <w:jc w:val="center"/>
        <w:rPr>
          <w:sz w:val="27"/>
          <w:szCs w:val="27"/>
        </w:rPr>
      </w:pPr>
      <w:r w:rsidRPr="00D8234B">
        <w:rPr>
          <w:b/>
          <w:sz w:val="27"/>
          <w:szCs w:val="27"/>
        </w:rPr>
        <w:t xml:space="preserve">2.4.Срок предоставления муниципальной услуги </w:t>
      </w:r>
    </w:p>
    <w:p w:rsidR="00BB2325" w:rsidRPr="00D8234B" w:rsidRDefault="00BB2325" w:rsidP="008E7621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</w:p>
    <w:p w:rsidR="00BB2325" w:rsidRPr="00D8234B" w:rsidRDefault="00BB2325" w:rsidP="00E367DB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Срок предоставления муниципальной услуги не более 30 календарных дней </w:t>
      </w:r>
      <w:proofErr w:type="gramStart"/>
      <w:r w:rsidRPr="00D8234B">
        <w:rPr>
          <w:sz w:val="27"/>
          <w:szCs w:val="27"/>
        </w:rPr>
        <w:t>с даты регистрации</w:t>
      </w:r>
      <w:proofErr w:type="gramEnd"/>
      <w:r w:rsidRPr="00D8234B">
        <w:rPr>
          <w:sz w:val="27"/>
          <w:szCs w:val="27"/>
        </w:rPr>
        <w:t xml:space="preserve"> соответствующего заявления (присвоения входящего номера) в уполномоченном органе. </w:t>
      </w:r>
    </w:p>
    <w:p w:rsidR="00BB2325" w:rsidRPr="00D8234B" w:rsidRDefault="00BB2325" w:rsidP="008E7621">
      <w:pPr>
        <w:pStyle w:val="ConsPlusNormal"/>
        <w:spacing w:line="235" w:lineRule="auto"/>
        <w:ind w:firstLine="720"/>
        <w:jc w:val="both"/>
        <w:rPr>
          <w:b/>
          <w:sz w:val="27"/>
          <w:szCs w:val="27"/>
        </w:rPr>
      </w:pPr>
    </w:p>
    <w:p w:rsidR="00BB2325" w:rsidRPr="00D8234B" w:rsidRDefault="00BB2325" w:rsidP="00300C85">
      <w:pPr>
        <w:numPr>
          <w:ilvl w:val="1"/>
          <w:numId w:val="48"/>
        </w:numPr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. Правовые основания для предоставления муниципальной услуги</w:t>
      </w:r>
    </w:p>
    <w:p w:rsidR="00BB2325" w:rsidRPr="00D8234B" w:rsidRDefault="00BB2325" w:rsidP="008E7621">
      <w:pPr>
        <w:suppressAutoHyphens/>
        <w:autoSpaceDE w:val="0"/>
        <w:autoSpaceDN w:val="0"/>
        <w:textAlignment w:val="baseline"/>
        <w:rPr>
          <w:b/>
          <w:sz w:val="27"/>
          <w:szCs w:val="27"/>
        </w:rPr>
      </w:pP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BB2325" w:rsidRPr="00D8234B" w:rsidRDefault="00BB2325" w:rsidP="008E7621">
      <w:pPr>
        <w:pStyle w:val="ConsPlusNormal"/>
        <w:spacing w:line="245" w:lineRule="auto"/>
        <w:ind w:firstLine="720"/>
        <w:jc w:val="both"/>
        <w:rPr>
          <w:b/>
          <w:sz w:val="27"/>
          <w:szCs w:val="27"/>
        </w:rPr>
      </w:pP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B2325" w:rsidRPr="00D8234B" w:rsidRDefault="00BB2325" w:rsidP="001977CF">
      <w:pPr>
        <w:pStyle w:val="ConsPlusNormal"/>
        <w:spacing w:line="245" w:lineRule="auto"/>
        <w:rPr>
          <w:sz w:val="27"/>
          <w:szCs w:val="27"/>
        </w:rPr>
      </w:pPr>
    </w:p>
    <w:p w:rsidR="00BB2325" w:rsidRPr="00D8234B" w:rsidRDefault="00BB2325" w:rsidP="00A31D89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Для получения разрешения </w:t>
      </w:r>
      <w:r w:rsidRPr="00D8234B">
        <w:rPr>
          <w:bCs/>
          <w:sz w:val="27"/>
          <w:szCs w:val="27"/>
        </w:rPr>
        <w:t>на проведение работ по сохранению объекта культурного наследия местного (муниципального) значения, включённого в Реестр необходимо: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2.6.1. В случае проведения научно-исследовательских и изыскательских работ на объекте культурного наследия: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1) заявление о выдаче Разрешения по форме, утверждённой</w:t>
      </w:r>
      <w:r w:rsidR="00D85AD9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Приказом № 2625, подлинник в 1 экземпляре (</w:t>
      </w:r>
      <w:r w:rsidR="00CA6671" w:rsidRPr="00D8234B">
        <w:rPr>
          <w:sz w:val="27"/>
          <w:szCs w:val="27"/>
        </w:rPr>
        <w:t>п</w:t>
      </w:r>
      <w:r w:rsidRPr="00D8234B">
        <w:rPr>
          <w:sz w:val="27"/>
          <w:szCs w:val="27"/>
        </w:rPr>
        <w:t>редоставляется отдельно на каждую организацию, осуществляющую работы по сохранению объектов культу</w:t>
      </w:r>
      <w:r w:rsidR="00CA6671" w:rsidRPr="00D8234B">
        <w:rPr>
          <w:sz w:val="27"/>
          <w:szCs w:val="27"/>
        </w:rPr>
        <w:t>рного наследия</w:t>
      </w:r>
      <w:r w:rsidRPr="00D8234B">
        <w:rPr>
          <w:sz w:val="27"/>
          <w:szCs w:val="27"/>
        </w:rPr>
        <w:t>);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2.6.2.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1) заявление о выдаче Разрешения по форме, утверждённой</w:t>
      </w:r>
      <w:r w:rsidR="00021A28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Приказом № 2625, подлинник, в 1 экземпляре;</w:t>
      </w:r>
    </w:p>
    <w:p w:rsidR="00BB2325" w:rsidRPr="00D8234B" w:rsidRDefault="00BB2325" w:rsidP="006F1A6B">
      <w:pPr>
        <w:pStyle w:val="ConsPlusNormal"/>
        <w:spacing w:line="244" w:lineRule="auto"/>
        <w:ind w:firstLine="720"/>
        <w:jc w:val="both"/>
        <w:rPr>
          <w:b/>
          <w:i/>
          <w:sz w:val="27"/>
          <w:szCs w:val="27"/>
          <w:u w:val="single"/>
        </w:rPr>
      </w:pPr>
      <w:proofErr w:type="gramStart"/>
      <w:r w:rsidRPr="00D8234B">
        <w:rPr>
          <w:sz w:val="27"/>
          <w:szCs w:val="27"/>
        </w:rPr>
        <w:t>2) копии титульных листов проектной документации по сохранению объекта культурного наследия (</w:t>
      </w:r>
      <w:r w:rsidR="00CA6671" w:rsidRPr="00D8234B">
        <w:rPr>
          <w:sz w:val="27"/>
          <w:szCs w:val="27"/>
        </w:rPr>
        <w:t>н</w:t>
      </w:r>
      <w:r w:rsidRPr="00D8234B">
        <w:rPr>
          <w:sz w:val="27"/>
          <w:szCs w:val="27"/>
        </w:rPr>
        <w:t xml:space="preserve">е представляются, если заявитель является субподрядчиком и ранее указанные документы были представлены </w:t>
      </w:r>
      <w:r w:rsidRPr="00D8234B">
        <w:rPr>
          <w:sz w:val="27"/>
          <w:szCs w:val="27"/>
        </w:rPr>
        <w:lastRenderedPageBreak/>
        <w:t>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с уполномоченным органом, в 1 экземпляре (заявитель вправе представить по собственной инициативе);</w:t>
      </w:r>
      <w:proofErr w:type="gramEnd"/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3) копия договора на проведение авторского надзора и (или) копия приказа о назначении ответственного лица за </w:t>
      </w:r>
      <w:r w:rsidR="00CA6671" w:rsidRPr="00D8234B">
        <w:rPr>
          <w:sz w:val="27"/>
          <w:szCs w:val="27"/>
        </w:rPr>
        <w:t>проведение авторского надзора (н</w:t>
      </w:r>
      <w:r w:rsidRPr="00D8234B">
        <w:rPr>
          <w:sz w:val="27"/>
          <w:szCs w:val="27"/>
        </w:rPr>
        <w:t>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B2325" w:rsidRPr="00D8234B" w:rsidRDefault="00BB2325" w:rsidP="00CA667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BB2325" w:rsidRPr="00D8234B" w:rsidRDefault="00BB2325" w:rsidP="00CA667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7) документы в соответствии с абзацем третьим пункта 6 статьи 45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</w:t>
      </w:r>
      <w:proofErr w:type="gramEnd"/>
      <w:r w:rsidRPr="00D8234B">
        <w:rPr>
          <w:sz w:val="27"/>
          <w:szCs w:val="27"/>
        </w:rPr>
        <w:t xml:space="preserve"> (предоставляются по желанию заявителя);</w:t>
      </w:r>
    </w:p>
    <w:p w:rsidR="00BB2325" w:rsidRPr="00D8234B" w:rsidRDefault="00BB2325" w:rsidP="009E4AFB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8)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2.6.3.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D8234B">
        <w:rPr>
          <w:sz w:val="27"/>
          <w:szCs w:val="27"/>
        </w:rPr>
        <w:t>изменения</w:t>
      </w:r>
      <w:proofErr w:type="gramEnd"/>
      <w:r w:rsidRPr="00D8234B">
        <w:rPr>
          <w:sz w:val="27"/>
          <w:szCs w:val="27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1) заявление о выдаче Разрешения по форме, утверждённой</w:t>
      </w:r>
      <w:r w:rsidR="00021A28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Приказом № 2625, подлинник, в 1 экземпляре;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2) документы, указанные в </w:t>
      </w:r>
      <w:hyperlink w:anchor="Par13" w:history="1">
        <w:r w:rsidRPr="00D8234B">
          <w:rPr>
            <w:rStyle w:val="a7"/>
            <w:sz w:val="27"/>
            <w:szCs w:val="27"/>
          </w:rPr>
          <w:t>подпунктах 3</w:t>
        </w:r>
      </w:hyperlink>
      <w:r w:rsidRPr="00D8234B">
        <w:rPr>
          <w:sz w:val="27"/>
          <w:szCs w:val="27"/>
        </w:rPr>
        <w:t xml:space="preserve"> - 6 пункта 2.6.2 административного регламента;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</w:t>
      </w:r>
      <w:r w:rsidR="00CA6671" w:rsidRPr="00D8234B">
        <w:rPr>
          <w:sz w:val="27"/>
          <w:szCs w:val="27"/>
        </w:rPr>
        <w:t>н</w:t>
      </w:r>
      <w:r w:rsidRPr="00D8234B">
        <w:rPr>
          <w:sz w:val="27"/>
          <w:szCs w:val="27"/>
        </w:rPr>
        <w:t>е предоставляется, если заявитель является субподрядчиком и ранее указанная документация была представлена генподрядчиком)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4) документы в соответствии с </w:t>
      </w:r>
      <w:hyperlink r:id="rId12" w:history="1">
        <w:r w:rsidRPr="00D8234B">
          <w:rPr>
            <w:rStyle w:val="a7"/>
            <w:sz w:val="27"/>
            <w:szCs w:val="27"/>
          </w:rPr>
          <w:t>абзацем третьим пункта 6 статьи 45</w:t>
        </w:r>
      </w:hyperlink>
      <w:r w:rsidRPr="00D8234B">
        <w:rPr>
          <w:sz w:val="27"/>
          <w:szCs w:val="27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5) документы в соответствии с </w:t>
      </w:r>
      <w:hyperlink r:id="rId13" w:history="1">
        <w:r w:rsidRPr="00D8234B">
          <w:rPr>
            <w:rStyle w:val="a7"/>
            <w:sz w:val="27"/>
            <w:szCs w:val="27"/>
          </w:rPr>
          <w:t>абзацем третьим пункта 6 статьи 45</w:t>
        </w:r>
      </w:hyperlink>
      <w:r w:rsidRPr="00D8234B">
        <w:rPr>
          <w:sz w:val="27"/>
          <w:szCs w:val="27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2.6.4.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1) заявление о выдаче Разрешения по форме, утверждённой</w:t>
      </w:r>
      <w:r w:rsidR="00021A28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Приказом № 2625, подлинник, в 1 экземпляре;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2) документы, указанные в </w:t>
      </w:r>
      <w:hyperlink w:anchor="Par13" w:history="1">
        <w:r w:rsidRPr="00D8234B">
          <w:rPr>
            <w:rStyle w:val="a7"/>
            <w:sz w:val="27"/>
            <w:szCs w:val="27"/>
          </w:rPr>
          <w:t>подпунктах 3</w:t>
        </w:r>
      </w:hyperlink>
      <w:r w:rsidRPr="00D8234B">
        <w:rPr>
          <w:sz w:val="27"/>
          <w:szCs w:val="27"/>
        </w:rPr>
        <w:t xml:space="preserve">, </w:t>
      </w:r>
      <w:hyperlink w:anchor="Par21" w:history="1">
        <w:r w:rsidRPr="00D8234B">
          <w:rPr>
            <w:rStyle w:val="a7"/>
            <w:sz w:val="27"/>
            <w:szCs w:val="27"/>
          </w:rPr>
          <w:t>5</w:t>
        </w:r>
      </w:hyperlink>
      <w:r w:rsidRPr="00D8234B">
        <w:rPr>
          <w:sz w:val="27"/>
          <w:szCs w:val="27"/>
        </w:rPr>
        <w:t xml:space="preserve"> и </w:t>
      </w:r>
      <w:hyperlink w:anchor="Par22" w:history="1">
        <w:r w:rsidRPr="00D8234B">
          <w:rPr>
            <w:rStyle w:val="a7"/>
            <w:sz w:val="27"/>
            <w:szCs w:val="27"/>
          </w:rPr>
          <w:t>6 пункта 2.6.2</w:t>
        </w:r>
      </w:hyperlink>
      <w:r w:rsidRPr="00D8234B">
        <w:rPr>
          <w:sz w:val="27"/>
          <w:szCs w:val="27"/>
        </w:rPr>
        <w:t>;</w:t>
      </w:r>
    </w:p>
    <w:p w:rsidR="00BB2325" w:rsidRPr="00D8234B" w:rsidRDefault="00BB2325" w:rsidP="00A152D1">
      <w:pPr>
        <w:pStyle w:val="ConsPlusNormal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</w:t>
      </w:r>
      <w:r w:rsidR="00CA6671" w:rsidRPr="00D8234B">
        <w:rPr>
          <w:sz w:val="27"/>
          <w:szCs w:val="27"/>
        </w:rPr>
        <w:t>н</w:t>
      </w:r>
      <w:r w:rsidRPr="00D8234B">
        <w:rPr>
          <w:sz w:val="27"/>
          <w:szCs w:val="27"/>
        </w:rPr>
        <w:t>е предоставляется, если заявитель является субподрядчиком и ранее указанная документация б</w:t>
      </w:r>
      <w:r w:rsidR="00CA6671" w:rsidRPr="00D8234B">
        <w:rPr>
          <w:sz w:val="27"/>
          <w:szCs w:val="27"/>
        </w:rPr>
        <w:t>ыла представлена генподрядчиком</w:t>
      </w:r>
      <w:r w:rsidRPr="00D8234B">
        <w:rPr>
          <w:sz w:val="27"/>
          <w:szCs w:val="27"/>
        </w:rPr>
        <w:t>).</w:t>
      </w:r>
    </w:p>
    <w:p w:rsidR="00BB2325" w:rsidRPr="00D8234B" w:rsidRDefault="00BB2325" w:rsidP="00A152D1">
      <w:pPr>
        <w:pStyle w:val="ConsPlusNormal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BB2325" w:rsidRPr="00D8234B" w:rsidRDefault="00BB2325" w:rsidP="00A152D1">
      <w:pPr>
        <w:pStyle w:val="ConsPlusNormal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В случае непредставления заявителем лицензии по собственной инициативе уполномоченный орган запрашивает сведения о лицензии </w:t>
      </w:r>
      <w:r w:rsidR="00071ABF" w:rsidRPr="00D8234B">
        <w:rPr>
          <w:sz w:val="27"/>
          <w:szCs w:val="27"/>
        </w:rPr>
        <w:t>в порядке</w:t>
      </w:r>
      <w:r w:rsidR="00D85AD9" w:rsidRPr="00D8234B">
        <w:rPr>
          <w:sz w:val="27"/>
          <w:szCs w:val="27"/>
        </w:rPr>
        <w:t xml:space="preserve"> </w:t>
      </w:r>
      <w:r w:rsidR="00071ABF" w:rsidRPr="00D8234B">
        <w:rPr>
          <w:sz w:val="27"/>
          <w:szCs w:val="27"/>
        </w:rPr>
        <w:t>межведомственного информационного взаимодействия</w:t>
      </w:r>
      <w:r w:rsidR="00D85AD9" w:rsidRPr="00D8234B">
        <w:rPr>
          <w:sz w:val="27"/>
          <w:szCs w:val="27"/>
        </w:rPr>
        <w:t xml:space="preserve"> </w:t>
      </w:r>
      <w:r w:rsidR="00071ABF" w:rsidRPr="00D8234B">
        <w:rPr>
          <w:sz w:val="27"/>
          <w:szCs w:val="27"/>
        </w:rPr>
        <w:t xml:space="preserve">в </w:t>
      </w:r>
      <w:r w:rsidRPr="00D8234B">
        <w:rPr>
          <w:sz w:val="27"/>
          <w:szCs w:val="27"/>
        </w:rPr>
        <w:t>Министерств</w:t>
      </w:r>
      <w:r w:rsidR="00071ABF" w:rsidRPr="00D8234B">
        <w:rPr>
          <w:sz w:val="27"/>
          <w:szCs w:val="27"/>
        </w:rPr>
        <w:t>е</w:t>
      </w:r>
      <w:r w:rsidRPr="00D8234B">
        <w:rPr>
          <w:sz w:val="27"/>
          <w:szCs w:val="27"/>
        </w:rPr>
        <w:t xml:space="preserve"> культуры Российской Федерации</w:t>
      </w:r>
      <w:r w:rsidR="0014613F" w:rsidRPr="00D8234B">
        <w:rPr>
          <w:sz w:val="27"/>
          <w:szCs w:val="27"/>
        </w:rPr>
        <w:t>.</w:t>
      </w:r>
    </w:p>
    <w:p w:rsidR="00BB2325" w:rsidRPr="00D8234B" w:rsidRDefault="00BB2325" w:rsidP="00A152D1">
      <w:pPr>
        <w:pStyle w:val="ConsPlusNormal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Непредставление заявителем лицензии не является основанием для отказа в предоставлении заявителю муниципальной услуги.</w:t>
      </w:r>
    </w:p>
    <w:p w:rsidR="00BB2325" w:rsidRPr="00D8234B" w:rsidRDefault="00BB2325" w:rsidP="00A152D1">
      <w:pPr>
        <w:widowControl w:val="0"/>
        <w:autoSpaceDE w:val="0"/>
        <w:jc w:val="both"/>
        <w:rPr>
          <w:b/>
          <w:bCs/>
          <w:sz w:val="27"/>
          <w:szCs w:val="27"/>
        </w:rPr>
      </w:pPr>
    </w:p>
    <w:p w:rsidR="00BB2325" w:rsidRPr="00D8234B" w:rsidRDefault="00BB2325" w:rsidP="003B57FF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color w:val="000000"/>
          <w:sz w:val="27"/>
          <w:szCs w:val="27"/>
        </w:rPr>
        <w:t xml:space="preserve">2.7. </w:t>
      </w:r>
      <w:r w:rsidRPr="00D8234B">
        <w:rPr>
          <w:b/>
          <w:sz w:val="27"/>
          <w:szCs w:val="27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</w:p>
    <w:p w:rsidR="00BB2325" w:rsidRPr="00D8234B" w:rsidRDefault="00BB2325" w:rsidP="003B57FF">
      <w:pPr>
        <w:suppressAutoHyphens/>
        <w:autoSpaceDE w:val="0"/>
        <w:autoSpaceDN w:val="0"/>
        <w:jc w:val="center"/>
        <w:textAlignment w:val="baseline"/>
        <w:rPr>
          <w:b/>
          <w:color w:val="000000"/>
          <w:sz w:val="27"/>
          <w:szCs w:val="27"/>
        </w:rPr>
      </w:pPr>
      <w:r w:rsidRPr="00D8234B">
        <w:rPr>
          <w:b/>
          <w:color w:val="000000"/>
          <w:sz w:val="27"/>
          <w:szCs w:val="27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325" w:rsidRPr="00D8234B" w:rsidRDefault="00BB2325" w:rsidP="00495C45">
      <w:pPr>
        <w:pStyle w:val="ConsPlusNormal"/>
        <w:ind w:firstLine="708"/>
        <w:jc w:val="center"/>
        <w:outlineLvl w:val="2"/>
        <w:rPr>
          <w:sz w:val="27"/>
          <w:szCs w:val="27"/>
        </w:rPr>
      </w:pP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Отказ в предоставлении Разрешения осуществляется в следующих случаях: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3) несоответствие представленных документов </w:t>
      </w:r>
      <w:hyperlink r:id="rId14" w:history="1">
        <w:r w:rsidRPr="00D8234B">
          <w:rPr>
            <w:rStyle w:val="a7"/>
            <w:sz w:val="27"/>
            <w:szCs w:val="27"/>
          </w:rPr>
          <w:t>пунктам 2.6.3</w:t>
        </w:r>
      </w:hyperlink>
      <w:r w:rsidRPr="00D8234B">
        <w:rPr>
          <w:sz w:val="27"/>
          <w:szCs w:val="27"/>
        </w:rPr>
        <w:t xml:space="preserve"> и 2.6.4 административного регламента требованиям </w:t>
      </w:r>
      <w:hyperlink r:id="rId15" w:history="1">
        <w:r w:rsidRPr="00D8234B">
          <w:rPr>
            <w:rStyle w:val="a7"/>
            <w:sz w:val="27"/>
            <w:szCs w:val="27"/>
          </w:rPr>
          <w:t>статей 5.1</w:t>
        </w:r>
      </w:hyperlink>
      <w:r w:rsidRPr="00D8234B">
        <w:rPr>
          <w:sz w:val="27"/>
          <w:szCs w:val="27"/>
        </w:rPr>
        <w:t xml:space="preserve">, </w:t>
      </w:r>
      <w:hyperlink r:id="rId16" w:history="1">
        <w:r w:rsidRPr="00D8234B">
          <w:rPr>
            <w:rStyle w:val="a7"/>
            <w:sz w:val="27"/>
            <w:szCs w:val="27"/>
          </w:rPr>
          <w:t>36</w:t>
        </w:r>
      </w:hyperlink>
      <w:r w:rsidRPr="00D8234B">
        <w:rPr>
          <w:sz w:val="27"/>
          <w:szCs w:val="27"/>
        </w:rPr>
        <w:t xml:space="preserve">, </w:t>
      </w:r>
      <w:hyperlink r:id="rId17" w:history="1">
        <w:r w:rsidRPr="00D8234B">
          <w:rPr>
            <w:rStyle w:val="a7"/>
            <w:sz w:val="27"/>
            <w:szCs w:val="27"/>
          </w:rPr>
          <w:t>40</w:t>
        </w:r>
      </w:hyperlink>
      <w:r w:rsidRPr="00D8234B">
        <w:rPr>
          <w:sz w:val="27"/>
          <w:szCs w:val="27"/>
        </w:rPr>
        <w:t xml:space="preserve">, </w:t>
      </w:r>
      <w:hyperlink r:id="rId18" w:history="1">
        <w:r w:rsidRPr="00D8234B">
          <w:rPr>
            <w:rStyle w:val="a7"/>
            <w:sz w:val="27"/>
            <w:szCs w:val="27"/>
          </w:rPr>
          <w:t>41</w:t>
        </w:r>
      </w:hyperlink>
      <w:r w:rsidRPr="00D8234B">
        <w:rPr>
          <w:sz w:val="27"/>
          <w:szCs w:val="27"/>
        </w:rPr>
        <w:t xml:space="preserve">, </w:t>
      </w:r>
      <w:hyperlink r:id="rId19" w:history="1">
        <w:r w:rsidRPr="00D8234B">
          <w:rPr>
            <w:rStyle w:val="a7"/>
            <w:sz w:val="27"/>
            <w:szCs w:val="27"/>
          </w:rPr>
          <w:t>42</w:t>
        </w:r>
      </w:hyperlink>
      <w:r w:rsidRPr="00D8234B">
        <w:rPr>
          <w:sz w:val="27"/>
          <w:szCs w:val="27"/>
        </w:rPr>
        <w:t xml:space="preserve">, </w:t>
      </w:r>
      <w:hyperlink r:id="rId20" w:history="1">
        <w:r w:rsidRPr="00D8234B">
          <w:rPr>
            <w:rStyle w:val="a7"/>
            <w:sz w:val="27"/>
            <w:szCs w:val="27"/>
          </w:rPr>
          <w:t>45</w:t>
        </w:r>
      </w:hyperlink>
      <w:r w:rsidRPr="00D8234B">
        <w:rPr>
          <w:sz w:val="27"/>
          <w:szCs w:val="27"/>
        </w:rPr>
        <w:t xml:space="preserve">, </w:t>
      </w:r>
      <w:hyperlink r:id="rId21" w:history="1">
        <w:r w:rsidRPr="00D8234B">
          <w:rPr>
            <w:rStyle w:val="a7"/>
            <w:sz w:val="27"/>
            <w:szCs w:val="27"/>
          </w:rPr>
          <w:t>47.2</w:t>
        </w:r>
      </w:hyperlink>
      <w:r w:rsidRPr="00D8234B">
        <w:rPr>
          <w:sz w:val="27"/>
          <w:szCs w:val="27"/>
        </w:rPr>
        <w:t xml:space="preserve">, </w:t>
      </w:r>
      <w:hyperlink r:id="rId22" w:history="1">
        <w:r w:rsidRPr="00D8234B">
          <w:rPr>
            <w:rStyle w:val="a7"/>
            <w:sz w:val="27"/>
            <w:szCs w:val="27"/>
          </w:rPr>
          <w:t>47.3</w:t>
        </w:r>
      </w:hyperlink>
      <w:r w:rsidRPr="00D8234B">
        <w:rPr>
          <w:sz w:val="27"/>
          <w:szCs w:val="27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5) некомплектность представленных документов, перечисленных в </w:t>
      </w:r>
      <w:hyperlink r:id="rId23" w:history="1">
        <w:r w:rsidRPr="00D8234B">
          <w:rPr>
            <w:rStyle w:val="a7"/>
            <w:sz w:val="27"/>
            <w:szCs w:val="27"/>
          </w:rPr>
          <w:t>пункте 2.6</w:t>
        </w:r>
      </w:hyperlink>
      <w:r w:rsidRPr="00D8234B">
        <w:rPr>
          <w:sz w:val="27"/>
          <w:szCs w:val="27"/>
        </w:rPr>
        <w:t xml:space="preserve"> административного регламента, или недостоверность указанных в них сведений;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6) приостановление деятельности (ликвидация) юридического лица - заявителя.</w:t>
      </w:r>
    </w:p>
    <w:p w:rsidR="00BB2325" w:rsidRPr="00D8234B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Отказ в предоставлении Разрешения не является препятствием для повторного обращения за предоставлением Разрешения.</w:t>
      </w:r>
    </w:p>
    <w:p w:rsidR="00BB2325" w:rsidRPr="00D8234B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Приостановление муниципальной услуги не</w:t>
      </w:r>
      <w:r w:rsidR="00D85AD9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предусмотрено законодательством Российской Федерации.</w:t>
      </w:r>
    </w:p>
    <w:p w:rsidR="00BB2325" w:rsidRPr="00D8234B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7"/>
          <w:szCs w:val="27"/>
        </w:rPr>
      </w:pPr>
    </w:p>
    <w:p w:rsidR="00BB2325" w:rsidRPr="00D8234B" w:rsidRDefault="00BB2325" w:rsidP="003B57FF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2.9. Размер платы, взимаемой с заявителя при предоставлении муниципальной услуги, и способы ее взимания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8E7621">
      <w:pPr>
        <w:suppressAutoHyphens/>
        <w:autoSpaceDN w:val="0"/>
        <w:ind w:firstLine="709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BB2325" w:rsidRPr="00D8234B" w:rsidRDefault="00BB2325" w:rsidP="008E7621">
      <w:pPr>
        <w:suppressAutoHyphens/>
        <w:autoSpaceDN w:val="0"/>
        <w:ind w:firstLine="709"/>
        <w:textAlignment w:val="baseline"/>
        <w:rPr>
          <w:sz w:val="27"/>
          <w:szCs w:val="27"/>
        </w:rPr>
      </w:pPr>
    </w:p>
    <w:p w:rsidR="00BB2325" w:rsidRPr="00D8234B" w:rsidRDefault="00BB2325" w:rsidP="003B57FF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B57FF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2.11. Срок регистрации запроса заявителя о предоставлении муниципальной услуги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с момента </w:t>
      </w:r>
      <w:r w:rsidRPr="00D8234B">
        <w:rPr>
          <w:sz w:val="27"/>
          <w:szCs w:val="27"/>
        </w:rPr>
        <w:lastRenderedPageBreak/>
        <w:t>поступления заявления в уполномоченный орган.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B57FF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2.12. </w:t>
      </w:r>
      <w:proofErr w:type="gramStart"/>
      <w:r w:rsidRPr="00D8234B">
        <w:rPr>
          <w:b/>
          <w:sz w:val="27"/>
          <w:szCs w:val="27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7"/>
          <w:szCs w:val="27"/>
        </w:rPr>
      </w:pP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D8234B">
        <w:rPr>
          <w:sz w:val="27"/>
          <w:szCs w:val="27"/>
        </w:rPr>
        <w:t>сурдопереводчика</w:t>
      </w:r>
      <w:proofErr w:type="spellEnd"/>
      <w:r w:rsidRPr="00D8234B">
        <w:rPr>
          <w:sz w:val="27"/>
          <w:szCs w:val="27"/>
        </w:rPr>
        <w:t xml:space="preserve"> и </w:t>
      </w:r>
      <w:proofErr w:type="spellStart"/>
      <w:r w:rsidRPr="00D8234B">
        <w:rPr>
          <w:sz w:val="27"/>
          <w:szCs w:val="27"/>
        </w:rPr>
        <w:t>тифлосурдопереводчика</w:t>
      </w:r>
      <w:proofErr w:type="spellEnd"/>
      <w:r w:rsidRPr="00D8234B">
        <w:rPr>
          <w:sz w:val="27"/>
          <w:szCs w:val="27"/>
        </w:rPr>
        <w:t>.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2.12.2. Кабинеты приёма заявителей оборудованы информационными табличками (вывесками) с указанием: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- номера кабинета;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- графика работы.</w:t>
      </w:r>
    </w:p>
    <w:p w:rsidR="00BB2325" w:rsidRPr="00D8234B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7"/>
          <w:szCs w:val="27"/>
        </w:rPr>
      </w:pPr>
      <w:r w:rsidRPr="00D8234B">
        <w:rPr>
          <w:sz w:val="27"/>
          <w:szCs w:val="27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8234B">
        <w:rPr>
          <w:sz w:val="27"/>
          <w:szCs w:val="27"/>
        </w:rPr>
        <w:t>банкетками</w:t>
      </w:r>
      <w:proofErr w:type="spellEnd"/>
      <w:r w:rsidRPr="00D8234B">
        <w:rPr>
          <w:sz w:val="27"/>
          <w:szCs w:val="27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2.13. Показатели доступности и качества муниципальных услуг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Показателями доступности и качества муниципальной услуги являются: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отношение общего числа заявлений о предоставлении муниципальной </w:t>
      </w:r>
      <w:r w:rsidRPr="00D8234B">
        <w:rPr>
          <w:sz w:val="27"/>
          <w:szCs w:val="27"/>
        </w:rPr>
        <w:lastRenderedPageBreak/>
        <w:t>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Продолжительность взаимодействия – не более 30 минут.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7"/>
          <w:szCs w:val="27"/>
        </w:rPr>
      </w:pPr>
    </w:p>
    <w:p w:rsidR="00BB2325" w:rsidRPr="00D8234B" w:rsidRDefault="003B57FF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Предоставление муниципально</w:t>
      </w:r>
      <w:r w:rsidR="00BB2325" w:rsidRPr="00D8234B">
        <w:rPr>
          <w:sz w:val="27"/>
          <w:szCs w:val="27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Муниципальная услуга не предоставляется по экстерриториальному принципу.</w:t>
      </w:r>
    </w:p>
    <w:p w:rsidR="003B57FF" w:rsidRPr="00D8234B" w:rsidRDefault="00BB2325" w:rsidP="00C0185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C01859" w:rsidRPr="00D8234B">
        <w:rPr>
          <w:sz w:val="27"/>
          <w:szCs w:val="27"/>
        </w:rPr>
        <w:t>не осуществляется в соответствии с постановлением администрации муниципального образования «Чердаклинский район» Ульяновской области  от17</w:t>
      </w:r>
      <w:r w:rsidR="003B57FF" w:rsidRPr="00D8234B">
        <w:rPr>
          <w:sz w:val="27"/>
          <w:szCs w:val="27"/>
        </w:rPr>
        <w:t>.12.</w:t>
      </w:r>
      <w:r w:rsidR="00C01859" w:rsidRPr="00D8234B">
        <w:rPr>
          <w:sz w:val="27"/>
          <w:szCs w:val="27"/>
        </w:rPr>
        <w:t xml:space="preserve">2018 №997 «Об утверждении Перечня муниципальных услуг, предоставление которых посредством комплексного запроса не осуществляется». </w:t>
      </w:r>
    </w:p>
    <w:p w:rsidR="0014613F" w:rsidRPr="00D8234B" w:rsidRDefault="0014613F" w:rsidP="00C0185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BB2325" w:rsidRPr="00D8234B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 подаче посредством Регионального портала заявление подписывается простой электронной подписью.</w:t>
      </w:r>
    </w:p>
    <w:p w:rsidR="00BB2325" w:rsidRPr="00D8234B" w:rsidRDefault="00BB2325" w:rsidP="007002C4">
      <w:pPr>
        <w:suppressAutoHyphens/>
        <w:autoSpaceDE w:val="0"/>
        <w:autoSpaceDN w:val="0"/>
        <w:textAlignment w:val="baseline"/>
        <w:rPr>
          <w:b/>
          <w:color w:val="000000"/>
          <w:sz w:val="27"/>
          <w:szCs w:val="27"/>
        </w:rPr>
      </w:pPr>
    </w:p>
    <w:p w:rsidR="00BB2325" w:rsidRPr="00D8234B" w:rsidRDefault="00BB2325" w:rsidP="00A1246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ind w:left="0" w:firstLine="360"/>
        <w:jc w:val="center"/>
        <w:textAlignment w:val="baseline"/>
        <w:rPr>
          <w:b/>
          <w:color w:val="000000"/>
          <w:sz w:val="27"/>
          <w:szCs w:val="27"/>
        </w:rPr>
      </w:pPr>
      <w:r w:rsidRPr="00D8234B">
        <w:rPr>
          <w:b/>
          <w:color w:val="000000"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D8234B">
        <w:rPr>
          <w:b/>
          <w:color w:val="000000"/>
          <w:sz w:val="27"/>
          <w:szCs w:val="27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CA6671" w:rsidRPr="00D8234B" w:rsidRDefault="00CA6671" w:rsidP="00CA6671">
      <w:pPr>
        <w:suppressAutoHyphens/>
        <w:autoSpaceDE w:val="0"/>
        <w:autoSpaceDN w:val="0"/>
        <w:ind w:left="720"/>
        <w:textAlignment w:val="baseline"/>
        <w:rPr>
          <w:b/>
          <w:color w:val="000000"/>
          <w:sz w:val="27"/>
          <w:szCs w:val="27"/>
        </w:rPr>
      </w:pPr>
    </w:p>
    <w:p w:rsidR="00BB2325" w:rsidRPr="00D8234B" w:rsidRDefault="00BB2325" w:rsidP="00A1246E">
      <w:pPr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D8234B">
        <w:rPr>
          <w:b/>
          <w:color w:val="000000"/>
          <w:sz w:val="27"/>
          <w:szCs w:val="27"/>
        </w:rPr>
        <w:t>3.1. Исчерпывающие перечни административных процедур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bookmarkStart w:id="2" w:name="Par600"/>
      <w:bookmarkStart w:id="3" w:name="Par625"/>
      <w:bookmarkEnd w:id="2"/>
      <w:bookmarkEnd w:id="3"/>
      <w:r w:rsidRPr="00D8234B">
        <w:rPr>
          <w:sz w:val="27"/>
          <w:szCs w:val="27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1) приём и регистрация заявления с необходимыми документами для предоставления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2) рассмотрение заявления, проведение проверки представленных</w:t>
      </w:r>
      <w:r w:rsidR="00162457" w:rsidRPr="00D8234B">
        <w:rPr>
          <w:sz w:val="27"/>
          <w:szCs w:val="27"/>
        </w:rPr>
        <w:t xml:space="preserve"> документов</w:t>
      </w:r>
      <w:r w:rsidRPr="00D8234B">
        <w:rPr>
          <w:sz w:val="27"/>
          <w:szCs w:val="27"/>
        </w:rPr>
        <w:t>, формирование и направление межведомственных запросов;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D8234B" w:rsidRDefault="00BB2325" w:rsidP="007002C4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3.1.2. Исчерпывающий перечень административных процедур при предоставлении муниципальной услуги в электронной форме.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3) получение заявителем сведений о ходе выполнения запроса о предоставлении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6) иные действия, необходимые для предоставления муниципальной услуги: не осуществляются.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D8234B">
        <w:rPr>
          <w:sz w:val="27"/>
          <w:szCs w:val="27"/>
        </w:rPr>
        <w:t xml:space="preserve">3.1.3. Исчерпывающий перечень административных процедур, выполняемых </w:t>
      </w:r>
      <w:r w:rsidRPr="00D8234B">
        <w:rPr>
          <w:color w:val="000000"/>
          <w:sz w:val="27"/>
          <w:szCs w:val="27"/>
        </w:rPr>
        <w:t>ОГКУ «Правительство для граждан».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sz w:val="27"/>
          <w:szCs w:val="27"/>
        </w:rPr>
      </w:pPr>
      <w:r w:rsidRPr="00D8234B">
        <w:rPr>
          <w:sz w:val="27"/>
          <w:szCs w:val="27"/>
        </w:rPr>
        <w:t>5) иные процедуры:</w:t>
      </w:r>
      <w:r w:rsidR="0061203C" w:rsidRPr="00D8234B">
        <w:rPr>
          <w:sz w:val="27"/>
          <w:szCs w:val="27"/>
        </w:rPr>
        <w:t xml:space="preserve"> </w:t>
      </w:r>
      <w:r w:rsidR="00C01859" w:rsidRPr="00D8234B">
        <w:rPr>
          <w:sz w:val="27"/>
          <w:szCs w:val="27"/>
        </w:rPr>
        <w:t>не осуществляются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6) иные действия, необходимые для предоставления муниципальной услуги: не осуществляются.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3.2.1. Приём и регистрация заявления с необходимыми документами для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Заявителю, подавшему заявление в уполномоченный орган, </w:t>
      </w:r>
      <w:r w:rsidR="000B7114" w:rsidRPr="00D8234B">
        <w:rPr>
          <w:sz w:val="27"/>
          <w:szCs w:val="27"/>
        </w:rPr>
        <w:t xml:space="preserve">архитектор </w:t>
      </w:r>
      <w:r w:rsidR="00F31332" w:rsidRPr="00D8234B">
        <w:rPr>
          <w:sz w:val="27"/>
          <w:szCs w:val="27"/>
        </w:rPr>
        <w:t>о</w:t>
      </w:r>
      <w:r w:rsidR="000B7114" w:rsidRPr="00D8234B">
        <w:rPr>
          <w:sz w:val="27"/>
          <w:szCs w:val="27"/>
        </w:rPr>
        <w:t xml:space="preserve">тдела </w:t>
      </w:r>
      <w:r w:rsidR="00F31332" w:rsidRPr="00D8234B">
        <w:rPr>
          <w:sz w:val="27"/>
          <w:szCs w:val="27"/>
        </w:rPr>
        <w:t>архитектуры уполномоченного органа (далее – должностное лицо)</w:t>
      </w:r>
      <w:r w:rsidR="007438D2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выдаёт расписк</w:t>
      </w:r>
      <w:r w:rsidR="000B7114" w:rsidRPr="00D8234B">
        <w:rPr>
          <w:sz w:val="27"/>
          <w:szCs w:val="27"/>
        </w:rPr>
        <w:t>у</w:t>
      </w:r>
      <w:r w:rsidRPr="00D8234B">
        <w:rPr>
          <w:sz w:val="27"/>
          <w:szCs w:val="27"/>
        </w:rPr>
        <w:t xml:space="preserve"> в получении заявления и прилагаемых к нему документов с указанием их перечня, даты и времени получения.</w:t>
      </w:r>
    </w:p>
    <w:p w:rsidR="00F31332" w:rsidRPr="00D8234B" w:rsidRDefault="00F31332" w:rsidP="00F313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</w:t>
      </w:r>
      <w:r w:rsidR="00D85AD9" w:rsidRPr="00D8234B">
        <w:rPr>
          <w:sz w:val="27"/>
          <w:szCs w:val="27"/>
        </w:rPr>
        <w:t>ый</w:t>
      </w:r>
      <w:r w:rsidRPr="00D8234B">
        <w:rPr>
          <w:sz w:val="27"/>
          <w:szCs w:val="27"/>
        </w:rPr>
        <w:t xml:space="preserve"> уполномоченного органа.</w:t>
      </w:r>
    </w:p>
    <w:p w:rsidR="00BB2325" w:rsidRPr="00D8234B" w:rsidRDefault="002649E8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i/>
          <w:sz w:val="27"/>
          <w:szCs w:val="27"/>
          <w:u w:val="single"/>
        </w:rPr>
      </w:pPr>
      <w:r w:rsidRPr="00D8234B">
        <w:rPr>
          <w:sz w:val="27"/>
          <w:szCs w:val="27"/>
        </w:rPr>
        <w:t>Главный с</w:t>
      </w:r>
      <w:r w:rsidR="00C01859" w:rsidRPr="00D8234B">
        <w:rPr>
          <w:sz w:val="27"/>
          <w:szCs w:val="27"/>
        </w:rPr>
        <w:t>пециалист по делопроизводству отдела организационно-протокольного</w:t>
      </w:r>
      <w:r w:rsidR="00D85AD9" w:rsidRPr="00D8234B">
        <w:rPr>
          <w:sz w:val="27"/>
          <w:szCs w:val="27"/>
        </w:rPr>
        <w:t xml:space="preserve"> </w:t>
      </w:r>
      <w:r w:rsidR="00BB2325" w:rsidRPr="00D8234B">
        <w:rPr>
          <w:sz w:val="27"/>
          <w:szCs w:val="27"/>
        </w:rPr>
        <w:t>уполномоченного органа в течение одного рабочего дня, осуществляет регистрацию документов</w:t>
      </w:r>
      <w:r w:rsidR="00D85AD9" w:rsidRPr="00D8234B">
        <w:rPr>
          <w:sz w:val="27"/>
          <w:szCs w:val="27"/>
        </w:rPr>
        <w:t xml:space="preserve"> </w:t>
      </w:r>
      <w:r w:rsidR="00C01859" w:rsidRPr="00D8234B">
        <w:rPr>
          <w:sz w:val="27"/>
          <w:szCs w:val="27"/>
        </w:rPr>
        <w:t xml:space="preserve">в </w:t>
      </w:r>
      <w:r w:rsidRPr="00D8234B">
        <w:rPr>
          <w:sz w:val="27"/>
          <w:szCs w:val="27"/>
        </w:rPr>
        <w:t>журнале регистрации</w:t>
      </w:r>
      <w:r w:rsidR="00BB2325" w:rsidRPr="00D8234B">
        <w:rPr>
          <w:sz w:val="27"/>
          <w:szCs w:val="27"/>
        </w:rPr>
        <w:t xml:space="preserve"> и передаёт их Руководителю уполномоченного органа.</w:t>
      </w:r>
    </w:p>
    <w:p w:rsidR="00BB2325" w:rsidRPr="00D8234B" w:rsidRDefault="00BB2325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Руководитель уполномоченного органа в течение одного рабочего дня с </w:t>
      </w:r>
      <w:r w:rsidRPr="00D8234B">
        <w:rPr>
          <w:sz w:val="27"/>
          <w:szCs w:val="27"/>
        </w:rPr>
        <w:lastRenderedPageBreak/>
        <w:t xml:space="preserve">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C01859" w:rsidRPr="00D8234B">
        <w:rPr>
          <w:sz w:val="27"/>
          <w:szCs w:val="27"/>
        </w:rPr>
        <w:t xml:space="preserve">начальнику отдела </w:t>
      </w:r>
      <w:r w:rsidR="002A20B4" w:rsidRPr="00D8234B">
        <w:rPr>
          <w:sz w:val="27"/>
          <w:szCs w:val="27"/>
        </w:rPr>
        <w:t>архитектур</w:t>
      </w:r>
      <w:proofErr w:type="gramStart"/>
      <w:r w:rsidR="002A20B4" w:rsidRPr="00D8234B">
        <w:rPr>
          <w:sz w:val="27"/>
          <w:szCs w:val="27"/>
        </w:rPr>
        <w:t>ы</w:t>
      </w:r>
      <w:r w:rsidRPr="00D8234B">
        <w:rPr>
          <w:sz w:val="27"/>
          <w:szCs w:val="27"/>
        </w:rPr>
        <w:t>(</w:t>
      </w:r>
      <w:proofErr w:type="gramEnd"/>
      <w:r w:rsidRPr="00D8234B">
        <w:rPr>
          <w:sz w:val="27"/>
          <w:szCs w:val="27"/>
        </w:rPr>
        <w:t xml:space="preserve">далее – </w:t>
      </w:r>
      <w:r w:rsidR="00C01859" w:rsidRPr="00D8234B">
        <w:rPr>
          <w:sz w:val="27"/>
          <w:szCs w:val="27"/>
        </w:rPr>
        <w:t>начальник отдела</w:t>
      </w:r>
      <w:r w:rsidRPr="00D8234B">
        <w:rPr>
          <w:sz w:val="27"/>
          <w:szCs w:val="27"/>
        </w:rPr>
        <w:t>) для работы.</w:t>
      </w:r>
    </w:p>
    <w:p w:rsidR="00F31332" w:rsidRPr="00D8234B" w:rsidRDefault="00F31332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Начальник отдела</w:t>
      </w:r>
      <w:r w:rsidR="00D85AD9" w:rsidRPr="00D8234B">
        <w:rPr>
          <w:sz w:val="27"/>
          <w:szCs w:val="27"/>
        </w:rPr>
        <w:t xml:space="preserve"> </w:t>
      </w:r>
      <w:r w:rsidR="00B30832" w:rsidRPr="00D8234B">
        <w:rPr>
          <w:sz w:val="27"/>
          <w:szCs w:val="27"/>
        </w:rPr>
        <w:t xml:space="preserve">уполномоченного органа </w:t>
      </w:r>
      <w:r w:rsidRPr="00D8234B">
        <w:rPr>
          <w:sz w:val="27"/>
          <w:szCs w:val="27"/>
        </w:rPr>
        <w:t>рассматривает документы, визирует и передаёт с поручениями должностному лицу, в чьи должностные обязанности входит предоставление муниципальной услуги  для работы.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Результатом выполнения административной процедуры является передача </w:t>
      </w:r>
      <w:r w:rsidR="00F31332" w:rsidRPr="00D8234B">
        <w:rPr>
          <w:sz w:val="27"/>
          <w:szCs w:val="27"/>
        </w:rPr>
        <w:t>должностному лицу</w:t>
      </w:r>
      <w:r w:rsidRPr="00D8234B">
        <w:rPr>
          <w:sz w:val="27"/>
          <w:szCs w:val="27"/>
        </w:rPr>
        <w:t xml:space="preserve">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исполнения административной процедуры – 1 рабочий день.</w:t>
      </w:r>
    </w:p>
    <w:p w:rsidR="00BB2325" w:rsidRPr="00D8234B" w:rsidRDefault="00C01859" w:rsidP="00C0185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Способом фиксации результата выполнения административной процедуры является  регистрация заявления и приложенных к нему документов в </w:t>
      </w:r>
      <w:r w:rsidR="002649E8" w:rsidRPr="00D8234B">
        <w:rPr>
          <w:sz w:val="27"/>
          <w:szCs w:val="27"/>
        </w:rPr>
        <w:t>журнале регистрации</w:t>
      </w:r>
      <w:r w:rsidR="00BB2325"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3.2.2. Рассмотрение заявления, проведение проверки представленных</w:t>
      </w:r>
      <w:r w:rsidR="00162457" w:rsidRPr="00D8234B">
        <w:rPr>
          <w:sz w:val="27"/>
          <w:szCs w:val="27"/>
        </w:rPr>
        <w:t xml:space="preserve"> документов</w:t>
      </w:r>
      <w:r w:rsidRPr="00D8234B">
        <w:rPr>
          <w:sz w:val="27"/>
          <w:szCs w:val="27"/>
        </w:rPr>
        <w:t>, формирование и направление межведомственных запросов.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При рассмотрении поступившего в уполномоченный орган заявления и документов </w:t>
      </w:r>
      <w:r w:rsidR="00F31332" w:rsidRPr="00D8234B">
        <w:rPr>
          <w:sz w:val="27"/>
          <w:szCs w:val="27"/>
        </w:rPr>
        <w:t>должностное лицо</w:t>
      </w:r>
      <w:r w:rsidRPr="00D8234B">
        <w:rPr>
          <w:sz w:val="27"/>
          <w:szCs w:val="27"/>
        </w:rPr>
        <w:t xml:space="preserve"> проверяет правильность оформления представленных документов.</w:t>
      </w:r>
    </w:p>
    <w:p w:rsidR="008C3415" w:rsidRPr="00D8234B" w:rsidRDefault="00F31332" w:rsidP="008C341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BB2325" w:rsidRPr="00D8234B">
        <w:rPr>
          <w:sz w:val="27"/>
          <w:szCs w:val="27"/>
        </w:rPr>
        <w:t xml:space="preserve"> в течение 2 рабочих дней со дня регистрации документов проводит проверку документов.</w:t>
      </w:r>
    </w:p>
    <w:p w:rsidR="00BB2325" w:rsidRPr="00D8234B" w:rsidRDefault="00F31332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8C3415" w:rsidRPr="00D8234B">
        <w:rPr>
          <w:sz w:val="27"/>
          <w:szCs w:val="27"/>
        </w:rPr>
        <w:t xml:space="preserve">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области.</w:t>
      </w:r>
    </w:p>
    <w:p w:rsidR="00BB2325" w:rsidRPr="00D8234B" w:rsidRDefault="00F31332" w:rsidP="002601CC">
      <w:pPr>
        <w:suppressAutoHyphens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071ABF" w:rsidRPr="00D8234B">
        <w:rPr>
          <w:sz w:val="27"/>
          <w:szCs w:val="27"/>
        </w:rPr>
        <w:t xml:space="preserve"> запрашивает в порядке межведомственного информационного взаимодействия </w:t>
      </w:r>
      <w:r w:rsidR="00BB2325" w:rsidRPr="00D8234B">
        <w:rPr>
          <w:sz w:val="27"/>
          <w:szCs w:val="27"/>
        </w:rPr>
        <w:t>сведения о лицензии в Министерстве культуры Российской Федерации</w:t>
      </w:r>
      <w:r w:rsidR="00071ABF" w:rsidRPr="00D8234B">
        <w:rPr>
          <w:sz w:val="27"/>
          <w:szCs w:val="27"/>
        </w:rPr>
        <w:t>.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1) наименование органа или организации, направляющих межведомственный запрос;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2) наименование органа или организации, в адрес которых направляется межведомственный запрос;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8234B">
        <w:rPr>
          <w:sz w:val="27"/>
          <w:szCs w:val="27"/>
        </w:rPr>
        <w:t>необходимых</w:t>
      </w:r>
      <w:proofErr w:type="gramEnd"/>
      <w:r w:rsidRPr="00D8234B">
        <w:rPr>
          <w:sz w:val="27"/>
          <w:szCs w:val="27"/>
        </w:rPr>
        <w:t xml:space="preserve"> для </w:t>
      </w:r>
      <w:r w:rsidRPr="00D8234B">
        <w:rPr>
          <w:sz w:val="27"/>
          <w:szCs w:val="27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2649E8" w:rsidRPr="00D8234B">
        <w:rPr>
          <w:sz w:val="27"/>
          <w:szCs w:val="27"/>
        </w:rPr>
        <w:t>ов</w:t>
      </w:r>
      <w:r w:rsidRPr="00D8234B">
        <w:rPr>
          <w:sz w:val="27"/>
          <w:szCs w:val="27"/>
        </w:rPr>
        <w:t xml:space="preserve"> и (или) информации;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6) контактная информация для направления ответа на межведомственный запрос;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7) дата направления межведомственного запроса;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1ABF" w:rsidRPr="00D8234B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9) информация о факте получения согласия.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sz w:val="27"/>
          <w:szCs w:val="27"/>
        </w:rPr>
        <w:t>Результатом административной процедуры является получение запрашиваемых сведений (документов).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исполнения административной процедуры 7 рабочих дней.</w:t>
      </w:r>
    </w:p>
    <w:p w:rsidR="00BB2325" w:rsidRPr="00D8234B" w:rsidRDefault="000E24E9" w:rsidP="000E24E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Способом фиксации результата выполнения административной процедуры является  отметка в деле о получении</w:t>
      </w:r>
      <w:r w:rsidR="002649E8" w:rsidRPr="00D8234B">
        <w:rPr>
          <w:sz w:val="27"/>
          <w:szCs w:val="27"/>
        </w:rPr>
        <w:t xml:space="preserve"> запрошенных сведений.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3.2.3. Принятие решения, подготовка, подписание результата предоставления муниципальной услуги.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BB2325" w:rsidRPr="00D8234B" w:rsidRDefault="00F31332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BB2325" w:rsidRPr="00D8234B">
        <w:rPr>
          <w:sz w:val="27"/>
          <w:szCs w:val="27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BB2325" w:rsidRPr="00D8234B" w:rsidRDefault="00BB2325" w:rsidP="00BA3A1C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В случае отсутствия оснований для отказа, указанных в пункте 2.8 настоящего административного регламента </w:t>
      </w:r>
      <w:r w:rsidR="00F31332" w:rsidRPr="00D8234B">
        <w:rPr>
          <w:sz w:val="27"/>
          <w:szCs w:val="27"/>
        </w:rPr>
        <w:t>должностное лицо</w:t>
      </w:r>
      <w:r w:rsidRPr="00D8234B">
        <w:rPr>
          <w:sz w:val="27"/>
          <w:szCs w:val="27"/>
        </w:rPr>
        <w:t xml:space="preserve"> подготавливает проект разрешения в двух экземплярах по </w:t>
      </w:r>
      <w:proofErr w:type="gramStart"/>
      <w:r w:rsidRPr="00D8234B">
        <w:rPr>
          <w:sz w:val="27"/>
          <w:szCs w:val="27"/>
        </w:rPr>
        <w:t>форме, утверждённой Приказом № 2625 и визирует</w:t>
      </w:r>
      <w:proofErr w:type="gramEnd"/>
      <w:r w:rsidRPr="00D8234B">
        <w:rPr>
          <w:sz w:val="27"/>
          <w:szCs w:val="27"/>
        </w:rPr>
        <w:t xml:space="preserve"> 1 экземпляр проекта разрешения на обратной стороне</w:t>
      </w:r>
      <w:r w:rsidR="006750B7"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Внесение изменений в выданное разрешение не допускается.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 w:rsidR="00F31332" w:rsidRPr="00D8234B">
        <w:rPr>
          <w:sz w:val="27"/>
          <w:szCs w:val="27"/>
        </w:rPr>
        <w:t>должностное лицо</w:t>
      </w:r>
      <w:r w:rsidR="00D85AD9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 xml:space="preserve">осуществляет подготовку проекта </w:t>
      </w:r>
      <w:r w:rsidR="006750B7" w:rsidRPr="00D8234B">
        <w:rPr>
          <w:sz w:val="27"/>
          <w:szCs w:val="27"/>
        </w:rPr>
        <w:t>постановления</w:t>
      </w:r>
      <w:r w:rsidRPr="00D8234B">
        <w:rPr>
          <w:sz w:val="27"/>
          <w:szCs w:val="27"/>
        </w:rPr>
        <w:t xml:space="preserve"> об отказе</w:t>
      </w:r>
      <w:r w:rsidRPr="00D8234B">
        <w:rPr>
          <w:sz w:val="27"/>
          <w:szCs w:val="27"/>
          <w:lang w:eastAsia="en-US"/>
        </w:rPr>
        <w:t xml:space="preserve">, с указанием </w:t>
      </w:r>
      <w:r w:rsidRPr="00D8234B">
        <w:rPr>
          <w:sz w:val="27"/>
          <w:szCs w:val="27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Руководитель уполномоченного органа подписывает проект разрешения, либо проект </w:t>
      </w:r>
      <w:r w:rsidR="006750B7" w:rsidRPr="00D8234B">
        <w:rPr>
          <w:sz w:val="27"/>
          <w:szCs w:val="27"/>
        </w:rPr>
        <w:t>постановления</w:t>
      </w:r>
      <w:r w:rsidRPr="00D8234B">
        <w:rPr>
          <w:sz w:val="27"/>
          <w:szCs w:val="27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Результатом административной процедуры является подписанное Руководителем уполномоченного органа для выдачи </w:t>
      </w:r>
      <w:r w:rsidR="006750B7" w:rsidRPr="00D8234B">
        <w:rPr>
          <w:sz w:val="27"/>
          <w:szCs w:val="27"/>
        </w:rPr>
        <w:t>разрешение</w:t>
      </w:r>
      <w:r w:rsidRPr="00D8234B">
        <w:rPr>
          <w:sz w:val="27"/>
          <w:szCs w:val="27"/>
        </w:rPr>
        <w:t xml:space="preserve"> либо </w:t>
      </w:r>
      <w:r w:rsidR="006750B7" w:rsidRPr="00D8234B">
        <w:rPr>
          <w:sz w:val="27"/>
          <w:szCs w:val="27"/>
        </w:rPr>
        <w:t xml:space="preserve">постановление </w:t>
      </w:r>
      <w:r w:rsidRPr="00D8234B">
        <w:rPr>
          <w:sz w:val="27"/>
          <w:szCs w:val="27"/>
        </w:rPr>
        <w:t>об отказе.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Максимальный срок выполнения административной процедуры составляет 10 рабочих дней </w:t>
      </w:r>
      <w:proofErr w:type="gramStart"/>
      <w:r w:rsidRPr="00D8234B">
        <w:rPr>
          <w:sz w:val="27"/>
          <w:szCs w:val="27"/>
        </w:rPr>
        <w:t>с даты поступления</w:t>
      </w:r>
      <w:proofErr w:type="gramEnd"/>
      <w:r w:rsidR="00021A28" w:rsidRPr="00D8234B">
        <w:rPr>
          <w:sz w:val="27"/>
          <w:szCs w:val="27"/>
        </w:rPr>
        <w:t xml:space="preserve"> </w:t>
      </w:r>
      <w:r w:rsidR="009D6491" w:rsidRPr="00D8234B">
        <w:rPr>
          <w:sz w:val="27"/>
          <w:szCs w:val="27"/>
        </w:rPr>
        <w:t xml:space="preserve">запрошенных </w:t>
      </w:r>
      <w:r w:rsidRPr="00D8234B">
        <w:rPr>
          <w:sz w:val="27"/>
          <w:szCs w:val="27"/>
        </w:rPr>
        <w:t>документов в рамках межведомственного информационного взаимодействия в уполномоченный орган.</w:t>
      </w:r>
    </w:p>
    <w:p w:rsidR="000E24E9" w:rsidRPr="00D8234B" w:rsidRDefault="000E24E9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Способом фиксации результата выполнения административной процедуры является  внесение сведений в журнал регистрации постановлений о дате и номере постановления.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Основанием для начала административной процедуры является подписанное и зарегистрированное разрешение либо </w:t>
      </w:r>
      <w:r w:rsidR="006750B7" w:rsidRPr="00D8234B">
        <w:rPr>
          <w:sz w:val="27"/>
          <w:szCs w:val="27"/>
        </w:rPr>
        <w:t>постановление</w:t>
      </w:r>
      <w:r w:rsidRPr="00D8234B">
        <w:rPr>
          <w:sz w:val="27"/>
          <w:szCs w:val="27"/>
        </w:rPr>
        <w:t xml:space="preserve"> об отказе.</w:t>
      </w:r>
    </w:p>
    <w:p w:rsidR="00BB2325" w:rsidRPr="00D8234B" w:rsidRDefault="00F31332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BB2325" w:rsidRPr="00D8234B">
        <w:rPr>
          <w:sz w:val="27"/>
          <w:szCs w:val="27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BB2325" w:rsidRPr="00D8234B" w:rsidRDefault="006750B7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Результат предоставления муниципальной услуги</w:t>
      </w:r>
      <w:r w:rsidR="00BB2325" w:rsidRPr="00D8234B">
        <w:rPr>
          <w:sz w:val="27"/>
          <w:szCs w:val="27"/>
        </w:rPr>
        <w:t xml:space="preserve"> выдаётся заявителю или его представителю, имеющему доверенность на получение разрешения.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Факт выдачи разрешения заявителю (его уполномоченному представителю) регистрируется должностным лицом уполномоченного органа в журнале учёта выдачи разрешений по форме, утверждённой Приказом № 2625.</w:t>
      </w:r>
    </w:p>
    <w:p w:rsidR="00BB2325" w:rsidRPr="00D8234B" w:rsidRDefault="00BB2325" w:rsidP="007002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BB2325" w:rsidRPr="00D8234B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выполнения административной процедуры составляет 3 рабочих дня.</w:t>
      </w:r>
    </w:p>
    <w:p w:rsidR="00BB2325" w:rsidRPr="00D8234B" w:rsidRDefault="00BB2325" w:rsidP="003456C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i/>
          <w:sz w:val="27"/>
          <w:szCs w:val="27"/>
          <w:u w:val="single"/>
        </w:rPr>
      </w:pPr>
      <w:r w:rsidRPr="00D8234B">
        <w:rPr>
          <w:sz w:val="27"/>
          <w:szCs w:val="27"/>
        </w:rPr>
        <w:t>Способ фиксации результата выполнения административной процедуры</w:t>
      </w:r>
      <w:r w:rsidR="00D85AD9" w:rsidRPr="00D8234B">
        <w:rPr>
          <w:sz w:val="27"/>
          <w:szCs w:val="27"/>
        </w:rPr>
        <w:t xml:space="preserve"> – </w:t>
      </w:r>
      <w:r w:rsidRPr="00D8234B">
        <w:rPr>
          <w:sz w:val="27"/>
          <w:szCs w:val="27"/>
        </w:rPr>
        <w:t xml:space="preserve">отметка в журнале учёта выдачи разрешений или </w:t>
      </w:r>
      <w:r w:rsidR="00D85AD9" w:rsidRPr="00D8234B">
        <w:rPr>
          <w:sz w:val="27"/>
          <w:szCs w:val="27"/>
        </w:rPr>
        <w:t>выдача постановления об отказе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B2325" w:rsidRPr="00D8234B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3.3.2. </w:t>
      </w:r>
      <w:proofErr w:type="gramStart"/>
      <w:r w:rsidRPr="00D8234B">
        <w:rPr>
          <w:sz w:val="27"/>
          <w:szCs w:val="27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B2325" w:rsidRPr="00D8234B" w:rsidRDefault="00BB2325" w:rsidP="00E662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</w:t>
      </w:r>
      <w:r w:rsidR="000E24E9" w:rsidRPr="00D8234B">
        <w:rPr>
          <w:sz w:val="27"/>
          <w:szCs w:val="27"/>
        </w:rPr>
        <w:t>трёх рабочих дней</w:t>
      </w:r>
      <w:r w:rsidRPr="00D8234B">
        <w:rPr>
          <w:sz w:val="27"/>
          <w:szCs w:val="27"/>
        </w:rPr>
        <w:t xml:space="preserve"> обязан </w:t>
      </w:r>
      <w:r w:rsidRPr="00D8234B">
        <w:rPr>
          <w:sz w:val="27"/>
          <w:szCs w:val="27"/>
        </w:rPr>
        <w:lastRenderedPageBreak/>
        <w:t>представить документы, указанные в подпункт</w:t>
      </w:r>
      <w:r w:rsidR="000E24E9" w:rsidRPr="00D8234B">
        <w:rPr>
          <w:sz w:val="27"/>
          <w:szCs w:val="27"/>
        </w:rPr>
        <w:t>е</w:t>
      </w:r>
      <w:proofErr w:type="gramStart"/>
      <w:r w:rsidR="000E24E9" w:rsidRPr="00D8234B">
        <w:rPr>
          <w:sz w:val="27"/>
          <w:szCs w:val="27"/>
        </w:rPr>
        <w:t>2</w:t>
      </w:r>
      <w:proofErr w:type="gramEnd"/>
      <w:r w:rsidR="000E24E9" w:rsidRPr="00D8234B">
        <w:rPr>
          <w:sz w:val="27"/>
          <w:szCs w:val="27"/>
        </w:rPr>
        <w:t>.6</w:t>
      </w:r>
      <w:r w:rsidRPr="00D8234B">
        <w:rPr>
          <w:sz w:val="27"/>
          <w:szCs w:val="27"/>
        </w:rPr>
        <w:t xml:space="preserve"> настоящего административного регламента, в уполномоченный орган.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BB2325" w:rsidRPr="00D8234B" w:rsidRDefault="00BB2325" w:rsidP="007002C4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Документы, направляемые в электронной форме, должны соответствовать следующим требованиям:</w:t>
      </w:r>
    </w:p>
    <w:p w:rsidR="00BB2325" w:rsidRPr="00D8234B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Документы направляются в виде отдельных файлов в формате </w:t>
      </w:r>
      <w:proofErr w:type="spellStart"/>
      <w:r w:rsidRPr="00D8234B">
        <w:rPr>
          <w:sz w:val="27"/>
          <w:szCs w:val="27"/>
        </w:rPr>
        <w:t>doc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docx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odt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pdf</w:t>
      </w:r>
      <w:proofErr w:type="spellEnd"/>
      <w:r w:rsidRPr="00D8234B">
        <w:rPr>
          <w:sz w:val="27"/>
          <w:szCs w:val="27"/>
        </w:rPr>
        <w:t xml:space="preserve">, </w:t>
      </w:r>
      <w:r w:rsidRPr="00D8234B">
        <w:rPr>
          <w:sz w:val="27"/>
          <w:szCs w:val="27"/>
          <w:lang w:val="en-US"/>
        </w:rPr>
        <w:t>tiff</w:t>
      </w:r>
      <w:r w:rsidRPr="00D8234B">
        <w:rPr>
          <w:sz w:val="27"/>
          <w:szCs w:val="27"/>
        </w:rPr>
        <w:t xml:space="preserve">, </w:t>
      </w:r>
      <w:r w:rsidRPr="00D8234B">
        <w:rPr>
          <w:sz w:val="27"/>
          <w:szCs w:val="27"/>
          <w:lang w:val="en-US"/>
        </w:rPr>
        <w:t>jpeg</w:t>
      </w:r>
      <w:r w:rsidRPr="00D8234B">
        <w:rPr>
          <w:sz w:val="27"/>
          <w:szCs w:val="27"/>
        </w:rPr>
        <w:t xml:space="preserve"> (</w:t>
      </w:r>
      <w:r w:rsidRPr="00D8234B">
        <w:rPr>
          <w:sz w:val="27"/>
          <w:szCs w:val="27"/>
          <w:lang w:val="en-US"/>
        </w:rPr>
        <w:t>jpg</w:t>
      </w:r>
      <w:r w:rsidRPr="00D8234B">
        <w:rPr>
          <w:sz w:val="27"/>
          <w:szCs w:val="27"/>
        </w:rPr>
        <w:t xml:space="preserve">), </w:t>
      </w:r>
      <w:proofErr w:type="spellStart"/>
      <w:r w:rsidRPr="00D8234B">
        <w:rPr>
          <w:sz w:val="27"/>
          <w:szCs w:val="27"/>
        </w:rPr>
        <w:t>xls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xlsx</w:t>
      </w:r>
      <w:proofErr w:type="spellEnd"/>
      <w:r w:rsidRPr="00D8234B">
        <w:rPr>
          <w:sz w:val="27"/>
          <w:szCs w:val="27"/>
        </w:rPr>
        <w:t xml:space="preserve">. </w:t>
      </w:r>
    </w:p>
    <w:p w:rsidR="00BB2325" w:rsidRPr="00D8234B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B2325" w:rsidRPr="00D8234B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B2325" w:rsidRPr="00D8234B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3.3.3. Получение заявителем сведений о ходе выполнения запроса о предоставлении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B2325" w:rsidRPr="00D8234B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D8234B">
        <w:rPr>
          <w:sz w:val="27"/>
          <w:szCs w:val="27"/>
        </w:rPr>
        <w:t>pdf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jpg</w:t>
      </w:r>
      <w:proofErr w:type="spellEnd"/>
      <w:r w:rsidRPr="00D8234B">
        <w:rPr>
          <w:sz w:val="27"/>
          <w:szCs w:val="27"/>
        </w:rPr>
        <w:t xml:space="preserve">, </w:t>
      </w:r>
      <w:proofErr w:type="spellStart"/>
      <w:r w:rsidRPr="00D8234B">
        <w:rPr>
          <w:sz w:val="27"/>
          <w:szCs w:val="27"/>
        </w:rPr>
        <w:t>tiff</w:t>
      </w:r>
      <w:proofErr w:type="spellEnd"/>
      <w:r w:rsidRPr="00D8234B">
        <w:rPr>
          <w:sz w:val="27"/>
          <w:szCs w:val="27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B2325" w:rsidRPr="00D8234B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234B">
        <w:rPr>
          <w:sz w:val="27"/>
          <w:szCs w:val="27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3.4. Порядок выполнения административных процедур ОГКУ «Правительство для граждан»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Информирование заявителей о порядке предоставления муниципальной услуги осуществляется путём: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личного обращения заявителя;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 справочному телефону.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Информацию о ходе выполнения запроса заявитель может получить лично или по справочному телефону</w:t>
      </w:r>
      <w:r w:rsidR="00300C85" w:rsidRPr="00D8234B">
        <w:rPr>
          <w:sz w:val="27"/>
          <w:szCs w:val="27"/>
        </w:rPr>
        <w:t xml:space="preserve"> ОГКУ «Правительство для граждан»</w:t>
      </w:r>
      <w:r w:rsidRPr="00D8234B">
        <w:rPr>
          <w:sz w:val="27"/>
          <w:szCs w:val="27"/>
        </w:rPr>
        <w:t xml:space="preserve"> (842</w:t>
      </w:r>
      <w:r w:rsidR="00A1246E" w:rsidRPr="00D8234B">
        <w:rPr>
          <w:sz w:val="27"/>
          <w:szCs w:val="27"/>
        </w:rPr>
        <w:t>31</w:t>
      </w:r>
      <w:r w:rsidRPr="00D8234B">
        <w:rPr>
          <w:sz w:val="27"/>
          <w:szCs w:val="27"/>
        </w:rPr>
        <w:t xml:space="preserve">) </w:t>
      </w:r>
      <w:r w:rsidR="00A1246E" w:rsidRPr="00D8234B">
        <w:rPr>
          <w:sz w:val="27"/>
          <w:szCs w:val="27"/>
        </w:rPr>
        <w:t>2</w:t>
      </w:r>
      <w:r w:rsidRPr="00D8234B">
        <w:rPr>
          <w:sz w:val="27"/>
          <w:szCs w:val="27"/>
        </w:rPr>
        <w:t>-</w:t>
      </w:r>
      <w:r w:rsidR="00A1246E" w:rsidRPr="00D8234B">
        <w:rPr>
          <w:sz w:val="27"/>
          <w:szCs w:val="27"/>
        </w:rPr>
        <w:t>12</w:t>
      </w:r>
      <w:r w:rsidRPr="00D8234B">
        <w:rPr>
          <w:sz w:val="27"/>
          <w:szCs w:val="27"/>
        </w:rPr>
        <w:t>-</w:t>
      </w:r>
      <w:r w:rsidR="00A1246E" w:rsidRPr="00D8234B">
        <w:rPr>
          <w:sz w:val="27"/>
          <w:szCs w:val="27"/>
        </w:rPr>
        <w:t>52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sz w:val="27"/>
          <w:szCs w:val="27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3.4.2.</w:t>
      </w:r>
      <w:r w:rsidRPr="00D8234B">
        <w:rPr>
          <w:sz w:val="27"/>
          <w:szCs w:val="27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8234B">
        <w:rPr>
          <w:sz w:val="27"/>
          <w:szCs w:val="27"/>
        </w:rPr>
        <w:t>заверение выписок</w:t>
      </w:r>
      <w:proofErr w:type="gramEnd"/>
      <w:r w:rsidRPr="00D8234B">
        <w:rPr>
          <w:sz w:val="27"/>
          <w:szCs w:val="27"/>
        </w:rPr>
        <w:t xml:space="preserve"> из информационных систем уполномоченного органа.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D85AD9" w:rsidRPr="00D8234B">
        <w:rPr>
          <w:sz w:val="27"/>
          <w:szCs w:val="27"/>
        </w:rPr>
        <w:t>разрешени</w:t>
      </w:r>
      <w:r w:rsidRPr="00D8234B">
        <w:rPr>
          <w:sz w:val="27"/>
          <w:szCs w:val="27"/>
        </w:rPr>
        <w:t>е либо постановление об отказе.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ОГКУ «Правительство для граждан» обеспечивает хранение полученных от уполномоченного органа документов, предназначенных для выдачи заявителю </w:t>
      </w:r>
      <w:r w:rsidRPr="00D8234B">
        <w:rPr>
          <w:sz w:val="27"/>
          <w:szCs w:val="27"/>
        </w:rPr>
        <w:lastRenderedPageBreak/>
        <w:t>(представителю заявителя) в течение 30 календарных дней со дня получения таких документов.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D8234B">
        <w:rPr>
          <w:bCs/>
          <w:sz w:val="27"/>
          <w:szCs w:val="27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3.4.4. Иные процедуры.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3.4.5. Иные действия, необходимые для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  <w:r w:rsidRPr="00D8234B">
        <w:rPr>
          <w:sz w:val="27"/>
          <w:szCs w:val="27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D8234B">
        <w:rPr>
          <w:b/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 обращении за исправлением опечаток и (или) ошибок заявитель представляет: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заявление;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документы, имеющие юридическую силу содержащие правильные данные;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выданный уполномоченным органом документ, в котором содержатся допущенные опечатки и (или) ошибки.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Заявление и документ, в котором содержатся опечатки и (или) ошибки, представляются следующими способами: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лично (заявителем представляются оригиналы документов с опечатками и (или) ошибками, </w:t>
      </w:r>
      <w:r w:rsidR="00F31332" w:rsidRPr="00D8234B">
        <w:rPr>
          <w:sz w:val="27"/>
          <w:szCs w:val="27"/>
        </w:rPr>
        <w:t>должностным лицом</w:t>
      </w:r>
      <w:r w:rsidRPr="00D8234B">
        <w:rPr>
          <w:sz w:val="27"/>
          <w:szCs w:val="27"/>
        </w:rPr>
        <w:t xml:space="preserve"> делаются копии этих документов);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выполнения административной процедуры составляет 1 рабочий день.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3.5.2. Рассмотрение поступившего заявления, выдача исправленного документа.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Заявление с визой Руководителя уполномоченного органа передается на исполнение </w:t>
      </w:r>
      <w:r w:rsidR="00F31332" w:rsidRPr="00D8234B">
        <w:rPr>
          <w:sz w:val="27"/>
          <w:szCs w:val="27"/>
        </w:rPr>
        <w:t>должностному лицу</w:t>
      </w:r>
      <w:r w:rsidRPr="00D8234B">
        <w:rPr>
          <w:sz w:val="27"/>
          <w:szCs w:val="27"/>
        </w:rPr>
        <w:t>.</w:t>
      </w:r>
    </w:p>
    <w:p w:rsidR="00BB2325" w:rsidRPr="00D8234B" w:rsidRDefault="00F31332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Должностное лицо</w:t>
      </w:r>
      <w:r w:rsidR="00D85AD9" w:rsidRPr="00D8234B">
        <w:rPr>
          <w:sz w:val="27"/>
          <w:szCs w:val="27"/>
        </w:rPr>
        <w:t xml:space="preserve"> </w:t>
      </w:r>
      <w:r w:rsidR="00BB2325" w:rsidRPr="00D8234B">
        <w:rPr>
          <w:sz w:val="27"/>
          <w:szCs w:val="27"/>
        </w:rPr>
        <w:t>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При исправлении опечаток и (или) ошибок не допускается: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Результатом выполнения административной процедуры является новый исправленный документ.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Выдача заявителю нового исправленного документа осуществляется в течение одного рабочего дня.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BB2325" w:rsidRPr="00D8234B" w:rsidRDefault="00BB2325" w:rsidP="005D52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D85AD9" w:rsidRPr="00D8234B">
        <w:rPr>
          <w:sz w:val="27"/>
          <w:szCs w:val="27"/>
        </w:rPr>
        <w:t xml:space="preserve"> </w:t>
      </w:r>
      <w:r w:rsidR="005D521E" w:rsidRPr="00D8234B">
        <w:rPr>
          <w:sz w:val="27"/>
          <w:szCs w:val="27"/>
        </w:rPr>
        <w:t>хранится в отделе</w:t>
      </w:r>
      <w:r w:rsidR="00636728" w:rsidRPr="00D8234B">
        <w:rPr>
          <w:sz w:val="27"/>
          <w:szCs w:val="27"/>
        </w:rPr>
        <w:t xml:space="preserve"> архитектуры уполномоченного органа</w:t>
      </w:r>
      <w:r w:rsidR="005D521E" w:rsidRPr="00D8234B">
        <w:rPr>
          <w:sz w:val="27"/>
          <w:szCs w:val="27"/>
        </w:rPr>
        <w:t>.</w:t>
      </w:r>
    </w:p>
    <w:p w:rsidR="005D521E" w:rsidRPr="00D8234B" w:rsidRDefault="005D521E" w:rsidP="005D52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7"/>
          <w:szCs w:val="27"/>
        </w:rPr>
      </w:pPr>
      <w:r w:rsidRPr="00D8234B">
        <w:rPr>
          <w:b/>
          <w:sz w:val="27"/>
          <w:szCs w:val="27"/>
        </w:rPr>
        <w:t xml:space="preserve">4. Формы </w:t>
      </w:r>
      <w:proofErr w:type="gramStart"/>
      <w:r w:rsidRPr="00D8234B">
        <w:rPr>
          <w:b/>
          <w:sz w:val="27"/>
          <w:szCs w:val="27"/>
        </w:rPr>
        <w:t>контроля за</w:t>
      </w:r>
      <w:proofErr w:type="gramEnd"/>
      <w:r w:rsidRPr="00D8234B">
        <w:rPr>
          <w:b/>
          <w:sz w:val="27"/>
          <w:szCs w:val="27"/>
        </w:rPr>
        <w:t xml:space="preserve"> исполнением административного регламента.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4.1. Порядок осуществления текущего </w:t>
      </w:r>
      <w:proofErr w:type="gramStart"/>
      <w:r w:rsidRPr="00D8234B">
        <w:rPr>
          <w:b/>
          <w:sz w:val="27"/>
          <w:szCs w:val="27"/>
        </w:rPr>
        <w:t>контроля за</w:t>
      </w:r>
      <w:proofErr w:type="gramEnd"/>
      <w:r w:rsidRPr="00D8234B">
        <w:rPr>
          <w:b/>
          <w:sz w:val="27"/>
          <w:szCs w:val="27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lastRenderedPageBreak/>
        <w:t xml:space="preserve">4.1.1. Текущий </w:t>
      </w:r>
      <w:proofErr w:type="gramStart"/>
      <w:r w:rsidRPr="00D8234B">
        <w:rPr>
          <w:sz w:val="27"/>
          <w:szCs w:val="27"/>
        </w:rPr>
        <w:t>контроль за</w:t>
      </w:r>
      <w:proofErr w:type="gramEnd"/>
      <w:r w:rsidRPr="00D8234B">
        <w:rPr>
          <w:sz w:val="27"/>
          <w:szCs w:val="27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50288E" w:rsidRPr="00D8234B">
        <w:rPr>
          <w:sz w:val="27"/>
          <w:szCs w:val="27"/>
        </w:rPr>
        <w:t>начальником отдела уполномоченного органа</w:t>
      </w:r>
      <w:r w:rsidRPr="00D8234B">
        <w:rPr>
          <w:sz w:val="27"/>
          <w:szCs w:val="27"/>
        </w:rPr>
        <w:t>.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234B">
        <w:rPr>
          <w:b/>
          <w:sz w:val="27"/>
          <w:szCs w:val="27"/>
        </w:rPr>
        <w:t>контроля за</w:t>
      </w:r>
      <w:proofErr w:type="gramEnd"/>
      <w:r w:rsidRPr="00D8234B">
        <w:rPr>
          <w:b/>
          <w:sz w:val="27"/>
          <w:szCs w:val="27"/>
        </w:rPr>
        <w:t xml:space="preserve"> полнотой и качеством предоставления муниципальной услуги.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4.2.1. В целях осуществления </w:t>
      </w:r>
      <w:proofErr w:type="gramStart"/>
      <w:r w:rsidRPr="00D8234B">
        <w:rPr>
          <w:sz w:val="27"/>
          <w:szCs w:val="27"/>
        </w:rPr>
        <w:t>контроля за</w:t>
      </w:r>
      <w:proofErr w:type="gramEnd"/>
      <w:r w:rsidRPr="00D8234B">
        <w:rPr>
          <w:sz w:val="27"/>
          <w:szCs w:val="27"/>
        </w:rPr>
        <w:t xml:space="preserve"> соблюдением и исполнением должностным лицом положений настоящего </w:t>
      </w:r>
      <w:r w:rsidR="003303E2" w:rsidRPr="00D8234B">
        <w:rPr>
          <w:sz w:val="27"/>
          <w:szCs w:val="27"/>
        </w:rPr>
        <w:t>а</w:t>
      </w:r>
      <w:r w:rsidRPr="00D8234B">
        <w:rPr>
          <w:sz w:val="27"/>
          <w:szCs w:val="27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Проверки полноты и качества предоставления муниципальной услуги осуществляются на основании </w:t>
      </w:r>
      <w:r w:rsidR="005D521E" w:rsidRPr="00D8234B">
        <w:rPr>
          <w:sz w:val="27"/>
          <w:szCs w:val="27"/>
        </w:rPr>
        <w:t xml:space="preserve">распоряжения </w:t>
      </w:r>
      <w:r w:rsidR="00D93B23" w:rsidRPr="00D8234B">
        <w:rPr>
          <w:sz w:val="27"/>
          <w:szCs w:val="27"/>
        </w:rPr>
        <w:t>уполномоченного органа</w:t>
      </w:r>
      <w:r w:rsidR="005D521E" w:rsidRPr="00D8234B">
        <w:rPr>
          <w:sz w:val="27"/>
          <w:szCs w:val="27"/>
        </w:rPr>
        <w:t xml:space="preserve">, </w:t>
      </w:r>
      <w:r w:rsidR="00477CD9" w:rsidRPr="00D8234B">
        <w:rPr>
          <w:sz w:val="27"/>
          <w:szCs w:val="27"/>
        </w:rPr>
        <w:t>начальни</w:t>
      </w:r>
      <w:r w:rsidR="0050288E" w:rsidRPr="00D8234B">
        <w:rPr>
          <w:sz w:val="27"/>
          <w:szCs w:val="27"/>
        </w:rPr>
        <w:t>к</w:t>
      </w:r>
      <w:r w:rsidR="00477CD9" w:rsidRPr="00D8234B">
        <w:rPr>
          <w:sz w:val="27"/>
          <w:szCs w:val="27"/>
        </w:rPr>
        <w:t>ом отдела</w:t>
      </w:r>
      <w:r w:rsidR="00D85AD9" w:rsidRPr="00D8234B">
        <w:rPr>
          <w:sz w:val="27"/>
          <w:szCs w:val="27"/>
        </w:rPr>
        <w:t xml:space="preserve"> </w:t>
      </w:r>
      <w:r w:rsidR="0050288E" w:rsidRPr="00D8234B">
        <w:rPr>
          <w:sz w:val="27"/>
          <w:szCs w:val="27"/>
        </w:rPr>
        <w:t>уполномоченного органа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4.2.2. Проверки могут быть плановыми и внеплановыми.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Плановые проверки проводятся на основании планов работы структурного подразделения уполномоченного органа с периодичностью</w:t>
      </w:r>
      <w:r w:rsidR="005D521E" w:rsidRPr="00D8234B">
        <w:rPr>
          <w:sz w:val="27"/>
          <w:szCs w:val="27"/>
        </w:rPr>
        <w:t>,</w:t>
      </w:r>
      <w:r w:rsidR="00D85AD9" w:rsidRPr="00D8234B">
        <w:rPr>
          <w:sz w:val="27"/>
          <w:szCs w:val="27"/>
        </w:rPr>
        <w:t xml:space="preserve"> </w:t>
      </w:r>
      <w:r w:rsidR="005D521E" w:rsidRPr="00D8234B">
        <w:rPr>
          <w:sz w:val="27"/>
          <w:szCs w:val="27"/>
        </w:rPr>
        <w:t>установленной Руководителем уполномоченного органа</w:t>
      </w:r>
      <w:r w:rsidRPr="00D8234B">
        <w:rPr>
          <w:sz w:val="27"/>
          <w:szCs w:val="27"/>
        </w:rPr>
        <w:t>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4.3.1. </w:t>
      </w:r>
      <w:r w:rsidR="00114819" w:rsidRPr="00D8234B">
        <w:rPr>
          <w:sz w:val="27"/>
          <w:szCs w:val="27"/>
        </w:rPr>
        <w:t>Начальник отдела уполномоченного органа</w:t>
      </w:r>
      <w:r w:rsidRPr="00D8234B">
        <w:rPr>
          <w:sz w:val="27"/>
          <w:szCs w:val="27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4.3.3. Персональная ответственность должностного лица определяется в его служебном контракт</w:t>
      </w:r>
      <w:proofErr w:type="gramStart"/>
      <w:r w:rsidRPr="00D8234B">
        <w:rPr>
          <w:sz w:val="27"/>
          <w:szCs w:val="27"/>
        </w:rPr>
        <w:t>е</w:t>
      </w:r>
      <w:r w:rsidR="000B643D" w:rsidRPr="00D8234B">
        <w:rPr>
          <w:kern w:val="28"/>
          <w:sz w:val="27"/>
          <w:szCs w:val="27"/>
        </w:rPr>
        <w:t>(</w:t>
      </w:r>
      <w:proofErr w:type="gramEnd"/>
      <w:r w:rsidR="000B643D" w:rsidRPr="00D8234B">
        <w:rPr>
          <w:kern w:val="28"/>
          <w:sz w:val="27"/>
          <w:szCs w:val="27"/>
        </w:rPr>
        <w:t>трудовом договоре)</w:t>
      </w:r>
      <w:r w:rsidRPr="00D8234B">
        <w:rPr>
          <w:sz w:val="27"/>
          <w:szCs w:val="27"/>
        </w:rPr>
        <w:t xml:space="preserve"> в соответствии с требованиями законодательства Российской Федерации.</w:t>
      </w:r>
    </w:p>
    <w:p w:rsidR="003F48A7" w:rsidRPr="00D8234B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4.4. Положения, характеризующие требования к порядку и формам </w:t>
      </w:r>
      <w:proofErr w:type="gramStart"/>
      <w:r w:rsidRPr="00D8234B">
        <w:rPr>
          <w:b/>
          <w:sz w:val="27"/>
          <w:szCs w:val="27"/>
        </w:rPr>
        <w:t>контроля за</w:t>
      </w:r>
      <w:proofErr w:type="gramEnd"/>
      <w:r w:rsidRPr="00D8234B">
        <w:rPr>
          <w:b/>
          <w:sz w:val="27"/>
          <w:szCs w:val="27"/>
        </w:rPr>
        <w:t xml:space="preserve"> предоставлением муниципальной услуги, в том числе со стороны </w:t>
      </w:r>
      <w:r w:rsidRPr="00D8234B">
        <w:rPr>
          <w:b/>
          <w:sz w:val="27"/>
          <w:szCs w:val="27"/>
        </w:rPr>
        <w:lastRenderedPageBreak/>
        <w:t>граждан, их объединений и организаций.</w:t>
      </w:r>
    </w:p>
    <w:p w:rsidR="003F48A7" w:rsidRPr="00D8234B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5D52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4.4.1. Порядок и формы </w:t>
      </w:r>
      <w:proofErr w:type="gramStart"/>
      <w:r w:rsidRPr="00D8234B">
        <w:rPr>
          <w:sz w:val="27"/>
          <w:szCs w:val="27"/>
        </w:rPr>
        <w:t>контроля за</w:t>
      </w:r>
      <w:proofErr w:type="gramEnd"/>
      <w:r w:rsidRPr="00D8234B">
        <w:rPr>
          <w:sz w:val="27"/>
          <w:szCs w:val="27"/>
        </w:rPr>
        <w:t xml:space="preserve"> предоставлением муниципальной услуги должны отвечать требованиям непрерывности и действенности (эффективности) </w:t>
      </w:r>
      <w:r w:rsidR="00D85AD9" w:rsidRPr="00D8234B">
        <w:rPr>
          <w:sz w:val="27"/>
          <w:szCs w:val="27"/>
        </w:rPr>
        <w:t>начальником отдела</w:t>
      </w:r>
      <w:r w:rsidRPr="00D8234B">
        <w:rPr>
          <w:sz w:val="27"/>
          <w:szCs w:val="27"/>
        </w:rPr>
        <w:t xml:space="preserve"> осущ</w:t>
      </w:r>
      <w:r w:rsidR="005D521E" w:rsidRPr="00D8234B">
        <w:rPr>
          <w:sz w:val="27"/>
          <w:szCs w:val="27"/>
        </w:rPr>
        <w:t xml:space="preserve">ествляется анализ </w:t>
      </w:r>
      <w:r w:rsidRPr="00D8234B">
        <w:rPr>
          <w:sz w:val="27"/>
          <w:szCs w:val="27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4.4.2. </w:t>
      </w:r>
      <w:proofErr w:type="gramStart"/>
      <w:r w:rsidRPr="00D8234B">
        <w:rPr>
          <w:sz w:val="27"/>
          <w:szCs w:val="27"/>
        </w:rPr>
        <w:t>Контроль за</w:t>
      </w:r>
      <w:proofErr w:type="gramEnd"/>
      <w:r w:rsidRPr="00D8234B">
        <w:rPr>
          <w:sz w:val="27"/>
          <w:szCs w:val="27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B2325" w:rsidRPr="00D8234B" w:rsidRDefault="00BB2325" w:rsidP="007002C4">
      <w:pPr>
        <w:widowControl w:val="0"/>
        <w:suppressAutoHyphens/>
        <w:autoSpaceDE w:val="0"/>
        <w:autoSpaceDN w:val="0"/>
        <w:textAlignment w:val="baseline"/>
        <w:rPr>
          <w:b/>
          <w:sz w:val="27"/>
          <w:szCs w:val="27"/>
        </w:rPr>
      </w:pPr>
    </w:p>
    <w:p w:rsidR="00BB2325" w:rsidRPr="00D8234B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entury"/>
          <w:b/>
          <w:sz w:val="27"/>
          <w:szCs w:val="27"/>
        </w:rPr>
      </w:pPr>
      <w:r w:rsidRPr="00D8234B">
        <w:rPr>
          <w:rFonts w:cs="Century"/>
          <w:b/>
          <w:sz w:val="27"/>
          <w:szCs w:val="27"/>
        </w:rPr>
        <w:t xml:space="preserve">5. </w:t>
      </w:r>
      <w:proofErr w:type="gramStart"/>
      <w:r w:rsidRPr="00D8234B">
        <w:rPr>
          <w:rFonts w:cs="Century"/>
          <w:b/>
          <w:sz w:val="27"/>
          <w:szCs w:val="27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 xml:space="preserve">5.1. </w:t>
      </w:r>
      <w:proofErr w:type="gramStart"/>
      <w:r w:rsidRPr="00D8234B">
        <w:rPr>
          <w:b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3F48A7" w:rsidRPr="00D8234B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D8234B">
        <w:rPr>
          <w:sz w:val="27"/>
          <w:szCs w:val="27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  <w:proofErr w:type="gramEnd"/>
    </w:p>
    <w:p w:rsidR="003F48A7" w:rsidRPr="00D8234B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48A7" w:rsidRPr="00D8234B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7"/>
          <w:szCs w:val="27"/>
        </w:rPr>
      </w:pP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Жалобы на решения и (или) действия (бездействие)</w:t>
      </w:r>
      <w:r w:rsidR="00114819" w:rsidRPr="00D8234B">
        <w:rPr>
          <w:sz w:val="27"/>
          <w:szCs w:val="27"/>
        </w:rPr>
        <w:t xml:space="preserve"> должностного лица,</w:t>
      </w:r>
      <w:r w:rsidRPr="00D8234B">
        <w:rPr>
          <w:sz w:val="27"/>
          <w:szCs w:val="27"/>
        </w:rPr>
        <w:t xml:space="preserve"> муниципальных служащих уполномоченного органа рассматриваются Руководителем уполномоченного органа.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3F48A7" w:rsidRPr="00D8234B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3F48A7" w:rsidRPr="00D8234B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BB2325" w:rsidRPr="00D8234B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  <w:r w:rsidRPr="00D8234B">
        <w:rPr>
          <w:b/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F48A7" w:rsidRPr="00D8234B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7"/>
          <w:szCs w:val="27"/>
        </w:rPr>
      </w:pP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Кодекс Ульяновской области об административных правонарушениях;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2325" w:rsidRPr="00D8234B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D521E" w:rsidRPr="00D8234B">
        <w:rPr>
          <w:sz w:val="27"/>
          <w:szCs w:val="27"/>
        </w:rPr>
        <w:t>ственных и муниципальных услуг»;</w:t>
      </w:r>
    </w:p>
    <w:p w:rsidR="00556553" w:rsidRPr="00D8234B" w:rsidRDefault="005D521E" w:rsidP="005D52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постановление администрации муниципального образования «Чердаклинский район» 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D8234B">
        <w:rPr>
          <w:sz w:val="27"/>
          <w:szCs w:val="27"/>
        </w:rPr>
        <w:t>утратившим</w:t>
      </w:r>
      <w:proofErr w:type="gramEnd"/>
      <w:r w:rsidRPr="00D8234B">
        <w:rPr>
          <w:sz w:val="27"/>
          <w:szCs w:val="27"/>
        </w:rPr>
        <w:t xml:space="preserve"> силу постановления администрации муниципального образования «Чердаклинский район» Ульяновской области от 20.03.2015 № 269».</w:t>
      </w:r>
    </w:p>
    <w:p w:rsidR="00BB2325" w:rsidRPr="00D8234B" w:rsidRDefault="00BB2325" w:rsidP="005D52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D8234B">
        <w:rPr>
          <w:sz w:val="27"/>
          <w:szCs w:val="27"/>
        </w:rPr>
        <w:t xml:space="preserve">5.5. Информация, указанная в пунктах 5.1 </w:t>
      </w:r>
      <w:r w:rsidRPr="00D8234B">
        <w:rPr>
          <w:sz w:val="27"/>
          <w:szCs w:val="27"/>
          <w:shd w:val="clear" w:color="auto" w:fill="FFFFFF"/>
        </w:rPr>
        <w:t>–</w:t>
      </w:r>
      <w:r w:rsidRPr="00D8234B">
        <w:rPr>
          <w:sz w:val="27"/>
          <w:szCs w:val="27"/>
        </w:rPr>
        <w:t xml:space="preserve"> 5.4 настоящего административного регламента размещена на</w:t>
      </w:r>
      <w:r w:rsidR="00D85AD9" w:rsidRPr="00D8234B">
        <w:rPr>
          <w:sz w:val="27"/>
          <w:szCs w:val="27"/>
        </w:rPr>
        <w:t xml:space="preserve"> </w:t>
      </w:r>
      <w:r w:rsidRPr="00D8234B">
        <w:rPr>
          <w:sz w:val="27"/>
          <w:szCs w:val="27"/>
        </w:rPr>
        <w:t>официальном сайте уполномоченного органа</w:t>
      </w:r>
      <w:r w:rsidRPr="00D8234B">
        <w:rPr>
          <w:i/>
          <w:sz w:val="27"/>
          <w:szCs w:val="27"/>
        </w:rPr>
        <w:t xml:space="preserve">, </w:t>
      </w:r>
      <w:r w:rsidRPr="00D8234B">
        <w:rPr>
          <w:sz w:val="27"/>
          <w:szCs w:val="27"/>
        </w:rPr>
        <w:t>Едином портале, Региональном портале.</w:t>
      </w:r>
      <w:r w:rsidRPr="00D8234B">
        <w:rPr>
          <w:sz w:val="27"/>
          <w:szCs w:val="27"/>
        </w:rPr>
        <w:tab/>
      </w:r>
    </w:p>
    <w:p w:rsidR="00BB2325" w:rsidRPr="00D8234B" w:rsidRDefault="00BB2325" w:rsidP="00A749C7">
      <w:pPr>
        <w:jc w:val="center"/>
        <w:rPr>
          <w:color w:val="000000"/>
          <w:sz w:val="27"/>
          <w:szCs w:val="27"/>
        </w:rPr>
      </w:pPr>
      <w:r w:rsidRPr="00D8234B">
        <w:rPr>
          <w:sz w:val="27"/>
          <w:szCs w:val="27"/>
        </w:rPr>
        <w:t>__________________</w:t>
      </w:r>
    </w:p>
    <w:p w:rsidR="00BB2325" w:rsidRDefault="00BB2325" w:rsidP="00FD1A12">
      <w:pPr>
        <w:ind w:left="360"/>
        <w:jc w:val="both"/>
        <w:rPr>
          <w:sz w:val="28"/>
          <w:szCs w:val="28"/>
        </w:rPr>
      </w:pPr>
    </w:p>
    <w:p w:rsidR="00BB2325" w:rsidRDefault="00BB2325" w:rsidP="00EC1265">
      <w:pPr>
        <w:pStyle w:val="af0"/>
        <w:ind w:right="-950"/>
        <w:rPr>
          <w:color w:val="000000"/>
          <w:sz w:val="16"/>
          <w:szCs w:val="16"/>
        </w:rPr>
      </w:pPr>
    </w:p>
    <w:p w:rsidR="009657A8" w:rsidRPr="009657A8" w:rsidRDefault="009657A8" w:rsidP="009657A8">
      <w:pPr>
        <w:widowControl w:val="0"/>
        <w:autoSpaceDE w:val="0"/>
        <w:autoSpaceDN w:val="0"/>
        <w:adjustRightInd w:val="0"/>
        <w:outlineLvl w:val="1"/>
        <w:rPr>
          <w:highlight w:val="red"/>
        </w:rPr>
      </w:pPr>
    </w:p>
    <w:p w:rsidR="00033CDC" w:rsidRDefault="00CA6671" w:rsidP="00033CDC">
      <w:pPr>
        <w:ind w:left="5529" w:right="282"/>
        <w:jc w:val="center"/>
        <w:rPr>
          <w:color w:val="000000"/>
        </w:rPr>
      </w:pPr>
      <w:r>
        <w:rPr>
          <w:highlight w:val="red"/>
        </w:rPr>
        <w:br w:type="page"/>
      </w:r>
      <w:r w:rsidR="00033CDC" w:rsidRPr="008F34E5">
        <w:rPr>
          <w:color w:val="000000"/>
        </w:rPr>
        <w:lastRenderedPageBreak/>
        <w:t>ПРИЛОЖЕНИЕ № 1</w:t>
      </w:r>
    </w:p>
    <w:p w:rsidR="00033CDC" w:rsidRDefault="00033CDC" w:rsidP="00033CDC">
      <w:pPr>
        <w:ind w:left="5529" w:right="282"/>
        <w:jc w:val="center"/>
        <w:rPr>
          <w:color w:val="000000"/>
        </w:rPr>
      </w:pPr>
      <w:r w:rsidRPr="008F34E5">
        <w:rPr>
          <w:color w:val="000000"/>
        </w:rPr>
        <w:t xml:space="preserve">к постановлению </w:t>
      </w:r>
      <w:r w:rsidRPr="008F34E5">
        <w:rPr>
          <w:rFonts w:eastAsia="Lucida Sans Unicode"/>
          <w:bCs/>
          <w:kern w:val="1"/>
        </w:rPr>
        <w:t>администрации</w:t>
      </w:r>
    </w:p>
    <w:p w:rsidR="00033CDC" w:rsidRPr="008F34E5" w:rsidRDefault="00033CDC" w:rsidP="00033CDC">
      <w:pPr>
        <w:ind w:left="5529" w:right="282"/>
        <w:jc w:val="center"/>
        <w:rPr>
          <w:color w:val="000000"/>
        </w:rPr>
      </w:pPr>
      <w:r w:rsidRPr="008F34E5">
        <w:rPr>
          <w:rFonts w:eastAsia="Lucida Sans Unicode"/>
          <w:bCs/>
          <w:kern w:val="1"/>
        </w:rPr>
        <w:t>муниципального образования</w:t>
      </w:r>
    </w:p>
    <w:p w:rsidR="00033CDC" w:rsidRDefault="00033CDC" w:rsidP="00033CDC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«Чердаклинский район»</w:t>
      </w:r>
    </w:p>
    <w:p w:rsidR="00033CDC" w:rsidRPr="008F34E5" w:rsidRDefault="00033CDC" w:rsidP="00033CDC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Ульяновской области</w:t>
      </w:r>
    </w:p>
    <w:p w:rsidR="00BB2325" w:rsidRPr="00033CDC" w:rsidRDefault="00033CDC" w:rsidP="00033CDC">
      <w:pPr>
        <w:ind w:left="5529" w:right="282"/>
        <w:jc w:val="center"/>
      </w:pPr>
      <w:r w:rsidRPr="008F34E5">
        <w:rPr>
          <w:color w:val="000000"/>
        </w:rPr>
        <w:t xml:space="preserve">от _________ </w:t>
      </w:r>
      <w:proofErr w:type="gramStart"/>
      <w:r w:rsidRPr="008F34E5">
        <w:rPr>
          <w:color w:val="000000"/>
        </w:rPr>
        <w:t>г</w:t>
      </w:r>
      <w:proofErr w:type="gramEnd"/>
      <w:r w:rsidRPr="008F34E5">
        <w:rPr>
          <w:color w:val="000000"/>
        </w:rPr>
        <w:t>. №___</w:t>
      </w:r>
    </w:p>
    <w:p w:rsidR="00033CDC" w:rsidRPr="00033CDC" w:rsidRDefault="00033CDC" w:rsidP="00033CDC">
      <w:pPr>
        <w:autoSpaceDE w:val="0"/>
        <w:autoSpaceDN w:val="0"/>
        <w:spacing w:before="720" w:after="240"/>
        <w:jc w:val="center"/>
        <w:rPr>
          <w:b/>
          <w:bCs/>
          <w:sz w:val="26"/>
          <w:szCs w:val="26"/>
        </w:rPr>
      </w:pPr>
      <w:r w:rsidRPr="00033CDC">
        <w:rPr>
          <w:b/>
          <w:bCs/>
          <w:sz w:val="26"/>
          <w:szCs w:val="26"/>
        </w:rPr>
        <w:t>ЗАЯВЛЕНИЕ</w:t>
      </w:r>
      <w:r w:rsidRPr="00033CDC">
        <w:rPr>
          <w:b/>
          <w:bCs/>
          <w:sz w:val="26"/>
          <w:szCs w:val="26"/>
        </w:rPr>
        <w:br/>
        <w:t>о выдаче разрешения на проведение работ</w:t>
      </w:r>
      <w:r w:rsidRPr="00033CDC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033CDC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033CDC">
        <w:rPr>
          <w:b/>
          <w:bCs/>
          <w:sz w:val="26"/>
          <w:szCs w:val="26"/>
        </w:rPr>
        <w:br/>
        <w:t>объекта культурного наследия:</w:t>
      </w:r>
    </w:p>
    <w:p w:rsidR="00033CDC" w:rsidRPr="00033CDC" w:rsidRDefault="00033CDC" w:rsidP="00033CDC">
      <w:pPr>
        <w:autoSpaceDE w:val="0"/>
        <w:autoSpaceDN w:val="0"/>
        <w:spacing w:after="360"/>
        <w:jc w:val="center"/>
        <w:rPr>
          <w:b/>
          <w:bCs/>
          <w:sz w:val="26"/>
          <w:szCs w:val="26"/>
          <w:u w:val="single"/>
        </w:rPr>
      </w:pPr>
      <w:r w:rsidRPr="00033CDC">
        <w:rPr>
          <w:b/>
          <w:bCs/>
          <w:u w:val="single"/>
        </w:rPr>
        <w:t>Научно-исследовательские и изыскательские работы</w:t>
      </w:r>
      <w:r w:rsidRPr="00033CDC">
        <w:rPr>
          <w:b/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512"/>
      </w:tblGrid>
      <w:tr w:rsidR="00033CDC" w:rsidRPr="00033CDC" w:rsidTr="00033CDC">
        <w:trPr>
          <w:trHeight w:val="73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33CDC">
              <w:rPr>
                <w:b/>
                <w:bCs/>
              </w:rPr>
              <w:t>Заявитель</w:t>
            </w:r>
          </w:p>
        </w:tc>
        <w:tc>
          <w:tcPr>
            <w:tcW w:w="7512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jc w:val="center"/>
        <w:rPr>
          <w:sz w:val="20"/>
        </w:rPr>
      </w:pPr>
      <w:r w:rsidRPr="00033CDC">
        <w:rPr>
          <w:sz w:val="20"/>
        </w:rPr>
        <w:t>(полное наименование юридического лица с указанием его организационно-правовой формы</w:t>
      </w:r>
      <w:r w:rsidRPr="00033CDC">
        <w:rPr>
          <w:sz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33CDC" w:rsidRPr="00033CDC" w:rsidTr="00033CD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33CDC" w:rsidRPr="00033CDC" w:rsidTr="00033CD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33CDC" w:rsidRPr="00033CDC" w:rsidTr="00033CDC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  <w:tc>
          <w:tcPr>
            <w:tcW w:w="725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  <w:tr w:rsidR="00033CDC" w:rsidRPr="00033CDC" w:rsidTr="0003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033CDC" w:rsidRPr="00033CDC" w:rsidTr="00033CDC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rPr>
                <w:b/>
                <w:bCs/>
              </w:rPr>
              <w:t>Контактный телефон:</w:t>
            </w:r>
            <w:r w:rsidRPr="00033CDC">
              <w:rPr>
                <w:b/>
                <w:bCs/>
              </w:rPr>
              <w:br/>
            </w:r>
            <w:r w:rsidRPr="00033CDC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  <w:jc w:val="center"/>
            </w:pPr>
            <w:r w:rsidRPr="00033CDC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033CDC" w:rsidRPr="00033CDC" w:rsidTr="00033CDC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Сайт/Эл</w:t>
            </w:r>
            <w:proofErr w:type="gramStart"/>
            <w:r w:rsidRPr="00033CDC">
              <w:rPr>
                <w:b/>
                <w:bCs/>
              </w:rPr>
              <w:t>.</w:t>
            </w:r>
            <w:proofErr w:type="gramEnd"/>
            <w:r w:rsidRPr="00033CDC">
              <w:rPr>
                <w:b/>
                <w:bCs/>
              </w:rPr>
              <w:t xml:space="preserve"> </w:t>
            </w:r>
            <w:proofErr w:type="gramStart"/>
            <w:r w:rsidRPr="00033CDC">
              <w:rPr>
                <w:b/>
                <w:bCs/>
              </w:rPr>
              <w:t>п</w:t>
            </w:r>
            <w:proofErr w:type="gramEnd"/>
            <w:r w:rsidRPr="00033CDC">
              <w:rPr>
                <w:b/>
                <w:bCs/>
              </w:rPr>
              <w:t>очта:</w:t>
            </w:r>
          </w:p>
        </w:tc>
        <w:tc>
          <w:tcPr>
            <w:tcW w:w="7513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033CDC" w:rsidRPr="00033CDC" w:rsidTr="00033CD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Дата выдачи</w:t>
            </w:r>
          </w:p>
        </w:tc>
      </w:tr>
      <w:tr w:rsidR="00033CDC" w:rsidRPr="00033CDC" w:rsidTr="00033CD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120"/>
        <w:ind w:firstLine="567"/>
        <w:jc w:val="both"/>
      </w:pPr>
      <w:r w:rsidRPr="00033CDC">
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</w:t>
      </w:r>
      <w:r w:rsidRPr="00033CDC">
        <w:lastRenderedPageBreak/>
        <w:t>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033CDC" w:rsidRPr="00033CDC" w:rsidRDefault="00033CDC" w:rsidP="00033CDC">
      <w:pPr>
        <w:autoSpaceDE w:val="0"/>
        <w:autoSpaceDN w:val="0"/>
        <w:spacing w:after="20"/>
        <w:rPr>
          <w:b/>
          <w:bCs/>
        </w:rPr>
      </w:pPr>
      <w:r w:rsidRPr="00033CDC"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</w:pPr>
      <w:r w:rsidRPr="00033CDC"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1049"/>
        </w:trPr>
        <w:tc>
          <w:tcPr>
            <w:tcW w:w="9979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(указать перечень работ </w:t>
      </w:r>
      <w:r w:rsidRPr="00033CDC">
        <w:rPr>
          <w:sz w:val="16"/>
          <w:szCs w:val="16"/>
          <w:vertAlign w:val="superscript"/>
        </w:rPr>
        <w:footnoteReference w:id="1"/>
      </w:r>
      <w:r w:rsidRPr="00033CDC">
        <w:rPr>
          <w:sz w:val="16"/>
          <w:szCs w:val="16"/>
        </w:rPr>
        <w:t>)</w:t>
      </w:r>
    </w:p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737"/>
        </w:trPr>
        <w:tc>
          <w:tcPr>
            <w:tcW w:w="9979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shd w:val="clear" w:color="auto" w:fill="FFFFFF"/>
        <w:autoSpaceDE w:val="0"/>
        <w:autoSpaceDN w:val="0"/>
        <w:spacing w:before="240" w:after="60"/>
        <w:ind w:firstLine="567"/>
        <w:jc w:val="both"/>
      </w:pPr>
      <w:r w:rsidRPr="00033CDC"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«</w:t>
      </w:r>
      <w:r w:rsidRPr="00033CDC">
        <w:rPr>
          <w:lang w:val="en-US"/>
        </w:rPr>
        <w:t>V</w:t>
      </w:r>
      <w:r w:rsidRPr="00033CDC"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 xml:space="preserve">выдать лично </w:t>
            </w:r>
            <w:r w:rsidRPr="00033CDC">
              <w:rPr>
                <w:vertAlign w:val="superscript"/>
              </w:rPr>
              <w:footnoteReference w:id="2"/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>направить по почте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>направить на электронный адрес</w:t>
            </w:r>
          </w:p>
        </w:tc>
      </w:tr>
    </w:tbl>
    <w:p w:rsidR="00033CDC" w:rsidRPr="00033CDC" w:rsidRDefault="00033CDC" w:rsidP="00033CDC">
      <w:pPr>
        <w:keepNext/>
        <w:autoSpaceDE w:val="0"/>
        <w:autoSpaceDN w:val="0"/>
        <w:spacing w:before="240" w:after="60"/>
        <w:rPr>
          <w:b/>
          <w:bCs/>
        </w:rPr>
      </w:pPr>
      <w:r w:rsidRPr="00033CDC">
        <w:rPr>
          <w:b/>
          <w:bCs/>
        </w:rPr>
        <w:t>Приложение:</w:t>
      </w:r>
      <w:r w:rsidRPr="00033CDC">
        <w:rPr>
          <w:vertAlign w:val="superscript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 w:right="284"/>
              <w:jc w:val="both"/>
            </w:pPr>
            <w:r w:rsidRPr="00033CDC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284"/>
              <w:jc w:val="both"/>
            </w:pPr>
            <w:r w:rsidRPr="00033CDC"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tbl>
      <w:tblPr>
        <w:tblpPr w:leftFromText="180" w:rightFromText="180" w:vertAnchor="text" w:tblpY="661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033CDC" w:rsidRPr="00033CDC" w:rsidTr="00033CD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right="285"/>
              <w:jc w:val="center"/>
            </w:pPr>
          </w:p>
        </w:tc>
      </w:tr>
      <w:tr w:rsidR="00033CDC" w:rsidRPr="00033CDC" w:rsidTr="00033CD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33CDC"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(Ф.И.О. полностью)</w:t>
            </w:r>
          </w:p>
        </w:tc>
      </w:tr>
    </w:tbl>
    <w:p w:rsidR="00033CDC" w:rsidRDefault="00033CDC" w:rsidP="00033CDC">
      <w:pPr>
        <w:ind w:left="5529" w:right="282"/>
        <w:jc w:val="center"/>
        <w:rPr>
          <w:sz w:val="2"/>
          <w:szCs w:val="2"/>
        </w:rPr>
      </w:pPr>
      <w:r>
        <w:rPr>
          <w:sz w:val="2"/>
          <w:szCs w:val="2"/>
        </w:rPr>
        <w:tab/>
      </w: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sz w:val="2"/>
          <w:szCs w:val="2"/>
        </w:rPr>
      </w:pPr>
    </w:p>
    <w:p w:rsidR="00033CDC" w:rsidRDefault="00033CDC" w:rsidP="00033CDC">
      <w:pPr>
        <w:ind w:left="5529" w:right="282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:rsidR="00033CDC" w:rsidRDefault="00033CDC" w:rsidP="00033CDC">
      <w:pPr>
        <w:ind w:left="5529" w:right="282"/>
        <w:jc w:val="center"/>
        <w:rPr>
          <w:color w:val="000000"/>
        </w:rPr>
      </w:pPr>
      <w:r w:rsidRPr="008F34E5">
        <w:rPr>
          <w:color w:val="000000"/>
        </w:rPr>
        <w:t xml:space="preserve">к постановлению </w:t>
      </w:r>
      <w:r w:rsidRPr="008F34E5">
        <w:rPr>
          <w:rFonts w:eastAsia="Lucida Sans Unicode"/>
          <w:bCs/>
          <w:kern w:val="1"/>
        </w:rPr>
        <w:t>администрации</w:t>
      </w:r>
    </w:p>
    <w:p w:rsidR="00033CDC" w:rsidRPr="008F34E5" w:rsidRDefault="00033CDC" w:rsidP="00033CDC">
      <w:pPr>
        <w:ind w:left="5529" w:right="282"/>
        <w:jc w:val="center"/>
        <w:rPr>
          <w:color w:val="000000"/>
        </w:rPr>
      </w:pPr>
      <w:r w:rsidRPr="008F34E5">
        <w:rPr>
          <w:rFonts w:eastAsia="Lucida Sans Unicode"/>
          <w:bCs/>
          <w:kern w:val="1"/>
        </w:rPr>
        <w:t>муниципального образования</w:t>
      </w:r>
    </w:p>
    <w:p w:rsidR="00033CDC" w:rsidRDefault="00033CDC" w:rsidP="00033CDC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«Чердаклинский район»</w:t>
      </w:r>
    </w:p>
    <w:p w:rsidR="00033CDC" w:rsidRPr="008F34E5" w:rsidRDefault="00033CDC" w:rsidP="00033CDC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Ульяновской области</w:t>
      </w:r>
    </w:p>
    <w:p w:rsidR="00033CDC" w:rsidRPr="00033CDC" w:rsidRDefault="00033CDC" w:rsidP="00033CDC">
      <w:pPr>
        <w:ind w:left="5529" w:right="282"/>
        <w:jc w:val="center"/>
      </w:pPr>
      <w:r w:rsidRPr="008F34E5">
        <w:rPr>
          <w:color w:val="000000"/>
        </w:rPr>
        <w:t xml:space="preserve">от _________ </w:t>
      </w:r>
      <w:proofErr w:type="gramStart"/>
      <w:r w:rsidRPr="008F34E5">
        <w:rPr>
          <w:color w:val="000000"/>
        </w:rPr>
        <w:t>г</w:t>
      </w:r>
      <w:proofErr w:type="gramEnd"/>
      <w:r w:rsidRPr="008F34E5">
        <w:rPr>
          <w:color w:val="000000"/>
        </w:rPr>
        <w:t>. №___</w:t>
      </w:r>
    </w:p>
    <w:p w:rsidR="00033CDC" w:rsidRPr="00033CDC" w:rsidRDefault="00033CDC" w:rsidP="00033CDC">
      <w:pPr>
        <w:tabs>
          <w:tab w:val="left" w:pos="1125"/>
        </w:tabs>
        <w:autoSpaceDE w:val="0"/>
        <w:autoSpaceDN w:val="0"/>
        <w:spacing w:after="720"/>
        <w:rPr>
          <w:sz w:val="2"/>
          <w:szCs w:val="2"/>
        </w:rPr>
      </w:pPr>
    </w:p>
    <w:p w:rsidR="00033CDC" w:rsidRPr="00033CDC" w:rsidRDefault="00033CDC" w:rsidP="00033CDC">
      <w:pPr>
        <w:autoSpaceDE w:val="0"/>
        <w:autoSpaceDN w:val="0"/>
        <w:spacing w:before="720" w:after="240"/>
        <w:jc w:val="center"/>
        <w:rPr>
          <w:b/>
          <w:bCs/>
          <w:sz w:val="26"/>
          <w:szCs w:val="26"/>
        </w:rPr>
      </w:pPr>
      <w:r w:rsidRPr="00033CDC">
        <w:rPr>
          <w:b/>
          <w:bCs/>
          <w:sz w:val="26"/>
          <w:szCs w:val="26"/>
        </w:rPr>
        <w:t>ЗАЯВЛЕНИЕ:</w:t>
      </w:r>
      <w:r w:rsidRPr="00033CDC">
        <w:rPr>
          <w:b/>
          <w:bCs/>
          <w:sz w:val="26"/>
          <w:szCs w:val="26"/>
        </w:rPr>
        <w:br/>
        <w:t>о выдаче разрешения на проведение работ</w:t>
      </w:r>
      <w:r w:rsidRPr="00033CDC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033CDC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033CDC">
        <w:rPr>
          <w:b/>
          <w:bCs/>
          <w:sz w:val="26"/>
          <w:szCs w:val="26"/>
        </w:rPr>
        <w:br/>
        <w:t>объекта культурного наследия</w:t>
      </w:r>
    </w:p>
    <w:p w:rsidR="00033CDC" w:rsidRPr="00033CDC" w:rsidRDefault="00033CDC" w:rsidP="00033CDC">
      <w:pPr>
        <w:autoSpaceDE w:val="0"/>
        <w:autoSpaceDN w:val="0"/>
        <w:spacing w:after="360"/>
        <w:jc w:val="center"/>
        <w:rPr>
          <w:b/>
          <w:bCs/>
          <w:u w:val="single"/>
        </w:rPr>
      </w:pPr>
      <w:r w:rsidRPr="00033CDC">
        <w:rPr>
          <w:b/>
          <w:bCs/>
          <w:u w:val="single"/>
        </w:rPr>
        <w:t xml:space="preserve">Реставрация объекта культурного наследия, </w:t>
      </w:r>
      <w:r w:rsidRPr="00033CDC">
        <w:rPr>
          <w:b/>
          <w:bCs/>
          <w:u w:val="single"/>
        </w:rPr>
        <w:br/>
        <w:t>приспособление объекта культурного наследия для 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033CDC" w:rsidRPr="00033CDC" w:rsidTr="00033CDC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33CDC"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jc w:val="center"/>
        <w:rPr>
          <w:sz w:val="20"/>
        </w:rPr>
      </w:pPr>
      <w:r w:rsidRPr="00033CDC">
        <w:rPr>
          <w:sz w:val="20"/>
        </w:rPr>
        <w:t>(полное наименование юридического лица с указанием его организационно-правовой формы</w:t>
      </w:r>
      <w:r w:rsidRPr="00033CDC">
        <w:rPr>
          <w:sz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33CDC" w:rsidRPr="00033CDC" w:rsidTr="00033CD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33CDC" w:rsidRPr="00033CDC" w:rsidTr="00033CD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33CDC" w:rsidRPr="00033CDC" w:rsidTr="00033CDC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  <w:tc>
          <w:tcPr>
            <w:tcW w:w="725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  <w:tr w:rsidR="00033CDC" w:rsidRPr="00033CDC" w:rsidTr="0003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033CDC" w:rsidRPr="00033CDC" w:rsidTr="00033CDC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rPr>
                <w:b/>
                <w:bCs/>
              </w:rPr>
              <w:t>Контактный телефон:</w:t>
            </w:r>
            <w:r w:rsidRPr="00033CDC">
              <w:rPr>
                <w:b/>
                <w:bCs/>
              </w:rPr>
              <w:br/>
            </w:r>
            <w:r w:rsidRPr="00033CDC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  <w:jc w:val="center"/>
            </w:pPr>
            <w:r w:rsidRPr="00033CDC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033CDC" w:rsidRPr="00033CDC" w:rsidTr="00033CDC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  <w:r w:rsidRPr="00033CDC">
              <w:rPr>
                <w:b/>
                <w:bCs/>
              </w:rPr>
              <w:t>Сайт/Эл</w:t>
            </w:r>
            <w:proofErr w:type="gramStart"/>
            <w:r w:rsidRPr="00033CDC">
              <w:rPr>
                <w:b/>
                <w:bCs/>
              </w:rPr>
              <w:t>.</w:t>
            </w:r>
            <w:proofErr w:type="gramEnd"/>
            <w:r w:rsidRPr="00033CDC">
              <w:rPr>
                <w:b/>
                <w:bCs/>
              </w:rPr>
              <w:t xml:space="preserve"> </w:t>
            </w:r>
            <w:proofErr w:type="gramStart"/>
            <w:r w:rsidRPr="00033CDC">
              <w:rPr>
                <w:b/>
                <w:bCs/>
              </w:rPr>
              <w:t>п</w:t>
            </w:r>
            <w:proofErr w:type="gramEnd"/>
            <w:r w:rsidRPr="00033CDC">
              <w:rPr>
                <w:b/>
                <w:bCs/>
              </w:rPr>
              <w:t>очта:</w:t>
            </w:r>
          </w:p>
        </w:tc>
        <w:tc>
          <w:tcPr>
            <w:tcW w:w="7513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033CDC" w:rsidRPr="00033CDC" w:rsidTr="00033CD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Дата выдачи</w:t>
            </w:r>
          </w:p>
        </w:tc>
      </w:tr>
      <w:tr w:rsidR="00033CDC" w:rsidRPr="00033CDC" w:rsidTr="00033CD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120"/>
        <w:ind w:firstLine="567"/>
        <w:jc w:val="both"/>
      </w:pPr>
      <w:r w:rsidRPr="00033CDC">
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</w:t>
      </w:r>
      <w:r w:rsidRPr="00033CDC">
        <w:lastRenderedPageBreak/>
        <w:t>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033CDC" w:rsidRPr="00033CDC" w:rsidRDefault="00033CDC" w:rsidP="00033CDC">
      <w:pPr>
        <w:autoSpaceDE w:val="0"/>
        <w:autoSpaceDN w:val="0"/>
        <w:spacing w:after="20"/>
        <w:rPr>
          <w:b/>
          <w:bCs/>
        </w:rPr>
      </w:pPr>
      <w:r w:rsidRPr="00033CDC"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56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before="20" w:after="20"/>
      </w:pPr>
      <w:r w:rsidRPr="00033CDC"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765"/>
        </w:trPr>
        <w:tc>
          <w:tcPr>
            <w:tcW w:w="9979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(указать перечень работ </w:t>
      </w:r>
      <w:r w:rsidRPr="00033CDC">
        <w:rPr>
          <w:sz w:val="16"/>
          <w:szCs w:val="16"/>
          <w:vertAlign w:val="superscript"/>
        </w:rPr>
        <w:footnoteReference w:id="4"/>
      </w:r>
      <w:r w:rsidRPr="00033CDC">
        <w:rPr>
          <w:sz w:val="16"/>
          <w:szCs w:val="16"/>
        </w:rPr>
        <w:t>)</w:t>
      </w:r>
    </w:p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765"/>
        </w:trPr>
        <w:tc>
          <w:tcPr>
            <w:tcW w:w="9979" w:type="dxa"/>
          </w:tcPr>
          <w:p w:rsidR="00033CDC" w:rsidRPr="00033CDC" w:rsidRDefault="00033CDC" w:rsidP="00033CDC">
            <w:pPr>
              <w:autoSpaceDE w:val="0"/>
              <w:autoSpaceDN w:val="0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33CDC" w:rsidRPr="00033CDC" w:rsidRDefault="00033CDC" w:rsidP="00033CDC">
      <w:pPr>
        <w:autoSpaceDE w:val="0"/>
        <w:autoSpaceDN w:val="0"/>
        <w:spacing w:before="20" w:after="20"/>
        <w:rPr>
          <w:b/>
          <w:bCs/>
        </w:rPr>
      </w:pPr>
      <w:r w:rsidRPr="00033CDC"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rPr>
          <w:trHeight w:val="397"/>
        </w:trPr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20"/>
        </w:rPr>
      </w:pPr>
      <w:r w:rsidRPr="00033CDC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33CDC" w:rsidRPr="00033CDC" w:rsidTr="00033CDC">
        <w:tc>
          <w:tcPr>
            <w:tcW w:w="9979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33CDC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33CDC" w:rsidRPr="00033CDC" w:rsidTr="00033CD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</w:tbl>
    <w:p w:rsidR="00033CDC" w:rsidRPr="00033CDC" w:rsidRDefault="00033CDC" w:rsidP="00033CDC">
      <w:pPr>
        <w:shd w:val="clear" w:color="auto" w:fill="FFFFFF"/>
        <w:autoSpaceDE w:val="0"/>
        <w:autoSpaceDN w:val="0"/>
        <w:spacing w:before="240" w:after="240"/>
        <w:ind w:firstLine="567"/>
        <w:jc w:val="both"/>
      </w:pPr>
      <w:r w:rsidRPr="00033CDC"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«</w:t>
      </w:r>
      <w:r w:rsidRPr="00033CDC">
        <w:rPr>
          <w:lang w:val="en-US"/>
        </w:rPr>
        <w:t>V</w:t>
      </w:r>
      <w:r w:rsidRPr="00033CDC"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 xml:space="preserve">выдать лично </w:t>
            </w:r>
            <w:r w:rsidRPr="00033CDC">
              <w:rPr>
                <w:vertAlign w:val="superscript"/>
              </w:rPr>
              <w:footnoteReference w:id="5"/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>направить по почте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33CDC" w:rsidRPr="00033CDC" w:rsidTr="00033CDC">
        <w:tc>
          <w:tcPr>
            <w:tcW w:w="255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r w:rsidRPr="00033CDC">
              <w:t>направить на электронный адрес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0"/>
        <w:rPr>
          <w:sz w:val="2"/>
          <w:szCs w:val="2"/>
        </w:rPr>
      </w:pPr>
    </w:p>
    <w:p w:rsidR="00033CDC" w:rsidRPr="00033CDC" w:rsidRDefault="00033CDC" w:rsidP="00033CDC">
      <w:pPr>
        <w:keepNext/>
        <w:autoSpaceDE w:val="0"/>
        <w:autoSpaceDN w:val="0"/>
        <w:spacing w:after="240"/>
        <w:rPr>
          <w:b/>
          <w:bCs/>
        </w:rPr>
      </w:pPr>
      <w:r w:rsidRPr="00033CDC">
        <w:rPr>
          <w:b/>
          <w:bCs/>
        </w:rPr>
        <w:t>Приложение:</w:t>
      </w:r>
      <w:r w:rsidRPr="00033CDC">
        <w:rPr>
          <w:vertAlign w:val="superscript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 w:right="284"/>
              <w:jc w:val="both"/>
            </w:pPr>
            <w:r w:rsidRPr="00033CDC"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keepNext/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7"/>
            </w:pPr>
            <w:r w:rsidRPr="00033CDC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7"/>
            </w:pPr>
            <w:r w:rsidRPr="00033CDC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7"/>
            </w:pPr>
            <w:r w:rsidRPr="00033CDC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284"/>
              <w:jc w:val="both"/>
            </w:pPr>
            <w:r w:rsidRPr="00033CDC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284"/>
              <w:jc w:val="both"/>
            </w:pPr>
            <w:r w:rsidRPr="00033CDC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284"/>
              <w:jc w:val="both"/>
            </w:pPr>
            <w:r w:rsidRPr="00033CDC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33CDC" w:rsidRPr="00033CDC" w:rsidTr="00033CDC">
        <w:trPr>
          <w:cantSplit/>
          <w:trHeight w:val="340"/>
        </w:trPr>
        <w:tc>
          <w:tcPr>
            <w:tcW w:w="340" w:type="dxa"/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284"/>
              <w:jc w:val="both"/>
            </w:pPr>
            <w:r w:rsidRPr="00033CDC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</w:p>
        </w:tc>
      </w:tr>
      <w:tr w:rsidR="00033CDC" w:rsidRPr="00033CDC" w:rsidTr="00033C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DC" w:rsidRPr="00033CDC" w:rsidRDefault="00033CDC" w:rsidP="00033CDC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</w:pPr>
            <w:r w:rsidRPr="00033CDC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  <w:r w:rsidRPr="00033CDC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ind w:left="57"/>
            </w:pPr>
            <w:proofErr w:type="gramStart"/>
            <w:r w:rsidRPr="00033CDC">
              <w:t>л</w:t>
            </w:r>
            <w:proofErr w:type="gramEnd"/>
            <w:r w:rsidRPr="00033CDC">
              <w:t>.</w:t>
            </w:r>
          </w:p>
        </w:tc>
      </w:tr>
    </w:tbl>
    <w:p w:rsidR="00033CDC" w:rsidRPr="00033CDC" w:rsidRDefault="00033CDC" w:rsidP="00033CDC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033CDC" w:rsidRPr="00033CDC" w:rsidTr="00033CD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DC" w:rsidRPr="00033CDC" w:rsidRDefault="00033CDC" w:rsidP="00033CDC">
            <w:pPr>
              <w:autoSpaceDE w:val="0"/>
              <w:autoSpaceDN w:val="0"/>
              <w:jc w:val="center"/>
            </w:pPr>
          </w:p>
        </w:tc>
      </w:tr>
      <w:tr w:rsidR="00033CDC" w:rsidRPr="00033CDC" w:rsidTr="00033CD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33CDC"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33CDC" w:rsidRPr="00033CDC" w:rsidRDefault="00033CDC" w:rsidP="00033C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3CDC">
              <w:rPr>
                <w:sz w:val="16"/>
                <w:szCs w:val="16"/>
              </w:rPr>
              <w:t>(Ф.И.О. полностью)</w:t>
            </w:r>
          </w:p>
        </w:tc>
      </w:tr>
    </w:tbl>
    <w:p w:rsidR="00BB2325" w:rsidRPr="00033CDC" w:rsidRDefault="00BB2325" w:rsidP="00EC1265">
      <w:pPr>
        <w:pStyle w:val="af0"/>
        <w:ind w:right="-950"/>
        <w:rPr>
          <w:color w:val="000000"/>
          <w:sz w:val="16"/>
          <w:szCs w:val="16"/>
        </w:rPr>
      </w:pPr>
    </w:p>
    <w:p w:rsidR="00A12F7E" w:rsidRDefault="00A12F7E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021A28">
      <w:pPr>
        <w:ind w:left="5529" w:right="282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021A28" w:rsidRDefault="00021A28" w:rsidP="00021A28">
      <w:pPr>
        <w:ind w:left="5529" w:right="282"/>
        <w:jc w:val="center"/>
        <w:rPr>
          <w:color w:val="000000"/>
        </w:rPr>
      </w:pPr>
      <w:r w:rsidRPr="008F34E5">
        <w:rPr>
          <w:color w:val="000000"/>
        </w:rPr>
        <w:t xml:space="preserve">к постановлению </w:t>
      </w:r>
      <w:r w:rsidRPr="008F34E5">
        <w:rPr>
          <w:rFonts w:eastAsia="Lucida Sans Unicode"/>
          <w:bCs/>
          <w:kern w:val="1"/>
        </w:rPr>
        <w:t>администрации</w:t>
      </w:r>
    </w:p>
    <w:p w:rsidR="00021A28" w:rsidRPr="008F34E5" w:rsidRDefault="00021A28" w:rsidP="00021A28">
      <w:pPr>
        <w:ind w:left="5529" w:right="282"/>
        <w:jc w:val="center"/>
        <w:rPr>
          <w:color w:val="000000"/>
        </w:rPr>
      </w:pPr>
      <w:r w:rsidRPr="008F34E5">
        <w:rPr>
          <w:rFonts w:eastAsia="Lucida Sans Unicode"/>
          <w:bCs/>
          <w:kern w:val="1"/>
        </w:rPr>
        <w:t>муниципального образования</w:t>
      </w:r>
    </w:p>
    <w:p w:rsidR="00021A28" w:rsidRDefault="00021A28" w:rsidP="00021A28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«Чердаклинский район»</w:t>
      </w:r>
    </w:p>
    <w:p w:rsidR="00021A28" w:rsidRPr="008F34E5" w:rsidRDefault="00021A28" w:rsidP="00021A28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Ульяновской области</w:t>
      </w:r>
    </w:p>
    <w:p w:rsidR="00021A28" w:rsidRPr="00033CDC" w:rsidRDefault="00021A28" w:rsidP="00021A28">
      <w:pPr>
        <w:ind w:left="5529" w:right="282"/>
        <w:jc w:val="center"/>
      </w:pPr>
      <w:r w:rsidRPr="008F34E5">
        <w:rPr>
          <w:color w:val="000000"/>
        </w:rPr>
        <w:t xml:space="preserve">от _________ </w:t>
      </w:r>
      <w:proofErr w:type="gramStart"/>
      <w:r w:rsidRPr="008F34E5">
        <w:rPr>
          <w:color w:val="000000"/>
        </w:rPr>
        <w:t>г</w:t>
      </w:r>
      <w:proofErr w:type="gramEnd"/>
      <w:r w:rsidRPr="008F34E5">
        <w:rPr>
          <w:color w:val="000000"/>
        </w:rPr>
        <w:t>. №___</w:t>
      </w:r>
    </w:p>
    <w:p w:rsidR="00021A28" w:rsidRPr="00021A28" w:rsidRDefault="00021A28" w:rsidP="00021A28">
      <w:pPr>
        <w:autoSpaceDE w:val="0"/>
        <w:autoSpaceDN w:val="0"/>
        <w:spacing w:before="720" w:after="240"/>
        <w:jc w:val="center"/>
        <w:rPr>
          <w:b/>
          <w:bCs/>
          <w:sz w:val="26"/>
          <w:szCs w:val="26"/>
        </w:rPr>
      </w:pPr>
      <w:r w:rsidRPr="00021A28">
        <w:rPr>
          <w:b/>
          <w:bCs/>
          <w:sz w:val="26"/>
          <w:szCs w:val="26"/>
        </w:rPr>
        <w:t>ЗАЯВЛЕНИЕ</w:t>
      </w:r>
      <w:r w:rsidRPr="00021A28">
        <w:rPr>
          <w:b/>
          <w:bCs/>
          <w:sz w:val="26"/>
          <w:szCs w:val="26"/>
        </w:rPr>
        <w:br/>
        <w:t>о выдаче разрешения на проведение работ</w:t>
      </w:r>
      <w:r w:rsidRPr="00021A28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021A28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021A28">
        <w:rPr>
          <w:b/>
          <w:bCs/>
          <w:sz w:val="26"/>
          <w:szCs w:val="26"/>
        </w:rPr>
        <w:br/>
        <w:t>объекта культурного наследия:</w:t>
      </w:r>
    </w:p>
    <w:p w:rsidR="00021A28" w:rsidRPr="00021A28" w:rsidRDefault="00021A28" w:rsidP="00021A28">
      <w:pPr>
        <w:autoSpaceDE w:val="0"/>
        <w:autoSpaceDN w:val="0"/>
        <w:spacing w:after="360"/>
        <w:jc w:val="center"/>
        <w:rPr>
          <w:b/>
          <w:bCs/>
          <w:u w:val="single"/>
        </w:rPr>
      </w:pPr>
      <w:r w:rsidRPr="00021A28">
        <w:rPr>
          <w:b/>
          <w:bCs/>
          <w:u w:val="single"/>
        </w:rPr>
        <w:t xml:space="preserve">Консервация объекта культурного наследия, </w:t>
      </w:r>
      <w:r w:rsidRPr="00021A28">
        <w:rPr>
          <w:b/>
          <w:bCs/>
          <w:u w:val="single"/>
        </w:rPr>
        <w:br/>
        <w:t>противоаварийные работы 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021A28" w:rsidRPr="00021A28" w:rsidTr="007438D2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21A28"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jc w:val="center"/>
        <w:rPr>
          <w:sz w:val="20"/>
        </w:rPr>
      </w:pPr>
      <w:r w:rsidRPr="00021A28">
        <w:rPr>
          <w:sz w:val="20"/>
        </w:rPr>
        <w:t>(полное наименование юридического лица с указанием его организационно-правовой формы</w:t>
      </w:r>
      <w:r w:rsidRPr="00021A28">
        <w:rPr>
          <w:sz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1A28" w:rsidRPr="00021A28" w:rsidTr="007438D2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1A28" w:rsidRPr="00021A28" w:rsidTr="007438D2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21A28" w:rsidRPr="00021A28" w:rsidTr="007438D2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  <w:tc>
          <w:tcPr>
            <w:tcW w:w="725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  <w:tr w:rsidR="00021A28" w:rsidRPr="00021A28" w:rsidTr="0074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21A28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21A28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021A28" w:rsidRPr="00021A28" w:rsidTr="007438D2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rPr>
                <w:b/>
                <w:bCs/>
              </w:rPr>
              <w:t>Контактный телефон:</w:t>
            </w:r>
            <w:r w:rsidRPr="00021A28">
              <w:rPr>
                <w:b/>
                <w:bCs/>
              </w:rPr>
              <w:br/>
            </w:r>
            <w:r w:rsidRPr="00021A28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  <w:jc w:val="center"/>
            </w:pPr>
            <w:r w:rsidRPr="00021A28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021A28" w:rsidRPr="00021A28" w:rsidTr="007438D2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Сайт/Эл</w:t>
            </w:r>
            <w:proofErr w:type="gramStart"/>
            <w:r w:rsidRPr="00021A28">
              <w:rPr>
                <w:b/>
                <w:bCs/>
              </w:rPr>
              <w:t>.</w:t>
            </w:r>
            <w:proofErr w:type="gramEnd"/>
            <w:r w:rsidRPr="00021A28">
              <w:rPr>
                <w:b/>
                <w:bCs/>
              </w:rPr>
              <w:t xml:space="preserve"> </w:t>
            </w:r>
            <w:proofErr w:type="gramStart"/>
            <w:r w:rsidRPr="00021A28">
              <w:rPr>
                <w:b/>
                <w:bCs/>
              </w:rPr>
              <w:t>п</w:t>
            </w:r>
            <w:proofErr w:type="gramEnd"/>
            <w:r w:rsidRPr="00021A28">
              <w:rPr>
                <w:b/>
                <w:bCs/>
              </w:rPr>
              <w:t>очта:</w:t>
            </w:r>
          </w:p>
        </w:tc>
        <w:tc>
          <w:tcPr>
            <w:tcW w:w="7513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021A28" w:rsidRPr="00021A28" w:rsidTr="007438D2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Дата выдачи</w:t>
            </w:r>
          </w:p>
        </w:tc>
      </w:tr>
      <w:tr w:rsidR="00021A28" w:rsidRPr="00021A28" w:rsidTr="007438D2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120"/>
        <w:ind w:firstLine="567"/>
        <w:jc w:val="both"/>
      </w:pPr>
      <w:r w:rsidRPr="00021A28">
        <w:t xml:space="preserve"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</w:t>
      </w:r>
      <w:r w:rsidRPr="00021A28">
        <w:lastRenderedPageBreak/>
        <w:t>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021A28" w:rsidRPr="00021A28" w:rsidRDefault="00021A28" w:rsidP="00021A28">
      <w:pPr>
        <w:autoSpaceDE w:val="0"/>
        <w:autoSpaceDN w:val="0"/>
        <w:spacing w:after="20"/>
        <w:rPr>
          <w:b/>
          <w:bCs/>
        </w:rPr>
      </w:pPr>
      <w:r w:rsidRPr="00021A28"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624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</w:pPr>
      <w:r w:rsidRPr="00021A28"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1049"/>
        </w:trPr>
        <w:tc>
          <w:tcPr>
            <w:tcW w:w="9979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(указать перечень работ </w:t>
      </w:r>
      <w:r w:rsidRPr="00021A28">
        <w:rPr>
          <w:sz w:val="16"/>
          <w:szCs w:val="16"/>
          <w:vertAlign w:val="superscript"/>
        </w:rPr>
        <w:footnoteReference w:id="7"/>
      </w:r>
      <w:r w:rsidRPr="00021A28">
        <w:rPr>
          <w:sz w:val="16"/>
          <w:szCs w:val="16"/>
        </w:rPr>
        <w:t>)</w:t>
      </w:r>
    </w:p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737"/>
        </w:trPr>
        <w:tc>
          <w:tcPr>
            <w:tcW w:w="9979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shd w:val="clear" w:color="auto" w:fill="FFFFFF"/>
        <w:autoSpaceDE w:val="0"/>
        <w:autoSpaceDN w:val="0"/>
        <w:spacing w:before="240" w:after="60"/>
        <w:ind w:firstLine="567"/>
        <w:jc w:val="both"/>
      </w:pPr>
      <w:r w:rsidRPr="00021A28"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«</w:t>
      </w:r>
      <w:r w:rsidRPr="00021A28">
        <w:rPr>
          <w:lang w:val="en-US"/>
        </w:rPr>
        <w:t>V</w:t>
      </w:r>
      <w:r w:rsidRPr="00021A28"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 xml:space="preserve">выдать лично </w:t>
            </w:r>
            <w:r w:rsidRPr="00021A28">
              <w:rPr>
                <w:vertAlign w:val="superscript"/>
              </w:rPr>
              <w:footnoteReference w:id="8"/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>направить по почте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>направить на электронный адрес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720"/>
        <w:rPr>
          <w:sz w:val="2"/>
          <w:szCs w:val="2"/>
        </w:rPr>
      </w:pPr>
    </w:p>
    <w:p w:rsidR="00021A28" w:rsidRPr="00021A28" w:rsidRDefault="00021A28" w:rsidP="00021A28">
      <w:pPr>
        <w:keepNext/>
        <w:autoSpaceDE w:val="0"/>
        <w:autoSpaceDN w:val="0"/>
        <w:spacing w:before="240" w:after="60"/>
        <w:rPr>
          <w:b/>
          <w:bCs/>
        </w:rPr>
      </w:pPr>
      <w:r w:rsidRPr="00021A28">
        <w:rPr>
          <w:b/>
          <w:bCs/>
        </w:rPr>
        <w:t>Приложение:</w:t>
      </w:r>
      <w:r w:rsidRPr="00021A28">
        <w:rPr>
          <w:vertAlign w:val="superscript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</w:pPr>
            <w:r w:rsidRPr="00021A28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</w:pPr>
            <w:r w:rsidRPr="00021A28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 xml:space="preserve">копия приказа о назначении ответственного лица за проведение </w:t>
            </w:r>
            <w:r w:rsidRPr="00021A28">
              <w:lastRenderedPageBreak/>
              <w:t>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vMerge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021A28" w:rsidRPr="00021A28" w:rsidTr="007438D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  <w:tr w:rsidR="00021A28" w:rsidRPr="00FA67ED" w:rsidTr="007438D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FA67ED" w:rsidRDefault="00021A28" w:rsidP="007438D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A67ED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FA67ED" w:rsidRDefault="00021A28" w:rsidP="007438D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FA67ED" w:rsidRDefault="00021A28" w:rsidP="007438D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A67E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FA67ED" w:rsidRDefault="00021A28" w:rsidP="007438D2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FA67ED">
              <w:rPr>
                <w:b/>
                <w:bCs/>
                <w:i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FA67ED" w:rsidRDefault="00021A28" w:rsidP="007438D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A67ED">
              <w:rPr>
                <w:i/>
                <w:sz w:val="16"/>
                <w:szCs w:val="16"/>
              </w:rPr>
              <w:t>(Ф.И.О. полностью)</w:t>
            </w:r>
          </w:p>
        </w:tc>
      </w:tr>
    </w:tbl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p w:rsidR="00021A28" w:rsidRDefault="00021A28" w:rsidP="00021A28">
      <w:pPr>
        <w:ind w:left="5529" w:right="282"/>
        <w:jc w:val="center"/>
        <w:rPr>
          <w:color w:val="000000"/>
        </w:rPr>
      </w:pPr>
      <w:r>
        <w:rPr>
          <w:color w:val="000000"/>
        </w:rPr>
        <w:t>ПРИЛОЖЕНИЕ № 4</w:t>
      </w:r>
    </w:p>
    <w:p w:rsidR="00021A28" w:rsidRDefault="00021A28" w:rsidP="00021A28">
      <w:pPr>
        <w:ind w:left="5529" w:right="282"/>
        <w:jc w:val="center"/>
        <w:rPr>
          <w:color w:val="000000"/>
        </w:rPr>
      </w:pPr>
      <w:r w:rsidRPr="008F34E5">
        <w:rPr>
          <w:color w:val="000000"/>
        </w:rPr>
        <w:t xml:space="preserve">к постановлению </w:t>
      </w:r>
      <w:r w:rsidRPr="008F34E5">
        <w:rPr>
          <w:rFonts w:eastAsia="Lucida Sans Unicode"/>
          <w:bCs/>
          <w:kern w:val="1"/>
        </w:rPr>
        <w:t>администрации</w:t>
      </w:r>
    </w:p>
    <w:p w:rsidR="00021A28" w:rsidRPr="008F34E5" w:rsidRDefault="00021A28" w:rsidP="00021A28">
      <w:pPr>
        <w:ind w:left="5529" w:right="282"/>
        <w:jc w:val="center"/>
        <w:rPr>
          <w:color w:val="000000"/>
        </w:rPr>
      </w:pPr>
      <w:r w:rsidRPr="008F34E5">
        <w:rPr>
          <w:rFonts w:eastAsia="Lucida Sans Unicode"/>
          <w:bCs/>
          <w:kern w:val="1"/>
        </w:rPr>
        <w:t>муниципального образования</w:t>
      </w:r>
    </w:p>
    <w:p w:rsidR="00021A28" w:rsidRDefault="00021A28" w:rsidP="00021A28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«Чердаклинский район»</w:t>
      </w:r>
    </w:p>
    <w:p w:rsidR="00021A28" w:rsidRPr="008F34E5" w:rsidRDefault="00021A28" w:rsidP="00021A28">
      <w:pPr>
        <w:tabs>
          <w:tab w:val="left" w:pos="5529"/>
          <w:tab w:val="left" w:pos="9356"/>
        </w:tabs>
        <w:suppressAutoHyphens/>
        <w:ind w:left="5529" w:right="282"/>
        <w:jc w:val="center"/>
        <w:rPr>
          <w:rFonts w:eastAsia="Lucida Sans Unicode"/>
          <w:bCs/>
          <w:kern w:val="1"/>
        </w:rPr>
      </w:pPr>
      <w:r w:rsidRPr="008F34E5">
        <w:rPr>
          <w:rFonts w:eastAsia="Lucida Sans Unicode"/>
          <w:bCs/>
          <w:kern w:val="1"/>
        </w:rPr>
        <w:t>Ульяновской области</w:t>
      </w:r>
    </w:p>
    <w:p w:rsidR="00021A28" w:rsidRPr="00033CDC" w:rsidRDefault="00021A28" w:rsidP="00021A28">
      <w:pPr>
        <w:ind w:left="5529" w:right="282"/>
        <w:jc w:val="center"/>
      </w:pPr>
      <w:r w:rsidRPr="008F34E5">
        <w:rPr>
          <w:color w:val="000000"/>
        </w:rPr>
        <w:t xml:space="preserve">от _________ </w:t>
      </w:r>
      <w:proofErr w:type="gramStart"/>
      <w:r w:rsidRPr="008F34E5">
        <w:rPr>
          <w:color w:val="000000"/>
        </w:rPr>
        <w:t>г</w:t>
      </w:r>
      <w:proofErr w:type="gramEnd"/>
      <w:r w:rsidRPr="008F34E5">
        <w:rPr>
          <w:color w:val="000000"/>
        </w:rPr>
        <w:t>. №___</w:t>
      </w:r>
    </w:p>
    <w:p w:rsidR="00021A28" w:rsidRPr="00021A28" w:rsidRDefault="00021A28" w:rsidP="00021A28">
      <w:pPr>
        <w:autoSpaceDE w:val="0"/>
        <w:autoSpaceDN w:val="0"/>
        <w:spacing w:before="720" w:after="240"/>
        <w:jc w:val="center"/>
        <w:rPr>
          <w:b/>
          <w:bCs/>
          <w:sz w:val="26"/>
          <w:szCs w:val="26"/>
        </w:rPr>
      </w:pPr>
      <w:r w:rsidRPr="00021A28">
        <w:rPr>
          <w:b/>
          <w:bCs/>
          <w:sz w:val="26"/>
          <w:szCs w:val="26"/>
        </w:rPr>
        <w:t>ЗАЯВЛЕНИЕ</w:t>
      </w:r>
      <w:r w:rsidRPr="00021A28">
        <w:rPr>
          <w:b/>
          <w:bCs/>
          <w:sz w:val="26"/>
          <w:szCs w:val="26"/>
        </w:rPr>
        <w:br/>
        <w:t>о выдаче разрешения на проведение работ</w:t>
      </w:r>
      <w:r w:rsidRPr="00021A28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021A28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021A28">
        <w:rPr>
          <w:b/>
          <w:bCs/>
          <w:sz w:val="26"/>
          <w:szCs w:val="26"/>
        </w:rPr>
        <w:br/>
        <w:t>объекта культурного наследия:</w:t>
      </w:r>
    </w:p>
    <w:p w:rsidR="00021A28" w:rsidRPr="00021A28" w:rsidRDefault="00021A28" w:rsidP="00021A28">
      <w:pPr>
        <w:autoSpaceDE w:val="0"/>
        <w:autoSpaceDN w:val="0"/>
        <w:spacing w:after="360"/>
        <w:jc w:val="center"/>
        <w:rPr>
          <w:b/>
          <w:bCs/>
          <w:u w:val="single"/>
        </w:rPr>
      </w:pPr>
      <w:r w:rsidRPr="00021A28">
        <w:rPr>
          <w:b/>
          <w:bCs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021A28" w:rsidRPr="00021A28" w:rsidTr="007438D2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21A28"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jc w:val="center"/>
        <w:rPr>
          <w:sz w:val="20"/>
        </w:rPr>
      </w:pPr>
      <w:r w:rsidRPr="00021A28">
        <w:rPr>
          <w:sz w:val="20"/>
        </w:rPr>
        <w:t>(полное наименование юридического лица с указанием его организационно-правовой формы</w:t>
      </w:r>
      <w:r w:rsidRPr="00021A28">
        <w:rPr>
          <w:sz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1A28" w:rsidRPr="00021A28" w:rsidTr="007438D2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1A28" w:rsidRPr="00021A28" w:rsidTr="007438D2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21A28" w:rsidRPr="00021A28" w:rsidTr="007438D2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  <w:tc>
          <w:tcPr>
            <w:tcW w:w="725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  <w:tr w:rsidR="00021A28" w:rsidRPr="00021A28" w:rsidTr="0074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21A28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21A28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021A28" w:rsidRPr="00021A28" w:rsidTr="007438D2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rPr>
                <w:b/>
                <w:bCs/>
              </w:rPr>
              <w:t>Контактный телефон:</w:t>
            </w:r>
            <w:r w:rsidRPr="00021A28">
              <w:rPr>
                <w:b/>
                <w:bCs/>
              </w:rPr>
              <w:br/>
            </w:r>
            <w:r w:rsidRPr="00021A28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  <w:jc w:val="center"/>
            </w:pPr>
            <w:r w:rsidRPr="00021A28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021A28" w:rsidRPr="00021A28" w:rsidTr="007438D2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  <w:r w:rsidRPr="00021A28">
              <w:rPr>
                <w:b/>
                <w:bCs/>
              </w:rPr>
              <w:t>Сайт/Эл</w:t>
            </w:r>
            <w:proofErr w:type="gramStart"/>
            <w:r w:rsidRPr="00021A28">
              <w:rPr>
                <w:b/>
                <w:bCs/>
              </w:rPr>
              <w:t>.</w:t>
            </w:r>
            <w:proofErr w:type="gramEnd"/>
            <w:r w:rsidRPr="00021A28">
              <w:rPr>
                <w:b/>
                <w:bCs/>
              </w:rPr>
              <w:t xml:space="preserve"> </w:t>
            </w:r>
            <w:proofErr w:type="gramStart"/>
            <w:r w:rsidRPr="00021A28">
              <w:rPr>
                <w:b/>
                <w:bCs/>
              </w:rPr>
              <w:t>п</w:t>
            </w:r>
            <w:proofErr w:type="gramEnd"/>
            <w:r w:rsidRPr="00021A28">
              <w:rPr>
                <w:b/>
                <w:bCs/>
              </w:rPr>
              <w:t>очта:</w:t>
            </w:r>
          </w:p>
        </w:tc>
        <w:tc>
          <w:tcPr>
            <w:tcW w:w="7513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021A28" w:rsidRPr="00021A28" w:rsidTr="007438D2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Дата выдачи</w:t>
            </w:r>
          </w:p>
        </w:tc>
      </w:tr>
      <w:tr w:rsidR="00021A28" w:rsidRPr="00021A28" w:rsidTr="007438D2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40" w:after="240"/>
        <w:ind w:firstLine="567"/>
        <w:jc w:val="both"/>
      </w:pPr>
      <w:r w:rsidRPr="00021A28">
        <w:lastRenderedPageBreak/>
        <w:t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021A28" w:rsidRPr="00021A28" w:rsidRDefault="00021A28" w:rsidP="00021A28">
      <w:pPr>
        <w:autoSpaceDE w:val="0"/>
        <w:autoSpaceDN w:val="0"/>
        <w:spacing w:after="20"/>
        <w:rPr>
          <w:b/>
          <w:bCs/>
        </w:rPr>
      </w:pPr>
      <w:r w:rsidRPr="00021A28"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56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before="20" w:after="20"/>
      </w:pPr>
      <w:r w:rsidRPr="00021A28"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1049"/>
        </w:trPr>
        <w:tc>
          <w:tcPr>
            <w:tcW w:w="9979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(указать перечень работ </w:t>
      </w:r>
      <w:r w:rsidRPr="00021A28">
        <w:rPr>
          <w:sz w:val="16"/>
          <w:szCs w:val="16"/>
          <w:vertAlign w:val="superscript"/>
        </w:rPr>
        <w:footnoteReference w:id="10"/>
      </w:r>
      <w:r w:rsidRPr="00021A28">
        <w:rPr>
          <w:sz w:val="16"/>
          <w:szCs w:val="16"/>
        </w:rPr>
        <w:t>)</w:t>
      </w:r>
    </w:p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765"/>
        </w:trPr>
        <w:tc>
          <w:tcPr>
            <w:tcW w:w="9979" w:type="dxa"/>
          </w:tcPr>
          <w:p w:rsidR="00021A28" w:rsidRPr="00021A28" w:rsidRDefault="00021A28" w:rsidP="007438D2">
            <w:pPr>
              <w:autoSpaceDE w:val="0"/>
              <w:autoSpaceDN w:val="0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21A28" w:rsidRPr="00021A28" w:rsidRDefault="00021A28" w:rsidP="00021A28">
      <w:pPr>
        <w:autoSpaceDE w:val="0"/>
        <w:autoSpaceDN w:val="0"/>
        <w:spacing w:before="20" w:after="20"/>
        <w:rPr>
          <w:b/>
          <w:bCs/>
        </w:rPr>
      </w:pPr>
      <w:r w:rsidRPr="00021A28"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rPr>
          <w:trHeight w:val="397"/>
        </w:trPr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20"/>
        </w:rPr>
      </w:pPr>
      <w:r w:rsidRPr="00021A2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21A28" w:rsidRPr="00021A28" w:rsidTr="007438D2">
        <w:tc>
          <w:tcPr>
            <w:tcW w:w="9979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021A28">
        <w:rPr>
          <w:sz w:val="16"/>
          <w:szCs w:val="16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021A28" w:rsidRPr="00021A28" w:rsidTr="007438D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21A28" w:rsidRDefault="00021A28" w:rsidP="00021A28">
      <w:pPr>
        <w:shd w:val="clear" w:color="auto" w:fill="FFFFFF"/>
        <w:autoSpaceDE w:val="0"/>
        <w:autoSpaceDN w:val="0"/>
        <w:spacing w:before="240" w:after="60"/>
        <w:ind w:firstLine="567"/>
        <w:jc w:val="both"/>
      </w:pPr>
      <w:r w:rsidRPr="00021A28">
        <w:t>Прошу принятое решение (разрешение о выдаче или об отказе в выдаче разрешения на ремонт Объекта) (нужное отметить – «</w:t>
      </w:r>
      <w:r w:rsidRPr="00021A28">
        <w:rPr>
          <w:lang w:val="en-US"/>
        </w:rPr>
        <w:t>V</w:t>
      </w:r>
      <w:r w:rsidRPr="00021A28"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 xml:space="preserve">выдать лично </w:t>
            </w:r>
            <w:r w:rsidRPr="00021A28">
              <w:rPr>
                <w:vertAlign w:val="superscript"/>
              </w:rPr>
              <w:footnoteReference w:id="11"/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>направить по почте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021A28" w:rsidRPr="00021A28" w:rsidTr="007438D2">
        <w:tc>
          <w:tcPr>
            <w:tcW w:w="255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r w:rsidRPr="00021A28">
              <w:t>направить на электронный адрес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960"/>
        <w:rPr>
          <w:sz w:val="2"/>
          <w:szCs w:val="2"/>
        </w:rPr>
      </w:pPr>
    </w:p>
    <w:p w:rsidR="00021A28" w:rsidRPr="00021A28" w:rsidRDefault="00021A28" w:rsidP="00021A28">
      <w:pPr>
        <w:keepNext/>
        <w:autoSpaceDE w:val="0"/>
        <w:autoSpaceDN w:val="0"/>
        <w:spacing w:after="240"/>
        <w:rPr>
          <w:b/>
          <w:bCs/>
        </w:rPr>
      </w:pPr>
      <w:r w:rsidRPr="00021A28">
        <w:rPr>
          <w:b/>
          <w:bCs/>
        </w:rPr>
        <w:t>Приложение:</w:t>
      </w:r>
      <w:r w:rsidRPr="00021A28">
        <w:rPr>
          <w:vertAlign w:val="superscript"/>
        </w:rPr>
        <w:footnoteReference w:id="12"/>
      </w:r>
    </w:p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</w:pPr>
            <w:r w:rsidRPr="00021A28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 xml:space="preserve">копия приказа о назначении ответственного лица за проведение </w:t>
            </w:r>
            <w:r w:rsidRPr="00021A28">
              <w:lastRenderedPageBreak/>
              <w:t>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284"/>
              <w:jc w:val="both"/>
            </w:pPr>
            <w:r w:rsidRPr="00021A28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21A28" w:rsidRPr="00021A28" w:rsidTr="007438D2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21A28" w:rsidRPr="00021A28" w:rsidRDefault="00021A28" w:rsidP="007438D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keepNext/>
              <w:autoSpaceDE w:val="0"/>
              <w:autoSpaceDN w:val="0"/>
              <w:ind w:left="57" w:right="284"/>
              <w:jc w:val="both"/>
            </w:pPr>
            <w:r w:rsidRPr="00021A28"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keepNext/>
              <w:autoSpaceDE w:val="0"/>
              <w:autoSpaceDN w:val="0"/>
              <w:ind w:left="57"/>
            </w:pPr>
          </w:p>
        </w:tc>
      </w:tr>
      <w:tr w:rsidR="00021A28" w:rsidRPr="00021A28" w:rsidTr="007438D2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021A28" w:rsidRPr="00021A28" w:rsidRDefault="00021A28" w:rsidP="007438D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A28" w:rsidRPr="00021A28" w:rsidRDefault="00021A28" w:rsidP="007438D2">
            <w:pPr>
              <w:keepNext/>
              <w:autoSpaceDE w:val="0"/>
              <w:autoSpaceDN w:val="0"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keepNext/>
              <w:autoSpaceDE w:val="0"/>
              <w:autoSpaceDN w:val="0"/>
            </w:pPr>
            <w:r w:rsidRPr="00021A28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keepNext/>
              <w:autoSpaceDE w:val="0"/>
              <w:autoSpaceDN w:val="0"/>
              <w:jc w:val="center"/>
            </w:pPr>
            <w:r w:rsidRPr="00021A28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1A28" w:rsidRPr="00021A28" w:rsidRDefault="00021A28" w:rsidP="007438D2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keepNext/>
              <w:autoSpaceDE w:val="0"/>
              <w:autoSpaceDN w:val="0"/>
              <w:ind w:left="57"/>
            </w:pPr>
            <w:proofErr w:type="gramStart"/>
            <w:r w:rsidRPr="00021A28">
              <w:t>л</w:t>
            </w:r>
            <w:proofErr w:type="gramEnd"/>
            <w:r w:rsidRPr="00021A28">
              <w:t>.</w:t>
            </w:r>
          </w:p>
        </w:tc>
      </w:tr>
    </w:tbl>
    <w:p w:rsidR="00021A28" w:rsidRPr="00021A28" w:rsidRDefault="00021A28" w:rsidP="00021A28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021A28" w:rsidRPr="00021A28" w:rsidTr="007438D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A28" w:rsidRPr="00021A28" w:rsidRDefault="00021A28" w:rsidP="007438D2">
            <w:pPr>
              <w:autoSpaceDE w:val="0"/>
              <w:autoSpaceDN w:val="0"/>
              <w:jc w:val="center"/>
            </w:pPr>
          </w:p>
        </w:tc>
      </w:tr>
    </w:tbl>
    <w:p w:rsidR="00021A28" w:rsidRPr="00033CDC" w:rsidRDefault="00021A28" w:rsidP="00EC1265">
      <w:pPr>
        <w:pStyle w:val="af0"/>
        <w:ind w:right="-950"/>
        <w:rPr>
          <w:color w:val="000000"/>
          <w:sz w:val="16"/>
          <w:szCs w:val="16"/>
        </w:rPr>
      </w:pPr>
    </w:p>
    <w:sectPr w:rsidR="00021A28" w:rsidRPr="00033CDC" w:rsidSect="00871307">
      <w:headerReference w:type="default" r:id="rId24"/>
      <w:headerReference w:type="first" r:id="rId25"/>
      <w:footerReference w:type="first" r:id="rId26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D9" w:rsidRDefault="001E22D9">
      <w:r>
        <w:separator/>
      </w:r>
    </w:p>
  </w:endnote>
  <w:endnote w:type="continuationSeparator" w:id="0">
    <w:p w:rsidR="001E22D9" w:rsidRDefault="001E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C" w:rsidRPr="004D6F78" w:rsidRDefault="0061203C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D9" w:rsidRDefault="001E22D9">
      <w:r>
        <w:separator/>
      </w:r>
    </w:p>
  </w:footnote>
  <w:footnote w:type="continuationSeparator" w:id="0">
    <w:p w:rsidR="001E22D9" w:rsidRDefault="001E22D9">
      <w:r>
        <w:continuationSeparator/>
      </w:r>
    </w:p>
  </w:footnote>
  <w:footnote w:id="1">
    <w:p w:rsidR="0061203C" w:rsidRDefault="0061203C" w:rsidP="00033CDC">
      <w:pPr>
        <w:pStyle w:val="ac"/>
        <w:ind w:firstLine="567"/>
        <w:jc w:val="both"/>
      </w:pPr>
    </w:p>
  </w:footnote>
  <w:footnote w:id="2">
    <w:p w:rsidR="0061203C" w:rsidRDefault="0061203C" w:rsidP="00033CDC">
      <w:pPr>
        <w:pStyle w:val="ac"/>
        <w:ind w:firstLine="567"/>
        <w:jc w:val="both"/>
      </w:pPr>
    </w:p>
  </w:footnote>
  <w:footnote w:id="3">
    <w:p w:rsidR="0061203C" w:rsidRDefault="0061203C" w:rsidP="00033CDC">
      <w:pPr>
        <w:pStyle w:val="ac"/>
        <w:ind w:firstLine="567"/>
        <w:jc w:val="both"/>
      </w:pPr>
      <w:r>
        <w:t>.</w:t>
      </w:r>
    </w:p>
  </w:footnote>
  <w:footnote w:id="4">
    <w:p w:rsidR="0061203C" w:rsidRDefault="0061203C" w:rsidP="00033CDC">
      <w:pPr>
        <w:pStyle w:val="ac"/>
        <w:ind w:firstLine="567"/>
        <w:jc w:val="both"/>
      </w:pPr>
    </w:p>
  </w:footnote>
  <w:footnote w:id="5">
    <w:p w:rsidR="0061203C" w:rsidRDefault="0061203C" w:rsidP="00033CDC">
      <w:pPr>
        <w:pStyle w:val="ac"/>
        <w:ind w:firstLine="567"/>
        <w:jc w:val="both"/>
      </w:pPr>
    </w:p>
  </w:footnote>
  <w:footnote w:id="6">
    <w:p w:rsidR="0061203C" w:rsidRPr="00021A28" w:rsidRDefault="0061203C" w:rsidP="00033CDC">
      <w:pPr>
        <w:pStyle w:val="ac"/>
        <w:ind w:firstLine="567"/>
        <w:jc w:val="both"/>
      </w:pPr>
    </w:p>
  </w:footnote>
  <w:footnote w:id="7">
    <w:p w:rsidR="0061203C" w:rsidRDefault="0061203C" w:rsidP="00021A28">
      <w:pPr>
        <w:pStyle w:val="ac"/>
        <w:ind w:firstLine="567"/>
        <w:jc w:val="both"/>
      </w:pPr>
    </w:p>
  </w:footnote>
  <w:footnote w:id="8">
    <w:p w:rsidR="0061203C" w:rsidRDefault="0061203C" w:rsidP="00021A28">
      <w:pPr>
        <w:pStyle w:val="ac"/>
        <w:ind w:firstLine="567"/>
        <w:jc w:val="both"/>
      </w:pPr>
    </w:p>
  </w:footnote>
  <w:footnote w:id="9">
    <w:p w:rsidR="0061203C" w:rsidRDefault="0061203C" w:rsidP="00021A28">
      <w:pPr>
        <w:pStyle w:val="ac"/>
        <w:ind w:firstLine="567"/>
        <w:jc w:val="both"/>
      </w:pPr>
    </w:p>
  </w:footnote>
  <w:footnote w:id="10">
    <w:p w:rsidR="0061203C" w:rsidRDefault="0061203C" w:rsidP="00021A28">
      <w:pPr>
        <w:pStyle w:val="ac"/>
        <w:ind w:firstLine="567"/>
        <w:jc w:val="both"/>
      </w:pPr>
      <w:r>
        <w:t> </w:t>
      </w:r>
    </w:p>
  </w:footnote>
  <w:footnote w:id="11">
    <w:p w:rsidR="0061203C" w:rsidRDefault="0061203C" w:rsidP="00021A28">
      <w:pPr>
        <w:pStyle w:val="ac"/>
        <w:ind w:firstLine="567"/>
        <w:jc w:val="both"/>
      </w:pPr>
      <w:r>
        <w:t> </w:t>
      </w:r>
    </w:p>
  </w:footnote>
  <w:footnote w:id="12">
    <w:p w:rsidR="0061203C" w:rsidRDefault="0061203C" w:rsidP="00021A28">
      <w:pPr>
        <w:pStyle w:val="ac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C" w:rsidRDefault="0061203C" w:rsidP="00E07943">
    <w:pPr>
      <w:pStyle w:val="a3"/>
      <w:jc w:val="center"/>
      <w:rPr>
        <w:rStyle w:val="a5"/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0D0DC8">
      <w:rPr>
        <w:rStyle w:val="a5"/>
        <w:noProof/>
        <w:sz w:val="28"/>
        <w:szCs w:val="28"/>
      </w:rPr>
      <w:t>33</w:t>
    </w:r>
    <w:r w:rsidRPr="00C37EBB">
      <w:rPr>
        <w:rStyle w:val="a5"/>
        <w:sz w:val="28"/>
        <w:szCs w:val="28"/>
      </w:rPr>
      <w:fldChar w:fldCharType="end"/>
    </w:r>
  </w:p>
  <w:p w:rsidR="000D0DC8" w:rsidRPr="00E07943" w:rsidRDefault="000D0DC8" w:rsidP="000D0DC8">
    <w:pPr>
      <w:pStyle w:val="a3"/>
      <w:jc w:val="right"/>
      <w:rPr>
        <w:sz w:val="28"/>
        <w:szCs w:val="28"/>
      </w:rPr>
    </w:pPr>
    <w:r>
      <w:rPr>
        <w:rStyle w:val="a5"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C8" w:rsidRDefault="000D0DC8" w:rsidP="000D0DC8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>
    <w:nsid w:val="2EBC21E3"/>
    <w:multiLevelType w:val="multilevel"/>
    <w:tmpl w:val="3856C3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A47626C"/>
    <w:multiLevelType w:val="hybridMultilevel"/>
    <w:tmpl w:val="440A7EA6"/>
    <w:lvl w:ilvl="0" w:tplc="8B86FF3C">
      <w:start w:val="1"/>
      <w:numFmt w:val="decimal"/>
      <w:suff w:val="space"/>
      <w:lvlText w:val="%1)"/>
      <w:lvlJc w:val="left"/>
      <w:pPr>
        <w:ind w:left="270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5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6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7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8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8"/>
  </w:num>
  <w:num w:numId="7">
    <w:abstractNumId w:val="29"/>
  </w:num>
  <w:num w:numId="8">
    <w:abstractNumId w:val="39"/>
  </w:num>
  <w:num w:numId="9">
    <w:abstractNumId w:val="11"/>
  </w:num>
  <w:num w:numId="10">
    <w:abstractNumId w:val="45"/>
  </w:num>
  <w:num w:numId="11">
    <w:abstractNumId w:val="40"/>
  </w:num>
  <w:num w:numId="12">
    <w:abstractNumId w:val="25"/>
  </w:num>
  <w:num w:numId="13">
    <w:abstractNumId w:val="35"/>
  </w:num>
  <w:num w:numId="14">
    <w:abstractNumId w:val="44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7"/>
  </w:num>
  <w:num w:numId="22">
    <w:abstractNumId w:val="16"/>
  </w:num>
  <w:num w:numId="23">
    <w:abstractNumId w:val="36"/>
  </w:num>
  <w:num w:numId="24">
    <w:abstractNumId w:val="46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58DC"/>
    <w:rsid w:val="00002E9B"/>
    <w:rsid w:val="0000316E"/>
    <w:rsid w:val="00003DA7"/>
    <w:rsid w:val="0000581C"/>
    <w:rsid w:val="00011229"/>
    <w:rsid w:val="00012221"/>
    <w:rsid w:val="00013F53"/>
    <w:rsid w:val="00013FFF"/>
    <w:rsid w:val="00015BD4"/>
    <w:rsid w:val="0001757E"/>
    <w:rsid w:val="00021A28"/>
    <w:rsid w:val="0002486B"/>
    <w:rsid w:val="0002585E"/>
    <w:rsid w:val="000277A8"/>
    <w:rsid w:val="0003153A"/>
    <w:rsid w:val="000332E4"/>
    <w:rsid w:val="00033587"/>
    <w:rsid w:val="00033CDC"/>
    <w:rsid w:val="0004004E"/>
    <w:rsid w:val="0005018E"/>
    <w:rsid w:val="00053069"/>
    <w:rsid w:val="000571DF"/>
    <w:rsid w:val="00061867"/>
    <w:rsid w:val="000634E8"/>
    <w:rsid w:val="00064FA7"/>
    <w:rsid w:val="00065A72"/>
    <w:rsid w:val="00065FA8"/>
    <w:rsid w:val="000672BF"/>
    <w:rsid w:val="00071A4A"/>
    <w:rsid w:val="00071ABF"/>
    <w:rsid w:val="000724A5"/>
    <w:rsid w:val="00072CFC"/>
    <w:rsid w:val="00073C2C"/>
    <w:rsid w:val="00074592"/>
    <w:rsid w:val="0007785D"/>
    <w:rsid w:val="0008174B"/>
    <w:rsid w:val="0008312A"/>
    <w:rsid w:val="000851D3"/>
    <w:rsid w:val="00085E6E"/>
    <w:rsid w:val="000862F1"/>
    <w:rsid w:val="00086482"/>
    <w:rsid w:val="00086A14"/>
    <w:rsid w:val="00097C34"/>
    <w:rsid w:val="000A2CE9"/>
    <w:rsid w:val="000A6F69"/>
    <w:rsid w:val="000B0502"/>
    <w:rsid w:val="000B082B"/>
    <w:rsid w:val="000B10AA"/>
    <w:rsid w:val="000B11B4"/>
    <w:rsid w:val="000B4F28"/>
    <w:rsid w:val="000B643D"/>
    <w:rsid w:val="000B7114"/>
    <w:rsid w:val="000B7E28"/>
    <w:rsid w:val="000C0165"/>
    <w:rsid w:val="000C1148"/>
    <w:rsid w:val="000C1915"/>
    <w:rsid w:val="000C67B1"/>
    <w:rsid w:val="000C6BBA"/>
    <w:rsid w:val="000C7234"/>
    <w:rsid w:val="000C769E"/>
    <w:rsid w:val="000C78A2"/>
    <w:rsid w:val="000C797B"/>
    <w:rsid w:val="000D0A4F"/>
    <w:rsid w:val="000D0DC8"/>
    <w:rsid w:val="000D2F59"/>
    <w:rsid w:val="000D4C14"/>
    <w:rsid w:val="000D6312"/>
    <w:rsid w:val="000E02DA"/>
    <w:rsid w:val="000E1A25"/>
    <w:rsid w:val="000E20F5"/>
    <w:rsid w:val="000E24E9"/>
    <w:rsid w:val="000E3142"/>
    <w:rsid w:val="000E6552"/>
    <w:rsid w:val="000F0163"/>
    <w:rsid w:val="000F035D"/>
    <w:rsid w:val="000F1610"/>
    <w:rsid w:val="000F72CF"/>
    <w:rsid w:val="0010119A"/>
    <w:rsid w:val="001031D9"/>
    <w:rsid w:val="001072A5"/>
    <w:rsid w:val="001103C1"/>
    <w:rsid w:val="00111584"/>
    <w:rsid w:val="00112779"/>
    <w:rsid w:val="00114819"/>
    <w:rsid w:val="00115E63"/>
    <w:rsid w:val="00116DCE"/>
    <w:rsid w:val="00116EF8"/>
    <w:rsid w:val="00117A51"/>
    <w:rsid w:val="001223C6"/>
    <w:rsid w:val="001231CA"/>
    <w:rsid w:val="001273CD"/>
    <w:rsid w:val="001273D6"/>
    <w:rsid w:val="00130746"/>
    <w:rsid w:val="00133258"/>
    <w:rsid w:val="00135C04"/>
    <w:rsid w:val="00136048"/>
    <w:rsid w:val="00140808"/>
    <w:rsid w:val="00143EB1"/>
    <w:rsid w:val="00144DA7"/>
    <w:rsid w:val="0014613F"/>
    <w:rsid w:val="00146512"/>
    <w:rsid w:val="001478BA"/>
    <w:rsid w:val="001479C8"/>
    <w:rsid w:val="001507D4"/>
    <w:rsid w:val="00150DD7"/>
    <w:rsid w:val="00151922"/>
    <w:rsid w:val="00152246"/>
    <w:rsid w:val="0015230F"/>
    <w:rsid w:val="00152A7B"/>
    <w:rsid w:val="00154628"/>
    <w:rsid w:val="001546EC"/>
    <w:rsid w:val="0015643A"/>
    <w:rsid w:val="00156B77"/>
    <w:rsid w:val="0016003D"/>
    <w:rsid w:val="00162457"/>
    <w:rsid w:val="0016315D"/>
    <w:rsid w:val="00164102"/>
    <w:rsid w:val="00165B2E"/>
    <w:rsid w:val="00166F7F"/>
    <w:rsid w:val="00167D30"/>
    <w:rsid w:val="00172B37"/>
    <w:rsid w:val="00175B83"/>
    <w:rsid w:val="00176D1D"/>
    <w:rsid w:val="00177596"/>
    <w:rsid w:val="0018133D"/>
    <w:rsid w:val="00182619"/>
    <w:rsid w:val="001839C1"/>
    <w:rsid w:val="001853FF"/>
    <w:rsid w:val="001864F8"/>
    <w:rsid w:val="00186D34"/>
    <w:rsid w:val="00190435"/>
    <w:rsid w:val="001944F4"/>
    <w:rsid w:val="001977CF"/>
    <w:rsid w:val="001A2A4C"/>
    <w:rsid w:val="001A3ABA"/>
    <w:rsid w:val="001A43DA"/>
    <w:rsid w:val="001A5A01"/>
    <w:rsid w:val="001A784C"/>
    <w:rsid w:val="001B2A6C"/>
    <w:rsid w:val="001B53A7"/>
    <w:rsid w:val="001B5A65"/>
    <w:rsid w:val="001B6BBB"/>
    <w:rsid w:val="001B7D7F"/>
    <w:rsid w:val="001C40B8"/>
    <w:rsid w:val="001C40DA"/>
    <w:rsid w:val="001C652E"/>
    <w:rsid w:val="001C66DD"/>
    <w:rsid w:val="001D1BC2"/>
    <w:rsid w:val="001D5909"/>
    <w:rsid w:val="001D59A1"/>
    <w:rsid w:val="001D6931"/>
    <w:rsid w:val="001D6F4C"/>
    <w:rsid w:val="001D78BC"/>
    <w:rsid w:val="001E11AC"/>
    <w:rsid w:val="001E215F"/>
    <w:rsid w:val="001E22D9"/>
    <w:rsid w:val="001E7176"/>
    <w:rsid w:val="001F0C57"/>
    <w:rsid w:val="001F0F66"/>
    <w:rsid w:val="001F1AD9"/>
    <w:rsid w:val="001F24C8"/>
    <w:rsid w:val="001F371B"/>
    <w:rsid w:val="001F4AD3"/>
    <w:rsid w:val="001F5E1B"/>
    <w:rsid w:val="001F680C"/>
    <w:rsid w:val="00201054"/>
    <w:rsid w:val="0020247D"/>
    <w:rsid w:val="00202D29"/>
    <w:rsid w:val="00205634"/>
    <w:rsid w:val="00207DB9"/>
    <w:rsid w:val="002119E1"/>
    <w:rsid w:val="00213286"/>
    <w:rsid w:val="00214607"/>
    <w:rsid w:val="002158CA"/>
    <w:rsid w:val="002212A9"/>
    <w:rsid w:val="002246BF"/>
    <w:rsid w:val="00226585"/>
    <w:rsid w:val="00230D33"/>
    <w:rsid w:val="0023184C"/>
    <w:rsid w:val="00233C27"/>
    <w:rsid w:val="00236DEC"/>
    <w:rsid w:val="0024104B"/>
    <w:rsid w:val="0024169F"/>
    <w:rsid w:val="0024270E"/>
    <w:rsid w:val="00243110"/>
    <w:rsid w:val="00243E14"/>
    <w:rsid w:val="00244A73"/>
    <w:rsid w:val="002521DC"/>
    <w:rsid w:val="002536CD"/>
    <w:rsid w:val="00253F0D"/>
    <w:rsid w:val="002601CC"/>
    <w:rsid w:val="002605D1"/>
    <w:rsid w:val="0026079D"/>
    <w:rsid w:val="0026237B"/>
    <w:rsid w:val="00262B5D"/>
    <w:rsid w:val="002646E2"/>
    <w:rsid w:val="002649E8"/>
    <w:rsid w:val="00266023"/>
    <w:rsid w:val="0027043D"/>
    <w:rsid w:val="0027061C"/>
    <w:rsid w:val="002716F3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6BA1"/>
    <w:rsid w:val="00287837"/>
    <w:rsid w:val="002925C4"/>
    <w:rsid w:val="002931A8"/>
    <w:rsid w:val="002936DF"/>
    <w:rsid w:val="002957AB"/>
    <w:rsid w:val="002965C6"/>
    <w:rsid w:val="002A20B4"/>
    <w:rsid w:val="002A45B6"/>
    <w:rsid w:val="002A5D94"/>
    <w:rsid w:val="002A76BC"/>
    <w:rsid w:val="002B17AF"/>
    <w:rsid w:val="002B38DE"/>
    <w:rsid w:val="002B6F15"/>
    <w:rsid w:val="002B7247"/>
    <w:rsid w:val="002C07FE"/>
    <w:rsid w:val="002C3580"/>
    <w:rsid w:val="002C4570"/>
    <w:rsid w:val="002D0085"/>
    <w:rsid w:val="002D172C"/>
    <w:rsid w:val="002D223E"/>
    <w:rsid w:val="002D33E4"/>
    <w:rsid w:val="002D54A0"/>
    <w:rsid w:val="002D6C3B"/>
    <w:rsid w:val="002E03B4"/>
    <w:rsid w:val="002E2B2A"/>
    <w:rsid w:val="002E3C68"/>
    <w:rsid w:val="002E4D57"/>
    <w:rsid w:val="002E5E3E"/>
    <w:rsid w:val="002E6861"/>
    <w:rsid w:val="002F15CF"/>
    <w:rsid w:val="002F2633"/>
    <w:rsid w:val="002F632C"/>
    <w:rsid w:val="002F6F3B"/>
    <w:rsid w:val="00300C85"/>
    <w:rsid w:val="0030117A"/>
    <w:rsid w:val="003022A3"/>
    <w:rsid w:val="00304966"/>
    <w:rsid w:val="0030528F"/>
    <w:rsid w:val="00306600"/>
    <w:rsid w:val="00307678"/>
    <w:rsid w:val="00314FFD"/>
    <w:rsid w:val="0031780F"/>
    <w:rsid w:val="0032017E"/>
    <w:rsid w:val="00320402"/>
    <w:rsid w:val="0032155E"/>
    <w:rsid w:val="00324674"/>
    <w:rsid w:val="00324767"/>
    <w:rsid w:val="00324BDA"/>
    <w:rsid w:val="00325F74"/>
    <w:rsid w:val="00330045"/>
    <w:rsid w:val="00330352"/>
    <w:rsid w:val="003303E2"/>
    <w:rsid w:val="00332385"/>
    <w:rsid w:val="00334773"/>
    <w:rsid w:val="0033494F"/>
    <w:rsid w:val="00337AD3"/>
    <w:rsid w:val="0034068A"/>
    <w:rsid w:val="003422BD"/>
    <w:rsid w:val="00343078"/>
    <w:rsid w:val="003441D8"/>
    <w:rsid w:val="003456C9"/>
    <w:rsid w:val="0034742C"/>
    <w:rsid w:val="00351523"/>
    <w:rsid w:val="003533A0"/>
    <w:rsid w:val="003536CF"/>
    <w:rsid w:val="00361BD8"/>
    <w:rsid w:val="0036320C"/>
    <w:rsid w:val="00367100"/>
    <w:rsid w:val="003716E7"/>
    <w:rsid w:val="0037174A"/>
    <w:rsid w:val="00381097"/>
    <w:rsid w:val="003812BC"/>
    <w:rsid w:val="0038750F"/>
    <w:rsid w:val="0039046F"/>
    <w:rsid w:val="00390BF3"/>
    <w:rsid w:val="00390BFE"/>
    <w:rsid w:val="003918B7"/>
    <w:rsid w:val="003919F5"/>
    <w:rsid w:val="0039417C"/>
    <w:rsid w:val="0039443B"/>
    <w:rsid w:val="0039708E"/>
    <w:rsid w:val="0039723A"/>
    <w:rsid w:val="003A0947"/>
    <w:rsid w:val="003A13E8"/>
    <w:rsid w:val="003A224D"/>
    <w:rsid w:val="003A29AE"/>
    <w:rsid w:val="003A40DA"/>
    <w:rsid w:val="003A6A00"/>
    <w:rsid w:val="003A71F7"/>
    <w:rsid w:val="003A730E"/>
    <w:rsid w:val="003A7864"/>
    <w:rsid w:val="003B25A5"/>
    <w:rsid w:val="003B30D3"/>
    <w:rsid w:val="003B4F80"/>
    <w:rsid w:val="003B57FF"/>
    <w:rsid w:val="003C37C5"/>
    <w:rsid w:val="003C37FF"/>
    <w:rsid w:val="003D1DC9"/>
    <w:rsid w:val="003D7478"/>
    <w:rsid w:val="003D7F92"/>
    <w:rsid w:val="003E0318"/>
    <w:rsid w:val="003E082F"/>
    <w:rsid w:val="003E0E88"/>
    <w:rsid w:val="003E7408"/>
    <w:rsid w:val="003F0824"/>
    <w:rsid w:val="003F48A7"/>
    <w:rsid w:val="003F4BE6"/>
    <w:rsid w:val="003F543A"/>
    <w:rsid w:val="003F5637"/>
    <w:rsid w:val="0041118F"/>
    <w:rsid w:val="00413B72"/>
    <w:rsid w:val="0041786E"/>
    <w:rsid w:val="00421871"/>
    <w:rsid w:val="004225A1"/>
    <w:rsid w:val="00423596"/>
    <w:rsid w:val="00426B35"/>
    <w:rsid w:val="00427911"/>
    <w:rsid w:val="00427C2C"/>
    <w:rsid w:val="0043054E"/>
    <w:rsid w:val="00431019"/>
    <w:rsid w:val="00434F7C"/>
    <w:rsid w:val="00435C3E"/>
    <w:rsid w:val="00440542"/>
    <w:rsid w:val="0044375D"/>
    <w:rsid w:val="00444426"/>
    <w:rsid w:val="0044580C"/>
    <w:rsid w:val="00445B6D"/>
    <w:rsid w:val="00452D26"/>
    <w:rsid w:val="00452FFA"/>
    <w:rsid w:val="004533B6"/>
    <w:rsid w:val="0045670C"/>
    <w:rsid w:val="00461C8E"/>
    <w:rsid w:val="00464308"/>
    <w:rsid w:val="0046498B"/>
    <w:rsid w:val="00465952"/>
    <w:rsid w:val="0047475D"/>
    <w:rsid w:val="00475A23"/>
    <w:rsid w:val="00477CD9"/>
    <w:rsid w:val="00482F35"/>
    <w:rsid w:val="004858DC"/>
    <w:rsid w:val="004864F8"/>
    <w:rsid w:val="004865C1"/>
    <w:rsid w:val="00486E26"/>
    <w:rsid w:val="0049037D"/>
    <w:rsid w:val="0049218D"/>
    <w:rsid w:val="0049310B"/>
    <w:rsid w:val="00495C45"/>
    <w:rsid w:val="00496563"/>
    <w:rsid w:val="00496E2D"/>
    <w:rsid w:val="004973EA"/>
    <w:rsid w:val="004A117E"/>
    <w:rsid w:val="004A2E54"/>
    <w:rsid w:val="004A5110"/>
    <w:rsid w:val="004A664C"/>
    <w:rsid w:val="004B162B"/>
    <w:rsid w:val="004B3695"/>
    <w:rsid w:val="004B4A15"/>
    <w:rsid w:val="004B524F"/>
    <w:rsid w:val="004B6DB1"/>
    <w:rsid w:val="004C0516"/>
    <w:rsid w:val="004C209D"/>
    <w:rsid w:val="004C406B"/>
    <w:rsid w:val="004C54D7"/>
    <w:rsid w:val="004C5A91"/>
    <w:rsid w:val="004C71C0"/>
    <w:rsid w:val="004C7AF6"/>
    <w:rsid w:val="004D0EB5"/>
    <w:rsid w:val="004D147D"/>
    <w:rsid w:val="004D21C9"/>
    <w:rsid w:val="004D38FC"/>
    <w:rsid w:val="004D6F78"/>
    <w:rsid w:val="004E2145"/>
    <w:rsid w:val="004E6FD5"/>
    <w:rsid w:val="004F0F17"/>
    <w:rsid w:val="004F3457"/>
    <w:rsid w:val="004F3BA1"/>
    <w:rsid w:val="004F3E95"/>
    <w:rsid w:val="004F4902"/>
    <w:rsid w:val="004F522A"/>
    <w:rsid w:val="00500DAF"/>
    <w:rsid w:val="0050159C"/>
    <w:rsid w:val="00501F4A"/>
    <w:rsid w:val="00502073"/>
    <w:rsid w:val="0050288E"/>
    <w:rsid w:val="00503019"/>
    <w:rsid w:val="005036C4"/>
    <w:rsid w:val="00503C99"/>
    <w:rsid w:val="00506B55"/>
    <w:rsid w:val="00507D5D"/>
    <w:rsid w:val="00510337"/>
    <w:rsid w:val="005109A3"/>
    <w:rsid w:val="005119B6"/>
    <w:rsid w:val="00514D03"/>
    <w:rsid w:val="00520869"/>
    <w:rsid w:val="005226C9"/>
    <w:rsid w:val="00522731"/>
    <w:rsid w:val="00525300"/>
    <w:rsid w:val="005253CC"/>
    <w:rsid w:val="00527574"/>
    <w:rsid w:val="00527F9D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DAE"/>
    <w:rsid w:val="005526B4"/>
    <w:rsid w:val="0055353B"/>
    <w:rsid w:val="005537C9"/>
    <w:rsid w:val="00555753"/>
    <w:rsid w:val="00556523"/>
    <w:rsid w:val="00556553"/>
    <w:rsid w:val="00562C8A"/>
    <w:rsid w:val="00565808"/>
    <w:rsid w:val="00566AF9"/>
    <w:rsid w:val="00567942"/>
    <w:rsid w:val="00573398"/>
    <w:rsid w:val="0057365A"/>
    <w:rsid w:val="00574D9E"/>
    <w:rsid w:val="00574F6F"/>
    <w:rsid w:val="00575564"/>
    <w:rsid w:val="00575CB5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56A6"/>
    <w:rsid w:val="005B069C"/>
    <w:rsid w:val="005B078F"/>
    <w:rsid w:val="005B38E6"/>
    <w:rsid w:val="005B3E3B"/>
    <w:rsid w:val="005B42AC"/>
    <w:rsid w:val="005B7A29"/>
    <w:rsid w:val="005B7BBA"/>
    <w:rsid w:val="005C0598"/>
    <w:rsid w:val="005C214D"/>
    <w:rsid w:val="005C3683"/>
    <w:rsid w:val="005C4159"/>
    <w:rsid w:val="005C646E"/>
    <w:rsid w:val="005C66BB"/>
    <w:rsid w:val="005C6BA9"/>
    <w:rsid w:val="005D033C"/>
    <w:rsid w:val="005D1FD4"/>
    <w:rsid w:val="005D3059"/>
    <w:rsid w:val="005D521E"/>
    <w:rsid w:val="005D5223"/>
    <w:rsid w:val="005D5DC4"/>
    <w:rsid w:val="005D6E29"/>
    <w:rsid w:val="005E138B"/>
    <w:rsid w:val="005E55F9"/>
    <w:rsid w:val="005F0231"/>
    <w:rsid w:val="005F0A0B"/>
    <w:rsid w:val="005F606F"/>
    <w:rsid w:val="005F7221"/>
    <w:rsid w:val="00602679"/>
    <w:rsid w:val="00605D57"/>
    <w:rsid w:val="00606E05"/>
    <w:rsid w:val="00610738"/>
    <w:rsid w:val="006118A4"/>
    <w:rsid w:val="0061203C"/>
    <w:rsid w:val="00612C1D"/>
    <w:rsid w:val="0061662A"/>
    <w:rsid w:val="006217AC"/>
    <w:rsid w:val="00623603"/>
    <w:rsid w:val="006346B7"/>
    <w:rsid w:val="00636728"/>
    <w:rsid w:val="006376B2"/>
    <w:rsid w:val="006377E0"/>
    <w:rsid w:val="0064026E"/>
    <w:rsid w:val="00641F93"/>
    <w:rsid w:val="0064511A"/>
    <w:rsid w:val="0064579B"/>
    <w:rsid w:val="006458FD"/>
    <w:rsid w:val="00650523"/>
    <w:rsid w:val="00650826"/>
    <w:rsid w:val="00652932"/>
    <w:rsid w:val="006563EC"/>
    <w:rsid w:val="00656737"/>
    <w:rsid w:val="006614FB"/>
    <w:rsid w:val="006622E8"/>
    <w:rsid w:val="006634FA"/>
    <w:rsid w:val="0066382C"/>
    <w:rsid w:val="00664D94"/>
    <w:rsid w:val="00665371"/>
    <w:rsid w:val="00665F37"/>
    <w:rsid w:val="00666A24"/>
    <w:rsid w:val="00672EA4"/>
    <w:rsid w:val="00673A3B"/>
    <w:rsid w:val="006750B7"/>
    <w:rsid w:val="006756DB"/>
    <w:rsid w:val="00676A37"/>
    <w:rsid w:val="006776F3"/>
    <w:rsid w:val="00683067"/>
    <w:rsid w:val="00692194"/>
    <w:rsid w:val="00693A93"/>
    <w:rsid w:val="0069659D"/>
    <w:rsid w:val="006A04C4"/>
    <w:rsid w:val="006A1BC3"/>
    <w:rsid w:val="006A2EA9"/>
    <w:rsid w:val="006A463B"/>
    <w:rsid w:val="006A5A89"/>
    <w:rsid w:val="006A6DE3"/>
    <w:rsid w:val="006B3E90"/>
    <w:rsid w:val="006B5F20"/>
    <w:rsid w:val="006C5DD5"/>
    <w:rsid w:val="006D028C"/>
    <w:rsid w:val="006D0603"/>
    <w:rsid w:val="006D172A"/>
    <w:rsid w:val="006D4B34"/>
    <w:rsid w:val="006D5769"/>
    <w:rsid w:val="006D5F78"/>
    <w:rsid w:val="006E2709"/>
    <w:rsid w:val="006E5D07"/>
    <w:rsid w:val="006E7FFA"/>
    <w:rsid w:val="006F068D"/>
    <w:rsid w:val="006F184D"/>
    <w:rsid w:val="006F1A6B"/>
    <w:rsid w:val="006F1CE5"/>
    <w:rsid w:val="006F2E56"/>
    <w:rsid w:val="006F4522"/>
    <w:rsid w:val="006F48CB"/>
    <w:rsid w:val="006F795D"/>
    <w:rsid w:val="007002C4"/>
    <w:rsid w:val="0070094C"/>
    <w:rsid w:val="00701302"/>
    <w:rsid w:val="00703D65"/>
    <w:rsid w:val="00716014"/>
    <w:rsid w:val="00716607"/>
    <w:rsid w:val="00721341"/>
    <w:rsid w:val="00723EDB"/>
    <w:rsid w:val="007267D0"/>
    <w:rsid w:val="00727CDE"/>
    <w:rsid w:val="00733B1C"/>
    <w:rsid w:val="00735338"/>
    <w:rsid w:val="00741228"/>
    <w:rsid w:val="007438D2"/>
    <w:rsid w:val="00744395"/>
    <w:rsid w:val="00744FC0"/>
    <w:rsid w:val="00745536"/>
    <w:rsid w:val="00745BD6"/>
    <w:rsid w:val="00745E73"/>
    <w:rsid w:val="007475F6"/>
    <w:rsid w:val="007476B5"/>
    <w:rsid w:val="00750220"/>
    <w:rsid w:val="007503CF"/>
    <w:rsid w:val="00751818"/>
    <w:rsid w:val="007521F9"/>
    <w:rsid w:val="007547E9"/>
    <w:rsid w:val="00756E82"/>
    <w:rsid w:val="00761112"/>
    <w:rsid w:val="00762A90"/>
    <w:rsid w:val="00764A61"/>
    <w:rsid w:val="00767F33"/>
    <w:rsid w:val="00770F16"/>
    <w:rsid w:val="0077117A"/>
    <w:rsid w:val="0077256E"/>
    <w:rsid w:val="0077285C"/>
    <w:rsid w:val="00774357"/>
    <w:rsid w:val="007757C2"/>
    <w:rsid w:val="007809E9"/>
    <w:rsid w:val="00785813"/>
    <w:rsid w:val="00787423"/>
    <w:rsid w:val="00790916"/>
    <w:rsid w:val="007935EE"/>
    <w:rsid w:val="0079479D"/>
    <w:rsid w:val="00795B6A"/>
    <w:rsid w:val="007A10BC"/>
    <w:rsid w:val="007A10F0"/>
    <w:rsid w:val="007A273E"/>
    <w:rsid w:val="007B0974"/>
    <w:rsid w:val="007B1537"/>
    <w:rsid w:val="007B6C65"/>
    <w:rsid w:val="007C2291"/>
    <w:rsid w:val="007C4493"/>
    <w:rsid w:val="007C59E2"/>
    <w:rsid w:val="007C775B"/>
    <w:rsid w:val="007D087B"/>
    <w:rsid w:val="007D1B70"/>
    <w:rsid w:val="007D245C"/>
    <w:rsid w:val="007D3075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656E"/>
    <w:rsid w:val="00800192"/>
    <w:rsid w:val="00800C20"/>
    <w:rsid w:val="00802181"/>
    <w:rsid w:val="008040EA"/>
    <w:rsid w:val="00806407"/>
    <w:rsid w:val="0080743F"/>
    <w:rsid w:val="00807D15"/>
    <w:rsid w:val="0081110D"/>
    <w:rsid w:val="0081209E"/>
    <w:rsid w:val="00813056"/>
    <w:rsid w:val="0081451D"/>
    <w:rsid w:val="00814D58"/>
    <w:rsid w:val="00816F97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5CAA"/>
    <w:rsid w:val="00840198"/>
    <w:rsid w:val="00840887"/>
    <w:rsid w:val="00845BA3"/>
    <w:rsid w:val="0085031E"/>
    <w:rsid w:val="00857438"/>
    <w:rsid w:val="00861A16"/>
    <w:rsid w:val="008659B4"/>
    <w:rsid w:val="00866FC3"/>
    <w:rsid w:val="0087049B"/>
    <w:rsid w:val="00871307"/>
    <w:rsid w:val="00872900"/>
    <w:rsid w:val="0087303D"/>
    <w:rsid w:val="0087316D"/>
    <w:rsid w:val="00873497"/>
    <w:rsid w:val="0088068C"/>
    <w:rsid w:val="00883901"/>
    <w:rsid w:val="00883C78"/>
    <w:rsid w:val="00884043"/>
    <w:rsid w:val="008870A1"/>
    <w:rsid w:val="008876E8"/>
    <w:rsid w:val="00890706"/>
    <w:rsid w:val="0089101B"/>
    <w:rsid w:val="00891656"/>
    <w:rsid w:val="00893382"/>
    <w:rsid w:val="00895867"/>
    <w:rsid w:val="00895DD2"/>
    <w:rsid w:val="00896146"/>
    <w:rsid w:val="008A08A1"/>
    <w:rsid w:val="008A0FFB"/>
    <w:rsid w:val="008A2AD1"/>
    <w:rsid w:val="008A43AE"/>
    <w:rsid w:val="008A59E1"/>
    <w:rsid w:val="008A6256"/>
    <w:rsid w:val="008B11EA"/>
    <w:rsid w:val="008B15F4"/>
    <w:rsid w:val="008B309D"/>
    <w:rsid w:val="008B3B3A"/>
    <w:rsid w:val="008B46A9"/>
    <w:rsid w:val="008B6301"/>
    <w:rsid w:val="008C0F5E"/>
    <w:rsid w:val="008C3415"/>
    <w:rsid w:val="008C54E2"/>
    <w:rsid w:val="008D0052"/>
    <w:rsid w:val="008D116F"/>
    <w:rsid w:val="008D162D"/>
    <w:rsid w:val="008D28DB"/>
    <w:rsid w:val="008D42F1"/>
    <w:rsid w:val="008D69AF"/>
    <w:rsid w:val="008D7E65"/>
    <w:rsid w:val="008E07C7"/>
    <w:rsid w:val="008E26EC"/>
    <w:rsid w:val="008E52E5"/>
    <w:rsid w:val="008E60C7"/>
    <w:rsid w:val="008E7621"/>
    <w:rsid w:val="008E7C6A"/>
    <w:rsid w:val="008F14AF"/>
    <w:rsid w:val="008F1AAF"/>
    <w:rsid w:val="008F3640"/>
    <w:rsid w:val="008F5968"/>
    <w:rsid w:val="008F6F12"/>
    <w:rsid w:val="009013C2"/>
    <w:rsid w:val="00901772"/>
    <w:rsid w:val="00902150"/>
    <w:rsid w:val="00903C97"/>
    <w:rsid w:val="00905DC6"/>
    <w:rsid w:val="00911BDB"/>
    <w:rsid w:val="00915F8B"/>
    <w:rsid w:val="00917904"/>
    <w:rsid w:val="00917A0F"/>
    <w:rsid w:val="00917ABC"/>
    <w:rsid w:val="00917C89"/>
    <w:rsid w:val="0092111E"/>
    <w:rsid w:val="00923658"/>
    <w:rsid w:val="00923721"/>
    <w:rsid w:val="009245CD"/>
    <w:rsid w:val="009279D0"/>
    <w:rsid w:val="0093292B"/>
    <w:rsid w:val="00932D16"/>
    <w:rsid w:val="0093421C"/>
    <w:rsid w:val="0093686D"/>
    <w:rsid w:val="0093744A"/>
    <w:rsid w:val="00940897"/>
    <w:rsid w:val="0094129E"/>
    <w:rsid w:val="009425C4"/>
    <w:rsid w:val="00943F3D"/>
    <w:rsid w:val="00945F65"/>
    <w:rsid w:val="00946281"/>
    <w:rsid w:val="00946AC9"/>
    <w:rsid w:val="0095353E"/>
    <w:rsid w:val="00953D27"/>
    <w:rsid w:val="0095478F"/>
    <w:rsid w:val="00954E71"/>
    <w:rsid w:val="00964F2F"/>
    <w:rsid w:val="00964F39"/>
    <w:rsid w:val="00965050"/>
    <w:rsid w:val="009657A8"/>
    <w:rsid w:val="009663E0"/>
    <w:rsid w:val="0096724D"/>
    <w:rsid w:val="009720AC"/>
    <w:rsid w:val="00975E39"/>
    <w:rsid w:val="00980CB3"/>
    <w:rsid w:val="00982299"/>
    <w:rsid w:val="00984A73"/>
    <w:rsid w:val="00986E4E"/>
    <w:rsid w:val="009905D8"/>
    <w:rsid w:val="00990C28"/>
    <w:rsid w:val="00992062"/>
    <w:rsid w:val="0099219B"/>
    <w:rsid w:val="00993405"/>
    <w:rsid w:val="0099768B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6491"/>
    <w:rsid w:val="009D7BEB"/>
    <w:rsid w:val="009E07BE"/>
    <w:rsid w:val="009E1FCF"/>
    <w:rsid w:val="009E2BDD"/>
    <w:rsid w:val="009E4179"/>
    <w:rsid w:val="009E4AFB"/>
    <w:rsid w:val="009F2238"/>
    <w:rsid w:val="009F2572"/>
    <w:rsid w:val="00A049B3"/>
    <w:rsid w:val="00A04DDD"/>
    <w:rsid w:val="00A04E8B"/>
    <w:rsid w:val="00A05BA1"/>
    <w:rsid w:val="00A05FDA"/>
    <w:rsid w:val="00A07532"/>
    <w:rsid w:val="00A1158D"/>
    <w:rsid w:val="00A1246E"/>
    <w:rsid w:val="00A12F7E"/>
    <w:rsid w:val="00A143DB"/>
    <w:rsid w:val="00A152D1"/>
    <w:rsid w:val="00A1717E"/>
    <w:rsid w:val="00A20525"/>
    <w:rsid w:val="00A2245E"/>
    <w:rsid w:val="00A23973"/>
    <w:rsid w:val="00A23C18"/>
    <w:rsid w:val="00A25931"/>
    <w:rsid w:val="00A25AF4"/>
    <w:rsid w:val="00A267C4"/>
    <w:rsid w:val="00A26ED7"/>
    <w:rsid w:val="00A31D89"/>
    <w:rsid w:val="00A40E11"/>
    <w:rsid w:val="00A40E52"/>
    <w:rsid w:val="00A41A45"/>
    <w:rsid w:val="00A46755"/>
    <w:rsid w:val="00A5518D"/>
    <w:rsid w:val="00A605C8"/>
    <w:rsid w:val="00A63E35"/>
    <w:rsid w:val="00A6555A"/>
    <w:rsid w:val="00A66EC7"/>
    <w:rsid w:val="00A67100"/>
    <w:rsid w:val="00A70BAA"/>
    <w:rsid w:val="00A718A8"/>
    <w:rsid w:val="00A7233F"/>
    <w:rsid w:val="00A73349"/>
    <w:rsid w:val="00A73842"/>
    <w:rsid w:val="00A73B62"/>
    <w:rsid w:val="00A749C7"/>
    <w:rsid w:val="00A76ECA"/>
    <w:rsid w:val="00A80CF7"/>
    <w:rsid w:val="00A81864"/>
    <w:rsid w:val="00A858AC"/>
    <w:rsid w:val="00A87764"/>
    <w:rsid w:val="00A87AAD"/>
    <w:rsid w:val="00A900A0"/>
    <w:rsid w:val="00A934AF"/>
    <w:rsid w:val="00A940DE"/>
    <w:rsid w:val="00A96564"/>
    <w:rsid w:val="00A96EB7"/>
    <w:rsid w:val="00A9794F"/>
    <w:rsid w:val="00AA06AB"/>
    <w:rsid w:val="00AA3D6D"/>
    <w:rsid w:val="00AA4023"/>
    <w:rsid w:val="00AA7032"/>
    <w:rsid w:val="00AB11B4"/>
    <w:rsid w:val="00AB1739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54A2"/>
    <w:rsid w:val="00AD57E3"/>
    <w:rsid w:val="00AD5D56"/>
    <w:rsid w:val="00AD6A06"/>
    <w:rsid w:val="00AD708C"/>
    <w:rsid w:val="00AD75D4"/>
    <w:rsid w:val="00AE03C9"/>
    <w:rsid w:val="00AE0471"/>
    <w:rsid w:val="00AE0822"/>
    <w:rsid w:val="00AE333F"/>
    <w:rsid w:val="00AF148F"/>
    <w:rsid w:val="00AF1937"/>
    <w:rsid w:val="00AF20A2"/>
    <w:rsid w:val="00AF561A"/>
    <w:rsid w:val="00AF65FE"/>
    <w:rsid w:val="00AF7344"/>
    <w:rsid w:val="00B10098"/>
    <w:rsid w:val="00B1025A"/>
    <w:rsid w:val="00B111A8"/>
    <w:rsid w:val="00B11E65"/>
    <w:rsid w:val="00B1395D"/>
    <w:rsid w:val="00B14E2C"/>
    <w:rsid w:val="00B1744D"/>
    <w:rsid w:val="00B17D56"/>
    <w:rsid w:val="00B21846"/>
    <w:rsid w:val="00B2240E"/>
    <w:rsid w:val="00B237FC"/>
    <w:rsid w:val="00B24A6A"/>
    <w:rsid w:val="00B27D37"/>
    <w:rsid w:val="00B30832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6B54"/>
    <w:rsid w:val="00B56B96"/>
    <w:rsid w:val="00B570E9"/>
    <w:rsid w:val="00B574AD"/>
    <w:rsid w:val="00B579C6"/>
    <w:rsid w:val="00B62C15"/>
    <w:rsid w:val="00B65A1A"/>
    <w:rsid w:val="00B65E3E"/>
    <w:rsid w:val="00B66A1D"/>
    <w:rsid w:val="00B72537"/>
    <w:rsid w:val="00B72A8F"/>
    <w:rsid w:val="00B7416E"/>
    <w:rsid w:val="00B755D0"/>
    <w:rsid w:val="00B75779"/>
    <w:rsid w:val="00B83083"/>
    <w:rsid w:val="00B837BD"/>
    <w:rsid w:val="00B8462A"/>
    <w:rsid w:val="00B86138"/>
    <w:rsid w:val="00B873E5"/>
    <w:rsid w:val="00B901DF"/>
    <w:rsid w:val="00B90591"/>
    <w:rsid w:val="00B90C35"/>
    <w:rsid w:val="00B9190C"/>
    <w:rsid w:val="00B967E0"/>
    <w:rsid w:val="00BA3A1C"/>
    <w:rsid w:val="00BA4C36"/>
    <w:rsid w:val="00BA7DDD"/>
    <w:rsid w:val="00BB2325"/>
    <w:rsid w:val="00BB5612"/>
    <w:rsid w:val="00BB5BF7"/>
    <w:rsid w:val="00BC0D90"/>
    <w:rsid w:val="00BC20E2"/>
    <w:rsid w:val="00BC3DBD"/>
    <w:rsid w:val="00BC41E3"/>
    <w:rsid w:val="00BC6A5D"/>
    <w:rsid w:val="00BC70E1"/>
    <w:rsid w:val="00BD0083"/>
    <w:rsid w:val="00BD4078"/>
    <w:rsid w:val="00BD659C"/>
    <w:rsid w:val="00BD69DC"/>
    <w:rsid w:val="00BD6D1B"/>
    <w:rsid w:val="00BD74C6"/>
    <w:rsid w:val="00BE03AB"/>
    <w:rsid w:val="00BE14B4"/>
    <w:rsid w:val="00BE1EFD"/>
    <w:rsid w:val="00BE2536"/>
    <w:rsid w:val="00BE2AA6"/>
    <w:rsid w:val="00BE37FA"/>
    <w:rsid w:val="00BE3919"/>
    <w:rsid w:val="00BE3C6E"/>
    <w:rsid w:val="00BF026C"/>
    <w:rsid w:val="00BF5B1D"/>
    <w:rsid w:val="00BF5CF0"/>
    <w:rsid w:val="00BF68E6"/>
    <w:rsid w:val="00BF7200"/>
    <w:rsid w:val="00C001D1"/>
    <w:rsid w:val="00C00C6B"/>
    <w:rsid w:val="00C01859"/>
    <w:rsid w:val="00C02C62"/>
    <w:rsid w:val="00C03465"/>
    <w:rsid w:val="00C03467"/>
    <w:rsid w:val="00C03E65"/>
    <w:rsid w:val="00C06D87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02A6"/>
    <w:rsid w:val="00C51558"/>
    <w:rsid w:val="00C51D41"/>
    <w:rsid w:val="00C61637"/>
    <w:rsid w:val="00C7540B"/>
    <w:rsid w:val="00C76175"/>
    <w:rsid w:val="00C81C9D"/>
    <w:rsid w:val="00C831C4"/>
    <w:rsid w:val="00C83450"/>
    <w:rsid w:val="00C84A6B"/>
    <w:rsid w:val="00C84CF2"/>
    <w:rsid w:val="00C868C9"/>
    <w:rsid w:val="00C87DEE"/>
    <w:rsid w:val="00C94473"/>
    <w:rsid w:val="00C954D2"/>
    <w:rsid w:val="00C95987"/>
    <w:rsid w:val="00C95E53"/>
    <w:rsid w:val="00C960B0"/>
    <w:rsid w:val="00C9781E"/>
    <w:rsid w:val="00CA492B"/>
    <w:rsid w:val="00CA4CEC"/>
    <w:rsid w:val="00CA6671"/>
    <w:rsid w:val="00CA6A53"/>
    <w:rsid w:val="00CA6F6F"/>
    <w:rsid w:val="00CB1AA3"/>
    <w:rsid w:val="00CB1C75"/>
    <w:rsid w:val="00CB7792"/>
    <w:rsid w:val="00CB7C6B"/>
    <w:rsid w:val="00CC0C8C"/>
    <w:rsid w:val="00CC5635"/>
    <w:rsid w:val="00CD0BCB"/>
    <w:rsid w:val="00CD2210"/>
    <w:rsid w:val="00CD2418"/>
    <w:rsid w:val="00CD64B5"/>
    <w:rsid w:val="00CE3507"/>
    <w:rsid w:val="00CE57E6"/>
    <w:rsid w:val="00CE5BD4"/>
    <w:rsid w:val="00CE6B64"/>
    <w:rsid w:val="00CF3462"/>
    <w:rsid w:val="00CF7177"/>
    <w:rsid w:val="00D03C7C"/>
    <w:rsid w:val="00D073D7"/>
    <w:rsid w:val="00D1285A"/>
    <w:rsid w:val="00D138C4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7686"/>
    <w:rsid w:val="00D54485"/>
    <w:rsid w:val="00D573D2"/>
    <w:rsid w:val="00D644B4"/>
    <w:rsid w:val="00D67B53"/>
    <w:rsid w:val="00D70137"/>
    <w:rsid w:val="00D71B1D"/>
    <w:rsid w:val="00D71BD1"/>
    <w:rsid w:val="00D72C06"/>
    <w:rsid w:val="00D73897"/>
    <w:rsid w:val="00D73A56"/>
    <w:rsid w:val="00D8073E"/>
    <w:rsid w:val="00D80A73"/>
    <w:rsid w:val="00D8234B"/>
    <w:rsid w:val="00D82A39"/>
    <w:rsid w:val="00D83B73"/>
    <w:rsid w:val="00D85AD9"/>
    <w:rsid w:val="00D92E90"/>
    <w:rsid w:val="00D93669"/>
    <w:rsid w:val="00D93B23"/>
    <w:rsid w:val="00D95F7B"/>
    <w:rsid w:val="00D96823"/>
    <w:rsid w:val="00DA3E4F"/>
    <w:rsid w:val="00DA4EB2"/>
    <w:rsid w:val="00DA556F"/>
    <w:rsid w:val="00DA55C6"/>
    <w:rsid w:val="00DA734A"/>
    <w:rsid w:val="00DB029A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425F"/>
    <w:rsid w:val="00E06BF3"/>
    <w:rsid w:val="00E07943"/>
    <w:rsid w:val="00E07F83"/>
    <w:rsid w:val="00E104F3"/>
    <w:rsid w:val="00E13368"/>
    <w:rsid w:val="00E13A78"/>
    <w:rsid w:val="00E20AB0"/>
    <w:rsid w:val="00E20CFF"/>
    <w:rsid w:val="00E21C2E"/>
    <w:rsid w:val="00E22B87"/>
    <w:rsid w:val="00E2545D"/>
    <w:rsid w:val="00E3468B"/>
    <w:rsid w:val="00E36177"/>
    <w:rsid w:val="00E367DB"/>
    <w:rsid w:val="00E43C73"/>
    <w:rsid w:val="00E443F0"/>
    <w:rsid w:val="00E47531"/>
    <w:rsid w:val="00E5032C"/>
    <w:rsid w:val="00E51412"/>
    <w:rsid w:val="00E51CD7"/>
    <w:rsid w:val="00E5477F"/>
    <w:rsid w:val="00E57853"/>
    <w:rsid w:val="00E662FF"/>
    <w:rsid w:val="00E6766A"/>
    <w:rsid w:val="00E67C0E"/>
    <w:rsid w:val="00E754BC"/>
    <w:rsid w:val="00E8062D"/>
    <w:rsid w:val="00E80650"/>
    <w:rsid w:val="00E80B51"/>
    <w:rsid w:val="00E81388"/>
    <w:rsid w:val="00E81C0D"/>
    <w:rsid w:val="00E824B7"/>
    <w:rsid w:val="00E83D35"/>
    <w:rsid w:val="00E90A81"/>
    <w:rsid w:val="00E91568"/>
    <w:rsid w:val="00E916D1"/>
    <w:rsid w:val="00E93094"/>
    <w:rsid w:val="00E93D41"/>
    <w:rsid w:val="00E95681"/>
    <w:rsid w:val="00EA0A3E"/>
    <w:rsid w:val="00EA308C"/>
    <w:rsid w:val="00EB1C1A"/>
    <w:rsid w:val="00EB1F4E"/>
    <w:rsid w:val="00EB4DFF"/>
    <w:rsid w:val="00EB5798"/>
    <w:rsid w:val="00EB7D78"/>
    <w:rsid w:val="00EC1265"/>
    <w:rsid w:val="00EC1AD3"/>
    <w:rsid w:val="00EC5491"/>
    <w:rsid w:val="00ED2BE4"/>
    <w:rsid w:val="00ED5C15"/>
    <w:rsid w:val="00EE1174"/>
    <w:rsid w:val="00EE245A"/>
    <w:rsid w:val="00EE29A9"/>
    <w:rsid w:val="00EE6453"/>
    <w:rsid w:val="00EE6F2F"/>
    <w:rsid w:val="00EE7C3A"/>
    <w:rsid w:val="00EF057D"/>
    <w:rsid w:val="00EF4575"/>
    <w:rsid w:val="00EF6BCA"/>
    <w:rsid w:val="00F00F5D"/>
    <w:rsid w:val="00F015C4"/>
    <w:rsid w:val="00F04C36"/>
    <w:rsid w:val="00F07611"/>
    <w:rsid w:val="00F07D63"/>
    <w:rsid w:val="00F10419"/>
    <w:rsid w:val="00F10E86"/>
    <w:rsid w:val="00F1137B"/>
    <w:rsid w:val="00F1236A"/>
    <w:rsid w:val="00F15274"/>
    <w:rsid w:val="00F16D18"/>
    <w:rsid w:val="00F16FE2"/>
    <w:rsid w:val="00F1788A"/>
    <w:rsid w:val="00F233AF"/>
    <w:rsid w:val="00F31332"/>
    <w:rsid w:val="00F313F5"/>
    <w:rsid w:val="00F32107"/>
    <w:rsid w:val="00F343F2"/>
    <w:rsid w:val="00F353DC"/>
    <w:rsid w:val="00F36D73"/>
    <w:rsid w:val="00F434B6"/>
    <w:rsid w:val="00F4543A"/>
    <w:rsid w:val="00F50B12"/>
    <w:rsid w:val="00F55F1E"/>
    <w:rsid w:val="00F577BB"/>
    <w:rsid w:val="00F62415"/>
    <w:rsid w:val="00F62772"/>
    <w:rsid w:val="00F646A0"/>
    <w:rsid w:val="00F651A0"/>
    <w:rsid w:val="00F674E3"/>
    <w:rsid w:val="00F67EBA"/>
    <w:rsid w:val="00F707EE"/>
    <w:rsid w:val="00F74D2D"/>
    <w:rsid w:val="00F7749C"/>
    <w:rsid w:val="00F839B1"/>
    <w:rsid w:val="00F8534E"/>
    <w:rsid w:val="00F85CB8"/>
    <w:rsid w:val="00F91077"/>
    <w:rsid w:val="00F9190B"/>
    <w:rsid w:val="00F91A29"/>
    <w:rsid w:val="00F9225D"/>
    <w:rsid w:val="00F935E3"/>
    <w:rsid w:val="00F945C7"/>
    <w:rsid w:val="00F97617"/>
    <w:rsid w:val="00FA08BF"/>
    <w:rsid w:val="00FA1042"/>
    <w:rsid w:val="00FA1A26"/>
    <w:rsid w:val="00FA325E"/>
    <w:rsid w:val="00FA3424"/>
    <w:rsid w:val="00FA45A2"/>
    <w:rsid w:val="00FB6109"/>
    <w:rsid w:val="00FB7AA6"/>
    <w:rsid w:val="00FC0D46"/>
    <w:rsid w:val="00FC12CB"/>
    <w:rsid w:val="00FC501A"/>
    <w:rsid w:val="00FC55D0"/>
    <w:rsid w:val="00FC7B54"/>
    <w:rsid w:val="00FC7C82"/>
    <w:rsid w:val="00FD1A12"/>
    <w:rsid w:val="00FE2E03"/>
    <w:rsid w:val="00FE50ED"/>
    <w:rsid w:val="00FE5199"/>
    <w:rsid w:val="00FE62D0"/>
    <w:rsid w:val="00FE66E6"/>
    <w:rsid w:val="00FF22A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uiPriority w:val="99"/>
    <w:qFormat/>
    <w:rsid w:val="00EC1265"/>
    <w:rPr>
      <w:rFonts w:cs="Times New Roman"/>
      <w:b/>
    </w:rPr>
  </w:style>
  <w:style w:type="character" w:styleId="ab">
    <w:name w:val="Emphasis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semiHidden/>
    <w:rsid w:val="00EC126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uiPriority w:val="99"/>
    <w:rsid w:val="00EC1265"/>
    <w:rPr>
      <w:rFonts w:cs="Times New Roman"/>
      <w:vertAlign w:val="superscript"/>
    </w:rPr>
  </w:style>
  <w:style w:type="character" w:styleId="af">
    <w:name w:val="FollowedHyperlink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a">
    <w:name w:val="List Paragraph"/>
    <w:basedOn w:val="a"/>
    <w:uiPriority w:val="99"/>
    <w:qFormat/>
    <w:rsid w:val="00A7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FA2F6A93D502A9976F9DC1E3BB660B681AD65121F0F1DFC08A4C4D93E1E4AA656C130CFBk1zFM" TargetMode="External"/><Relationship Id="rId18" Type="http://schemas.openxmlformats.org/officeDocument/2006/relationships/hyperlink" Target="consultantplus://offline/ref=13A013264417F85D5B8AF749AE54D43168B26E2D3D6242E378C17BFE2B79952919A90711D90FZ3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A013264417F85D5B8AF749AE54D43168B26E2D3D6242E378C17BFE2B79952919A90711DD0FZ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FA2F6A93D502A9976F9DC1E3BB660B681AD65121F0F1DFC08A4C4D93E1E4AA656C130CFBk1zFM" TargetMode="External"/><Relationship Id="rId17" Type="http://schemas.openxmlformats.org/officeDocument/2006/relationships/hyperlink" Target="consultantplus://offline/ref=13A013264417F85D5B8AF749AE54D43168B26E2D3D6242E378C17BFE2B79952919A90716D8F69A7301Z0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A013264417F85D5B8AF749AE54D43168B26E2D3D6242E378C17BFE2B79952919A90712D10FZ5J" TargetMode="External"/><Relationship Id="rId20" Type="http://schemas.openxmlformats.org/officeDocument/2006/relationships/hyperlink" Target="consultantplus://offline/ref=13A013264417F85D5B8AF749AE54D43168B26E2D3D6242E378C17BFE2B79952919A90711D90FZ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ulregion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A013264417F85D5B8AF749AE54D43168B26E2D3D6242E378C17BFE2B79952919A90715D00FZ1J" TargetMode="External"/><Relationship Id="rId23" Type="http://schemas.openxmlformats.org/officeDocument/2006/relationships/hyperlink" Target="consultantplus://offline/ref=690FE65FBABD5C6B83B3DEE8FA416B7CAD8C7605144DF4FC4EA691036D09F1D94E217DF9BBFCB806y3X3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13A013264417F85D5B8AF749AE54D43168B26E2D3D6242E378C17BFE2B79952919A90716D8F69A7001Z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rdakli.com/" TargetMode="External"/><Relationship Id="rId14" Type="http://schemas.openxmlformats.org/officeDocument/2006/relationships/hyperlink" Target="consultantplus://offline/ref=690FE65FBABD5C6B83B3DEE8FA416B7CAD8C7605144DF4FC4EA691036D09F1D94E217DF9BBFCB804y3X3J" TargetMode="External"/><Relationship Id="rId22" Type="http://schemas.openxmlformats.org/officeDocument/2006/relationships/hyperlink" Target="consultantplus://offline/ref=13A013264417F85D5B8AF749AE54D43168B26E2D3D6242E378C17BFE2B79952919A90711DE0FZ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CDD7-7A38-4FC6-85BE-CD29364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10036</Words>
  <Characters>57210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67112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Савина АН</cp:lastModifiedBy>
  <cp:revision>55</cp:revision>
  <cp:lastPrinted>2019-08-06T05:18:00Z</cp:lastPrinted>
  <dcterms:created xsi:type="dcterms:W3CDTF">2018-11-08T13:00:00Z</dcterms:created>
  <dcterms:modified xsi:type="dcterms:W3CDTF">2019-08-06T05:21:00Z</dcterms:modified>
</cp:coreProperties>
</file>