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60" w:rsidRDefault="006B4560" w:rsidP="006C20E1">
      <w:pPr>
        <w:pStyle w:val="a3"/>
        <w:shd w:val="clear" w:color="auto" w:fill="FAFAFA"/>
        <w:spacing w:before="0" w:beforeAutospacing="0" w:after="0" w:afterAutospacing="0"/>
        <w:jc w:val="center"/>
        <w:rPr>
          <w:b/>
          <w:spacing w:val="15"/>
          <w:sz w:val="28"/>
          <w:szCs w:val="28"/>
        </w:rPr>
      </w:pPr>
      <w:r w:rsidRPr="006B4560">
        <w:rPr>
          <w:b/>
          <w:spacing w:val="15"/>
          <w:sz w:val="28"/>
          <w:szCs w:val="28"/>
        </w:rPr>
        <w:t>Региональный конкурс «Лучший наставник в Ульяновской области»</w:t>
      </w:r>
    </w:p>
    <w:p w:rsidR="006C20E1" w:rsidRPr="006B4560" w:rsidRDefault="006C20E1" w:rsidP="006C20E1">
      <w:pPr>
        <w:pStyle w:val="a3"/>
        <w:shd w:val="clear" w:color="auto" w:fill="FAFAFA"/>
        <w:spacing w:before="0" w:beforeAutospacing="0" w:after="0" w:afterAutospacing="0"/>
        <w:jc w:val="center"/>
        <w:rPr>
          <w:b/>
          <w:spacing w:val="15"/>
          <w:sz w:val="28"/>
          <w:szCs w:val="28"/>
        </w:rPr>
      </w:pPr>
    </w:p>
    <w:p w:rsidR="006B4560" w:rsidRPr="006C20E1" w:rsidRDefault="006B4560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pacing w:val="15"/>
          <w:sz w:val="28"/>
          <w:szCs w:val="28"/>
        </w:rPr>
      </w:pPr>
      <w:r w:rsidRPr="006C20E1">
        <w:rPr>
          <w:rStyle w:val="a4"/>
          <w:spacing w:val="15"/>
          <w:sz w:val="28"/>
          <w:szCs w:val="28"/>
        </w:rPr>
        <w:t>Основная задача конкурс</w:t>
      </w:r>
      <w:r w:rsidRPr="006C20E1">
        <w:rPr>
          <w:spacing w:val="15"/>
          <w:sz w:val="28"/>
          <w:szCs w:val="28"/>
        </w:rPr>
        <w:t>а – выявление и поощрение лучших наставников в Ульяновской области.</w:t>
      </w:r>
    </w:p>
    <w:p w:rsidR="006B4560" w:rsidRPr="006C20E1" w:rsidRDefault="006B4560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rStyle w:val="a4"/>
          <w:spacing w:val="15"/>
          <w:sz w:val="28"/>
          <w:szCs w:val="28"/>
        </w:rPr>
      </w:pPr>
    </w:p>
    <w:p w:rsidR="006B4560" w:rsidRPr="006C20E1" w:rsidRDefault="006B4560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rStyle w:val="a4"/>
          <w:spacing w:val="15"/>
          <w:sz w:val="28"/>
          <w:szCs w:val="28"/>
        </w:rPr>
      </w:pPr>
      <w:r w:rsidRPr="006C20E1">
        <w:rPr>
          <w:rStyle w:val="a4"/>
          <w:spacing w:val="15"/>
          <w:sz w:val="28"/>
          <w:szCs w:val="28"/>
        </w:rPr>
        <w:t>Конкурс проводится по следующим номинациям:</w:t>
      </w:r>
    </w:p>
    <w:p w:rsidR="006B4560" w:rsidRPr="006C20E1" w:rsidRDefault="006B4560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pacing w:val="15"/>
          <w:sz w:val="28"/>
          <w:szCs w:val="28"/>
        </w:rPr>
      </w:pPr>
      <w:r w:rsidRPr="006C20E1">
        <w:rPr>
          <w:spacing w:val="15"/>
          <w:sz w:val="28"/>
          <w:szCs w:val="28"/>
          <w:u w:val="single"/>
        </w:rPr>
        <w:t>«Лучший наставник на производстве».</w:t>
      </w:r>
      <w:r w:rsidRPr="006C20E1">
        <w:rPr>
          <w:spacing w:val="15"/>
          <w:sz w:val="28"/>
          <w:szCs w:val="28"/>
        </w:rPr>
        <w:t xml:space="preserve"> В Конкурсе по данной номинации вправе участвовать работники организаций, осуществляющих деятельность в сфере промышленности;</w:t>
      </w:r>
    </w:p>
    <w:p w:rsidR="006B4560" w:rsidRPr="006C20E1" w:rsidRDefault="006B4560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pacing w:val="15"/>
          <w:sz w:val="28"/>
          <w:szCs w:val="28"/>
        </w:rPr>
      </w:pPr>
      <w:r w:rsidRPr="006C20E1">
        <w:rPr>
          <w:spacing w:val="15"/>
          <w:sz w:val="28"/>
          <w:szCs w:val="28"/>
          <w:u w:val="single"/>
        </w:rPr>
        <w:t>«Лучший наставник в социальной сфере».</w:t>
      </w:r>
      <w:r w:rsidRPr="006C20E1">
        <w:rPr>
          <w:spacing w:val="15"/>
          <w:sz w:val="28"/>
          <w:szCs w:val="28"/>
        </w:rPr>
        <w:t xml:space="preserve"> В Конкурсе по данной номинации вправе участвовать работники организаций культуры, медицинских организаций, организаций социального обслуживания, физкультурно-спортивных и подобных организаций;</w:t>
      </w:r>
    </w:p>
    <w:p w:rsidR="006B4560" w:rsidRPr="006C20E1" w:rsidRDefault="006B4560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pacing w:val="15"/>
          <w:sz w:val="28"/>
          <w:szCs w:val="28"/>
        </w:rPr>
      </w:pPr>
      <w:r w:rsidRPr="006C20E1">
        <w:rPr>
          <w:spacing w:val="15"/>
          <w:sz w:val="28"/>
          <w:szCs w:val="28"/>
          <w:u w:val="single"/>
        </w:rPr>
        <w:t>«Лучший наставник в сфере обслуживания».</w:t>
      </w:r>
      <w:r w:rsidRPr="006C20E1">
        <w:rPr>
          <w:spacing w:val="15"/>
          <w:sz w:val="28"/>
          <w:szCs w:val="28"/>
        </w:rPr>
        <w:t xml:space="preserve"> В Конкурсе по данной номинации вправе участвовать работники предприятий общественного питания, предприятий коммунально-бытового обслуживания, пассажирского транспорта и связи;</w:t>
      </w:r>
    </w:p>
    <w:p w:rsidR="006B4560" w:rsidRPr="006C20E1" w:rsidRDefault="006B4560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pacing w:val="15"/>
          <w:sz w:val="28"/>
          <w:szCs w:val="28"/>
        </w:rPr>
      </w:pPr>
      <w:r w:rsidRPr="006C20E1">
        <w:rPr>
          <w:spacing w:val="15"/>
          <w:sz w:val="28"/>
          <w:szCs w:val="28"/>
          <w:u w:val="single"/>
        </w:rPr>
        <w:t>«Лучший наставник в сфере образования».</w:t>
      </w:r>
      <w:r w:rsidRPr="006C20E1">
        <w:rPr>
          <w:spacing w:val="15"/>
          <w:sz w:val="28"/>
          <w:szCs w:val="28"/>
        </w:rPr>
        <w:t> В Конкурсе по данной номинации вправе участвовать работники организаций, осуществляющих образовательную деятельность;</w:t>
      </w:r>
    </w:p>
    <w:p w:rsidR="006B4560" w:rsidRPr="006C20E1" w:rsidRDefault="006B4560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pacing w:val="15"/>
          <w:sz w:val="28"/>
          <w:szCs w:val="28"/>
        </w:rPr>
      </w:pPr>
      <w:r w:rsidRPr="006C20E1">
        <w:rPr>
          <w:spacing w:val="15"/>
          <w:sz w:val="28"/>
          <w:szCs w:val="28"/>
          <w:u w:val="single"/>
        </w:rPr>
        <w:t>«Лучший наставник в государственном или муниципальном органе».</w:t>
      </w:r>
      <w:r w:rsidRPr="006C20E1">
        <w:rPr>
          <w:spacing w:val="15"/>
          <w:sz w:val="28"/>
          <w:szCs w:val="28"/>
        </w:rPr>
        <w:t xml:space="preserve"> В Конкурсе по данной номинации вправе участвовать лица, замещающие </w:t>
      </w:r>
      <w:proofErr w:type="gramStart"/>
      <w:r w:rsidRPr="006C20E1">
        <w:rPr>
          <w:spacing w:val="15"/>
          <w:sz w:val="28"/>
          <w:szCs w:val="28"/>
        </w:rPr>
        <w:t>государственные должности Ульяновской области и муниципальные должности, должности государственной гражданской службы Ульяновской области и муниципальной службы в Ульяновской области, должности, не относящиеся к должностям государственной гражданской и муниципальной службы в государственных органах и органах местного самоуправления, советники-наставники в Правительстве Ульяновской области.</w:t>
      </w:r>
      <w:proofErr w:type="gramEnd"/>
    </w:p>
    <w:p w:rsidR="006B4560" w:rsidRPr="006C20E1" w:rsidRDefault="006B4560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pacing w:val="15"/>
          <w:sz w:val="28"/>
          <w:szCs w:val="28"/>
        </w:rPr>
      </w:pPr>
    </w:p>
    <w:p w:rsidR="006B4560" w:rsidRDefault="006B4560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b/>
          <w:spacing w:val="15"/>
          <w:sz w:val="28"/>
          <w:szCs w:val="28"/>
        </w:rPr>
      </w:pPr>
      <w:r w:rsidRPr="006C20E1">
        <w:rPr>
          <w:b/>
          <w:spacing w:val="15"/>
          <w:sz w:val="28"/>
          <w:szCs w:val="28"/>
        </w:rPr>
        <w:t>Чердаклинский район в конкурсе представляют:</w:t>
      </w:r>
    </w:p>
    <w:p w:rsidR="006C20E1" w:rsidRPr="006C20E1" w:rsidRDefault="006C20E1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b/>
          <w:spacing w:val="15"/>
          <w:sz w:val="28"/>
          <w:szCs w:val="28"/>
        </w:rPr>
      </w:pPr>
    </w:p>
    <w:p w:rsidR="006B4560" w:rsidRPr="006C20E1" w:rsidRDefault="006B4560" w:rsidP="006C20E1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/>
        <w:ind w:left="0" w:firstLine="709"/>
        <w:jc w:val="both"/>
        <w:rPr>
          <w:spacing w:val="15"/>
          <w:sz w:val="28"/>
          <w:szCs w:val="28"/>
        </w:rPr>
      </w:pPr>
      <w:proofErr w:type="spellStart"/>
      <w:r w:rsidRPr="006C20E1">
        <w:rPr>
          <w:spacing w:val="15"/>
          <w:sz w:val="28"/>
          <w:szCs w:val="28"/>
        </w:rPr>
        <w:t>Лашманов</w:t>
      </w:r>
      <w:proofErr w:type="spellEnd"/>
      <w:r w:rsidRPr="006C20E1">
        <w:rPr>
          <w:spacing w:val="15"/>
          <w:sz w:val="28"/>
          <w:szCs w:val="28"/>
        </w:rPr>
        <w:t xml:space="preserve"> Евгений Петрович – Первый заместитель Главы администрации муниципального образования «Чердаклинский район»;</w:t>
      </w:r>
    </w:p>
    <w:p w:rsidR="006B4560" w:rsidRPr="006C20E1" w:rsidRDefault="006B4560" w:rsidP="006C20E1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/>
        <w:ind w:left="0" w:firstLine="709"/>
        <w:jc w:val="both"/>
        <w:rPr>
          <w:spacing w:val="15"/>
          <w:sz w:val="28"/>
          <w:szCs w:val="28"/>
        </w:rPr>
      </w:pPr>
      <w:r w:rsidRPr="006C20E1">
        <w:rPr>
          <w:spacing w:val="15"/>
          <w:sz w:val="28"/>
          <w:szCs w:val="28"/>
        </w:rPr>
        <w:t>Терехина Лариса Александровна - Директор муниципального образовательного учреждения дополнительного образования детей Чердаклинского центра дополнительного образования детей;</w:t>
      </w:r>
    </w:p>
    <w:p w:rsidR="006B4560" w:rsidRPr="006C20E1" w:rsidRDefault="006B4560" w:rsidP="006C20E1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/>
        <w:ind w:left="0" w:firstLine="709"/>
        <w:jc w:val="both"/>
        <w:rPr>
          <w:spacing w:val="15"/>
          <w:sz w:val="28"/>
          <w:szCs w:val="28"/>
        </w:rPr>
      </w:pPr>
      <w:proofErr w:type="spellStart"/>
      <w:r w:rsidRPr="006C20E1">
        <w:rPr>
          <w:spacing w:val="15"/>
          <w:sz w:val="28"/>
          <w:szCs w:val="28"/>
        </w:rPr>
        <w:t>Авакова</w:t>
      </w:r>
      <w:proofErr w:type="spellEnd"/>
      <w:r w:rsidRPr="006C20E1">
        <w:rPr>
          <w:spacing w:val="15"/>
          <w:sz w:val="28"/>
          <w:szCs w:val="28"/>
        </w:rPr>
        <w:t xml:space="preserve"> Елена Анатольевна – Директор муниципального общеобразовательного учреждения </w:t>
      </w:r>
      <w:proofErr w:type="spellStart"/>
      <w:r w:rsidRPr="006C20E1">
        <w:rPr>
          <w:spacing w:val="15"/>
          <w:sz w:val="28"/>
          <w:szCs w:val="28"/>
        </w:rPr>
        <w:t>Бряндинская</w:t>
      </w:r>
      <w:proofErr w:type="spellEnd"/>
      <w:r w:rsidRPr="006C20E1">
        <w:rPr>
          <w:spacing w:val="15"/>
          <w:sz w:val="28"/>
          <w:szCs w:val="28"/>
        </w:rPr>
        <w:t xml:space="preserve"> средняя школа имени Народной артистки России Е.А.Сапоговой</w:t>
      </w:r>
      <w:r w:rsidR="006C20E1" w:rsidRPr="006C20E1">
        <w:rPr>
          <w:spacing w:val="15"/>
          <w:sz w:val="28"/>
          <w:szCs w:val="28"/>
        </w:rPr>
        <w:t>, Почетный работник общего образования</w:t>
      </w:r>
      <w:r w:rsidRPr="006C20E1">
        <w:rPr>
          <w:spacing w:val="15"/>
          <w:sz w:val="28"/>
          <w:szCs w:val="28"/>
        </w:rPr>
        <w:t>;</w:t>
      </w:r>
    </w:p>
    <w:p w:rsidR="006B4560" w:rsidRPr="006C20E1" w:rsidRDefault="006B4560" w:rsidP="006C20E1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/>
        <w:ind w:left="0" w:firstLine="709"/>
        <w:jc w:val="both"/>
        <w:rPr>
          <w:spacing w:val="15"/>
          <w:sz w:val="28"/>
          <w:szCs w:val="28"/>
        </w:rPr>
      </w:pPr>
      <w:r w:rsidRPr="006C20E1">
        <w:rPr>
          <w:spacing w:val="15"/>
          <w:sz w:val="28"/>
          <w:szCs w:val="28"/>
        </w:rPr>
        <w:t xml:space="preserve">Рязанова Людмила Петровна - </w:t>
      </w:r>
      <w:r w:rsidR="006C20E1" w:rsidRPr="006C20E1">
        <w:rPr>
          <w:sz w:val="28"/>
          <w:szCs w:val="28"/>
        </w:rPr>
        <w:t xml:space="preserve">Учитель биологии муниципального общеобразовательного учреждения </w:t>
      </w:r>
      <w:proofErr w:type="spellStart"/>
      <w:r w:rsidR="006C20E1" w:rsidRPr="006C20E1">
        <w:rPr>
          <w:sz w:val="28"/>
          <w:szCs w:val="28"/>
        </w:rPr>
        <w:t>Чердаклинская</w:t>
      </w:r>
      <w:proofErr w:type="spellEnd"/>
      <w:r w:rsidR="006C20E1" w:rsidRPr="006C20E1">
        <w:rPr>
          <w:sz w:val="28"/>
          <w:szCs w:val="28"/>
        </w:rPr>
        <w:t xml:space="preserve"> средняя школа №2, Заслуженный учитель Российской Федерации</w:t>
      </w:r>
      <w:r w:rsidR="006C20E1">
        <w:rPr>
          <w:sz w:val="28"/>
          <w:szCs w:val="28"/>
        </w:rPr>
        <w:t>.</w:t>
      </w:r>
    </w:p>
    <w:p w:rsidR="006C20E1" w:rsidRDefault="006C20E1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rStyle w:val="a4"/>
          <w:spacing w:val="15"/>
          <w:sz w:val="28"/>
          <w:szCs w:val="28"/>
        </w:rPr>
      </w:pPr>
    </w:p>
    <w:p w:rsidR="006B4560" w:rsidRPr="006C20E1" w:rsidRDefault="006B4560" w:rsidP="006C20E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pacing w:val="15"/>
          <w:sz w:val="28"/>
          <w:szCs w:val="28"/>
        </w:rPr>
      </w:pPr>
      <w:r w:rsidRPr="006C20E1">
        <w:rPr>
          <w:rStyle w:val="a4"/>
          <w:spacing w:val="15"/>
          <w:sz w:val="28"/>
          <w:szCs w:val="28"/>
        </w:rPr>
        <w:t xml:space="preserve">С порядком проведения </w:t>
      </w:r>
      <w:r w:rsidR="00D17FDE">
        <w:rPr>
          <w:rStyle w:val="a4"/>
          <w:spacing w:val="15"/>
          <w:sz w:val="28"/>
          <w:szCs w:val="28"/>
        </w:rPr>
        <w:t>Конкурса</w:t>
      </w:r>
      <w:r w:rsidRPr="006C20E1">
        <w:rPr>
          <w:rStyle w:val="a4"/>
          <w:spacing w:val="15"/>
          <w:sz w:val="28"/>
          <w:szCs w:val="28"/>
        </w:rPr>
        <w:t xml:space="preserve"> можно подробнее ознакомиться по ссылке: </w:t>
      </w:r>
      <w:hyperlink r:id="rId5" w:history="1">
        <w:r w:rsidRPr="006C20E1">
          <w:rPr>
            <w:rStyle w:val="a6"/>
            <w:color w:val="auto"/>
            <w:sz w:val="28"/>
            <w:szCs w:val="28"/>
          </w:rPr>
          <w:t>http://www.xn--73-6kcak0botd1bl.xn--p1ai/events/konkurs-luchshiy-nastavnik-v-ulyanovskoy-oblasti-2019</w:t>
        </w:r>
      </w:hyperlink>
    </w:p>
    <w:p w:rsidR="00C94614" w:rsidRPr="006B4560" w:rsidRDefault="00C94614" w:rsidP="006B45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4614" w:rsidRPr="006B4560" w:rsidSect="006C2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D2D1C"/>
    <w:multiLevelType w:val="hybridMultilevel"/>
    <w:tmpl w:val="A68E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560"/>
    <w:rsid w:val="006772B2"/>
    <w:rsid w:val="006B4560"/>
    <w:rsid w:val="006C20E1"/>
    <w:rsid w:val="00C94614"/>
    <w:rsid w:val="00D1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560"/>
    <w:rPr>
      <w:b/>
      <w:bCs/>
    </w:rPr>
  </w:style>
  <w:style w:type="character" w:styleId="a5">
    <w:name w:val="Emphasis"/>
    <w:basedOn w:val="a0"/>
    <w:uiPriority w:val="20"/>
    <w:qFormat/>
    <w:rsid w:val="006B4560"/>
    <w:rPr>
      <w:i/>
      <w:iCs/>
    </w:rPr>
  </w:style>
  <w:style w:type="character" w:styleId="a6">
    <w:name w:val="Hyperlink"/>
    <w:basedOn w:val="a0"/>
    <w:uiPriority w:val="99"/>
    <w:semiHidden/>
    <w:unhideWhenUsed/>
    <w:rsid w:val="006B456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45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73-6kcak0botd1bl.xn--p1ai/events/konkurs-luchshiy-nastavnik-v-ulyanovskoy-oblasti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2110</Characters>
  <Application>Microsoft Office Word</Application>
  <DocSecurity>0</DocSecurity>
  <Lines>17</Lines>
  <Paragraphs>4</Paragraphs>
  <ScaleCrop>false</ScaleCrop>
  <Company>MultiDVD Team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4</cp:revision>
  <cp:lastPrinted>2019-09-05T10:17:00Z</cp:lastPrinted>
  <dcterms:created xsi:type="dcterms:W3CDTF">2019-09-05T10:02:00Z</dcterms:created>
  <dcterms:modified xsi:type="dcterms:W3CDTF">2019-09-05T10:23:00Z</dcterms:modified>
</cp:coreProperties>
</file>