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9C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«Чердаклинский район»</w:t>
      </w:r>
    </w:p>
    <w:p w:rsidR="00A51F3F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Управление экономического и стратегического развития</w:t>
      </w:r>
    </w:p>
    <w:p w:rsidR="00A51F3F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55D" w:rsidRPr="00AD0DD6" w:rsidRDefault="00CB455D" w:rsidP="00CB455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B455D" w:rsidRDefault="00CB455D" w:rsidP="003B7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0DD6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проекта постановления</w:t>
      </w:r>
      <w:r w:rsidR="00CE4A58" w:rsidRPr="00AD0DD6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«Чердаклинский район» Ульяновской области</w:t>
      </w:r>
      <w:r w:rsidRPr="00AD0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C4C" w:rsidRPr="00AD0DD6">
        <w:rPr>
          <w:rFonts w:ascii="Times New Roman" w:hAnsi="Times New Roman" w:cs="Times New Roman"/>
          <w:b/>
          <w:sz w:val="28"/>
          <w:szCs w:val="28"/>
        </w:rPr>
        <w:t>«</w:t>
      </w:r>
      <w:r w:rsidR="00762F46" w:rsidRPr="00762F46">
        <w:rPr>
          <w:rFonts w:ascii="Times New Roman" w:hAnsi="Times New Roman" w:cs="Times New Roman"/>
          <w:b/>
          <w:sz w:val="28"/>
          <w:szCs w:val="28"/>
        </w:rPr>
        <w:t>Об утверждении Положения об аукционной комиссии по проведению открытых торгов в форме аукциона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собственности муниципального образования «Чердаклинский район» Ульяновской области, и на земельных участках, государственная собственность на</w:t>
      </w:r>
      <w:proofErr w:type="gramEnd"/>
      <w:r w:rsidR="00762F46" w:rsidRPr="00762F46">
        <w:rPr>
          <w:rFonts w:ascii="Times New Roman" w:hAnsi="Times New Roman" w:cs="Times New Roman"/>
          <w:b/>
          <w:sz w:val="28"/>
          <w:szCs w:val="28"/>
        </w:rPr>
        <w:t xml:space="preserve"> которые не разграничена</w:t>
      </w:r>
      <w:r w:rsidR="003B7C4C" w:rsidRPr="00AD0DD6">
        <w:rPr>
          <w:rFonts w:ascii="Times New Roman" w:hAnsi="Times New Roman" w:cs="Times New Roman"/>
          <w:b/>
          <w:sz w:val="28"/>
          <w:szCs w:val="28"/>
        </w:rPr>
        <w:t>»</w:t>
      </w:r>
    </w:p>
    <w:p w:rsidR="002706B5" w:rsidRPr="00AD0DD6" w:rsidRDefault="002706B5" w:rsidP="003B7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DD6" w:rsidRDefault="00AD0DD6" w:rsidP="00AD0D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DD6">
        <w:rPr>
          <w:rFonts w:ascii="Times New Roman" w:hAnsi="Times New Roman" w:cs="Times New Roman"/>
          <w:sz w:val="28"/>
          <w:szCs w:val="28"/>
        </w:rPr>
        <w:t>Управление экономического и стратегического развития администрации муниципального образования «Чердаклинский район»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DD6">
        <w:rPr>
          <w:rFonts w:ascii="Times New Roman" w:hAnsi="Times New Roman" w:cs="Times New Roman"/>
          <w:sz w:val="28"/>
          <w:szCs w:val="28"/>
        </w:rPr>
        <w:t>в соответствии с Законом Ульяновской о</w:t>
      </w:r>
      <w:r>
        <w:rPr>
          <w:rFonts w:ascii="Times New Roman" w:hAnsi="Times New Roman" w:cs="Times New Roman"/>
          <w:sz w:val="28"/>
          <w:szCs w:val="28"/>
        </w:rPr>
        <w:t xml:space="preserve">бласти от 05.11.2013 </w:t>
      </w:r>
      <w:r w:rsidRPr="00AD0DD6">
        <w:rPr>
          <w:rFonts w:ascii="Times New Roman" w:hAnsi="Times New Roman" w:cs="Times New Roman"/>
          <w:sz w:val="28"/>
          <w:szCs w:val="28"/>
        </w:rPr>
        <w:t>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</w:t>
      </w:r>
      <w:proofErr w:type="gramEnd"/>
      <w:r w:rsidRPr="00AD0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DD6">
        <w:rPr>
          <w:rFonts w:ascii="Times New Roman" w:hAnsi="Times New Roman" w:cs="Times New Roman"/>
          <w:sz w:val="28"/>
          <w:szCs w:val="28"/>
        </w:rPr>
        <w:t xml:space="preserve">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деятельности», пунктом 4.2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28.06.2016 № 513 </w:t>
      </w:r>
      <w:r w:rsidRPr="00AD0DD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AD0DD6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проектов нормативных правовых актов Ульяновской области и признании</w:t>
      </w:r>
      <w:proofErr w:type="gramEnd"/>
      <w:r w:rsidRPr="00AD0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DD6">
        <w:rPr>
          <w:rFonts w:ascii="Times New Roman" w:hAnsi="Times New Roman" w:cs="Times New Roman"/>
          <w:sz w:val="28"/>
          <w:szCs w:val="28"/>
        </w:rPr>
        <w:t>утратившим силу постановления администрации муниципального образования «Чердаклинский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Ульяновской области от 11.06.2015 № 588</w:t>
      </w:r>
      <w:r w:rsidRPr="00AD0DD6">
        <w:rPr>
          <w:rFonts w:ascii="Times New Roman" w:hAnsi="Times New Roman" w:cs="Times New Roman"/>
          <w:b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Положение), рассмотрело проект </w:t>
      </w:r>
      <w:r w:rsidR="006D497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«Чердаклинский район» Ульяновской области </w:t>
      </w:r>
      <w:r w:rsidRPr="00AD0DD6">
        <w:rPr>
          <w:rFonts w:ascii="Times New Roman" w:hAnsi="Times New Roman" w:cs="Times New Roman"/>
          <w:sz w:val="28"/>
          <w:szCs w:val="28"/>
        </w:rPr>
        <w:t>«</w:t>
      </w:r>
      <w:r w:rsidR="00762F46" w:rsidRPr="00762F46">
        <w:rPr>
          <w:rFonts w:ascii="Times New Roman" w:hAnsi="Times New Roman" w:cs="Times New Roman"/>
          <w:sz w:val="28"/>
          <w:szCs w:val="28"/>
        </w:rPr>
        <w:t>Об утверждении Положения об аукционной комиссии по проведению открытых торгов в форме аукциона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собственности муниципального</w:t>
      </w:r>
      <w:proofErr w:type="gramEnd"/>
      <w:r w:rsidR="00762F46" w:rsidRPr="00762F46">
        <w:rPr>
          <w:rFonts w:ascii="Times New Roman" w:hAnsi="Times New Roman" w:cs="Times New Roman"/>
          <w:sz w:val="28"/>
          <w:szCs w:val="28"/>
        </w:rPr>
        <w:t xml:space="preserve"> образования «Чердаклинский район» Ульяновской области, и на земельных участках, государственная собственность на которые не разграничена</w:t>
      </w:r>
      <w:r w:rsidRPr="00707317">
        <w:rPr>
          <w:rFonts w:ascii="Times New Roman" w:hAnsi="Times New Roman" w:cs="Times New Roman"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от </w:t>
      </w:r>
      <w:r w:rsidRPr="00AD0DD6">
        <w:rPr>
          <w:rFonts w:ascii="Times New Roman" w:eastAsia="Calibri" w:hAnsi="Times New Roman" w:cs="Times New Roman"/>
          <w:sz w:val="28"/>
          <w:szCs w:val="28"/>
        </w:rPr>
        <w:t xml:space="preserve">отдела экономики, развития и прогнозирования управления экономического и стратегического развития администрации муниципального образования </w:t>
      </w:r>
      <w:r w:rsidRPr="00AD0DD6">
        <w:rPr>
          <w:rFonts w:ascii="Times New Roman" w:eastAsia="Calibri" w:hAnsi="Times New Roman" w:cs="Times New Roman"/>
          <w:sz w:val="28"/>
          <w:szCs w:val="28"/>
        </w:rPr>
        <w:lastRenderedPageBreak/>
        <w:t>«Чердаклинский район» Ульяновской области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разработчик акта), и сообщает следующее:</w:t>
      </w:r>
    </w:p>
    <w:p w:rsidR="003440C2" w:rsidRDefault="00076ED1" w:rsidP="00AD0D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47725" w:rsidRPr="008A65C5" w:rsidRDefault="003440C2" w:rsidP="003440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A2882" w:rsidRPr="008A65C5">
        <w:rPr>
          <w:rFonts w:ascii="Times New Roman" w:hAnsi="Times New Roman" w:cs="Times New Roman"/>
          <w:b/>
          <w:sz w:val="28"/>
          <w:szCs w:val="28"/>
        </w:rPr>
        <w:t>1.</w:t>
      </w:r>
      <w:r w:rsidR="00B56082" w:rsidRPr="008A65C5">
        <w:rPr>
          <w:rFonts w:ascii="Times New Roman" w:hAnsi="Times New Roman" w:cs="Times New Roman"/>
          <w:b/>
          <w:sz w:val="28"/>
          <w:szCs w:val="28"/>
        </w:rPr>
        <w:t>Описание предлагаемого регулирования.</w:t>
      </w:r>
    </w:p>
    <w:p w:rsidR="00556BD1" w:rsidRPr="00556BD1" w:rsidRDefault="00556BD1" w:rsidP="0055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BD1">
        <w:rPr>
          <w:rFonts w:ascii="Times New Roman" w:hAnsi="Times New Roman" w:cs="Times New Roman"/>
          <w:sz w:val="28"/>
          <w:szCs w:val="28"/>
        </w:rPr>
        <w:t>Принятие постановления администрации муниципального образования «Чердаклинский район» Ульяновской области «Об утверждении Положения об аукционной комиссии по проведению открытых торгов в форме аукциона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собственности муниципального образования «Чердаклинский район» Ульяновской области, и на земельных участках, государственная собственность на которые не разграничена» позволит</w:t>
      </w:r>
      <w:proofErr w:type="gramEnd"/>
      <w:r w:rsidRPr="00556BD1">
        <w:rPr>
          <w:rFonts w:ascii="Times New Roman" w:hAnsi="Times New Roman" w:cs="Times New Roman"/>
          <w:sz w:val="28"/>
          <w:szCs w:val="28"/>
        </w:rPr>
        <w:t xml:space="preserve"> систематизировать и определить порядок работы аукционной комиссии по проведению открытых торгов в форме аукциона на право заключения договора на установку и эксплуатацию рекламных конструкций на земельном участке, здании или ином недвижимом имуществе.</w:t>
      </w:r>
    </w:p>
    <w:p w:rsidR="00526752" w:rsidRPr="008A65C5" w:rsidRDefault="00372135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2.</w:t>
      </w:r>
      <w:r w:rsidR="00EE4553" w:rsidRPr="008A65C5">
        <w:rPr>
          <w:rFonts w:ascii="Times New Roman" w:hAnsi="Times New Roman" w:cs="Times New Roman"/>
          <w:b/>
          <w:sz w:val="28"/>
          <w:szCs w:val="28"/>
        </w:rPr>
        <w:t>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556BD1" w:rsidRPr="00556BD1" w:rsidRDefault="00556BD1" w:rsidP="0055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BD1">
        <w:rPr>
          <w:rFonts w:ascii="Times New Roman" w:hAnsi="Times New Roman" w:cs="Times New Roman"/>
          <w:sz w:val="28"/>
          <w:szCs w:val="28"/>
        </w:rPr>
        <w:t>Формирование проекта постановления администрации муниципального образования «Чердаклинский район» Ульяновской области «Об утверждении Положения об аукционной комиссии по проведению открытых торгов в форме аукциона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собственности муниципального образования «Чердаклинский район» Ульяновской области, и на земельных участках, государственная собственность на которые не разграничена</w:t>
      </w:r>
      <w:proofErr w:type="gramEnd"/>
      <w:r w:rsidRPr="00556BD1">
        <w:rPr>
          <w:rFonts w:ascii="Times New Roman" w:hAnsi="Times New Roman" w:cs="Times New Roman"/>
          <w:sz w:val="28"/>
          <w:szCs w:val="28"/>
        </w:rPr>
        <w:t xml:space="preserve">» обусловлено необходимостью приведения в соответствие нормативно-правовой базы. </w:t>
      </w:r>
    </w:p>
    <w:p w:rsidR="00BE6E57" w:rsidRDefault="00372135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3.</w:t>
      </w:r>
      <w:r w:rsidR="00BE6E57" w:rsidRPr="008A65C5">
        <w:rPr>
          <w:rFonts w:ascii="Times New Roman" w:hAnsi="Times New Roman" w:cs="Times New Roman"/>
          <w:b/>
          <w:sz w:val="28"/>
          <w:szCs w:val="28"/>
        </w:rPr>
        <w:t>Обоснование целей предлагаемого регулирования</w:t>
      </w:r>
      <w:r w:rsidR="00BE6E57" w:rsidRPr="008A65C5">
        <w:rPr>
          <w:rFonts w:ascii="Times New Roman" w:hAnsi="Times New Roman" w:cs="Times New Roman"/>
          <w:sz w:val="28"/>
          <w:szCs w:val="28"/>
        </w:rPr>
        <w:t>.</w:t>
      </w:r>
    </w:p>
    <w:p w:rsidR="001F12E3" w:rsidRPr="00556BD1" w:rsidRDefault="00556BD1" w:rsidP="001F12E3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556BD1">
        <w:rPr>
          <w:rFonts w:ascii="Times New Roman" w:hAnsi="Times New Roman" w:cs="Times New Roman"/>
          <w:sz w:val="28"/>
          <w:szCs w:val="28"/>
        </w:rPr>
        <w:t xml:space="preserve">Утверждение Положения об аукционной комиссии по проведению открытых торгов в форме аукциона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собственности муниципального образования «Чердаклинский район» Ульяновской области, и на земельных участках, государственная собственность на которые не </w:t>
      </w:r>
      <w:proofErr w:type="gramStart"/>
      <w:r w:rsidRPr="00556BD1"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 w:rsidRPr="00556BD1">
        <w:rPr>
          <w:rFonts w:ascii="Times New Roman" w:hAnsi="Times New Roman" w:cs="Times New Roman"/>
          <w:sz w:val="28"/>
          <w:szCs w:val="28"/>
        </w:rPr>
        <w:t xml:space="preserve"> определяет порядок работы аукционной комиссии по проведению открытых торгов в форме аукциона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собственности муниципального образования «Чердаклинский район» Ульяновской области, и на земельных участках, государственная собственность на которые не разграничена</w:t>
      </w:r>
      <w:r w:rsidR="003E2119" w:rsidRPr="00556BD1">
        <w:rPr>
          <w:rFonts w:ascii="Times New Roman" w:hAnsi="Times New Roman" w:cs="Times New Roman"/>
          <w:sz w:val="28"/>
          <w:szCs w:val="28"/>
        </w:rPr>
        <w:t>.</w:t>
      </w:r>
    </w:p>
    <w:p w:rsidR="00372135" w:rsidRPr="008A65C5" w:rsidRDefault="00372135" w:rsidP="00EE4799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сфере.</w:t>
      </w:r>
    </w:p>
    <w:p w:rsidR="003F0EFD" w:rsidRPr="003F0EFD" w:rsidRDefault="003F0EFD" w:rsidP="00345C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EF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стадии разработки проекта решения был изучен опыт других муниципальных образований.</w:t>
      </w:r>
    </w:p>
    <w:p w:rsidR="001856ED" w:rsidRPr="001856ED" w:rsidRDefault="001856ED" w:rsidP="00185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6ED">
        <w:rPr>
          <w:rFonts w:ascii="Times New Roman" w:hAnsi="Times New Roman" w:cs="Times New Roman"/>
          <w:sz w:val="28"/>
          <w:szCs w:val="28"/>
        </w:rPr>
        <w:t>Рассматриваемый проект Постановления администрации МО «Чердаклинский район» не вводит ограничений, значительно отличающихся от ограничений, применяемых в других муниципальных образованиях. Проект не противоречит действующему законодательству.</w:t>
      </w:r>
    </w:p>
    <w:p w:rsidR="00C7662A" w:rsidRPr="008A65C5" w:rsidRDefault="00C7662A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345C86" w:rsidRPr="00345C86" w:rsidRDefault="00345C86" w:rsidP="00345C8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45C86">
        <w:rPr>
          <w:rFonts w:ascii="Times New Roman" w:hAnsi="Times New Roman"/>
          <w:sz w:val="28"/>
          <w:szCs w:val="28"/>
        </w:rPr>
        <w:t>Постановление определены следующие функции Комиссии:</w:t>
      </w:r>
    </w:p>
    <w:p w:rsidR="00345C86" w:rsidRPr="00345C86" w:rsidRDefault="00345C86" w:rsidP="00345C8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C86">
        <w:rPr>
          <w:rFonts w:ascii="Times New Roman" w:hAnsi="Times New Roman"/>
          <w:sz w:val="28"/>
          <w:szCs w:val="28"/>
        </w:rPr>
        <w:t>разработка и утверждение извещения и аукционной документации;</w:t>
      </w:r>
    </w:p>
    <w:p w:rsidR="00345C86" w:rsidRPr="00345C86" w:rsidRDefault="00345C86" w:rsidP="00345C8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C86">
        <w:rPr>
          <w:rFonts w:ascii="Times New Roman" w:hAnsi="Times New Roman"/>
          <w:sz w:val="28"/>
          <w:szCs w:val="28"/>
        </w:rPr>
        <w:t>регистрация поступивших заявок;</w:t>
      </w:r>
    </w:p>
    <w:p w:rsidR="00345C86" w:rsidRPr="00345C86" w:rsidRDefault="00345C86" w:rsidP="00345C8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C86">
        <w:rPr>
          <w:rFonts w:ascii="Times New Roman" w:hAnsi="Times New Roman"/>
          <w:sz w:val="28"/>
          <w:szCs w:val="28"/>
        </w:rPr>
        <w:t>рассмотрение поданных претендентами заявок;</w:t>
      </w:r>
    </w:p>
    <w:p w:rsidR="00345C86" w:rsidRPr="00345C86" w:rsidRDefault="00345C86" w:rsidP="00345C8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C86">
        <w:rPr>
          <w:rFonts w:ascii="Times New Roman" w:hAnsi="Times New Roman"/>
          <w:sz w:val="28"/>
          <w:szCs w:val="28"/>
        </w:rPr>
        <w:t>принятие решения о допуске (отказе в допуске) к участию в аукционе;</w:t>
      </w:r>
    </w:p>
    <w:p w:rsidR="00345C86" w:rsidRPr="00345C86" w:rsidRDefault="00345C86" w:rsidP="00345C8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C86">
        <w:rPr>
          <w:rFonts w:ascii="Times New Roman" w:hAnsi="Times New Roman"/>
          <w:sz w:val="28"/>
          <w:szCs w:val="28"/>
        </w:rPr>
        <w:t>ведение протокола вскрытия заявок на участие в аукционе;</w:t>
      </w:r>
    </w:p>
    <w:p w:rsidR="00345C86" w:rsidRPr="00345C86" w:rsidRDefault="00345C86" w:rsidP="00345C8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C86">
        <w:rPr>
          <w:rFonts w:ascii="Times New Roman" w:hAnsi="Times New Roman"/>
          <w:sz w:val="28"/>
          <w:szCs w:val="28"/>
        </w:rPr>
        <w:t>ведение протокола рассмотрения заявок на участие в аукционе;</w:t>
      </w:r>
    </w:p>
    <w:p w:rsidR="00345C86" w:rsidRPr="00345C86" w:rsidRDefault="00345C86" w:rsidP="00345C8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5C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45C86">
        <w:rPr>
          <w:rFonts w:ascii="Times New Roman" w:hAnsi="Times New Roman"/>
          <w:sz w:val="28"/>
          <w:szCs w:val="28"/>
        </w:rPr>
        <w:t xml:space="preserve"> правильностью действий председателя комиссии и принятие решения о признании участника аукциона победителем аукциона;</w:t>
      </w:r>
    </w:p>
    <w:p w:rsidR="00345C86" w:rsidRPr="00345C86" w:rsidRDefault="00345C86" w:rsidP="00345C8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C86">
        <w:rPr>
          <w:rFonts w:ascii="Times New Roman" w:hAnsi="Times New Roman"/>
          <w:sz w:val="28"/>
          <w:szCs w:val="28"/>
        </w:rPr>
        <w:t>принятие решения об отстранении участника от участия в аукционе за нарушение правил проведения аукциона;</w:t>
      </w:r>
    </w:p>
    <w:p w:rsidR="00345C86" w:rsidRPr="00345C86" w:rsidRDefault="00345C86" w:rsidP="00345C8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C86">
        <w:rPr>
          <w:rFonts w:ascii="Times New Roman" w:hAnsi="Times New Roman"/>
          <w:sz w:val="28"/>
          <w:szCs w:val="28"/>
        </w:rPr>
        <w:t>ведение протокола аукциона;</w:t>
      </w:r>
    </w:p>
    <w:p w:rsidR="00345C86" w:rsidRPr="00345C86" w:rsidRDefault="00345C86" w:rsidP="00345C8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C86">
        <w:rPr>
          <w:rFonts w:ascii="Times New Roman" w:hAnsi="Times New Roman"/>
          <w:sz w:val="28"/>
          <w:szCs w:val="28"/>
        </w:rPr>
        <w:t xml:space="preserve">принятие решения о признании аукциона </w:t>
      </w:r>
      <w:proofErr w:type="gramStart"/>
      <w:r w:rsidRPr="00345C86">
        <w:rPr>
          <w:rFonts w:ascii="Times New Roman" w:hAnsi="Times New Roman"/>
          <w:sz w:val="28"/>
          <w:szCs w:val="28"/>
        </w:rPr>
        <w:t>состоявшимся</w:t>
      </w:r>
      <w:proofErr w:type="gramEnd"/>
      <w:r w:rsidRPr="00345C86">
        <w:rPr>
          <w:rFonts w:ascii="Times New Roman" w:hAnsi="Times New Roman"/>
          <w:sz w:val="28"/>
          <w:szCs w:val="28"/>
        </w:rPr>
        <w:t xml:space="preserve"> (несостоявшимся);</w:t>
      </w:r>
    </w:p>
    <w:p w:rsidR="00345C86" w:rsidRPr="00345C86" w:rsidRDefault="00345C86" w:rsidP="00345C8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C86">
        <w:rPr>
          <w:rFonts w:ascii="Times New Roman" w:hAnsi="Times New Roman"/>
          <w:sz w:val="28"/>
          <w:szCs w:val="28"/>
        </w:rPr>
        <w:t>принятие других решений в рамках своей компетенции по вопросам организации и проведения торгов;</w:t>
      </w:r>
    </w:p>
    <w:p w:rsidR="00345C86" w:rsidRDefault="00345C86" w:rsidP="00345C8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C86">
        <w:rPr>
          <w:rFonts w:ascii="Times New Roman" w:hAnsi="Times New Roman"/>
          <w:sz w:val="28"/>
          <w:szCs w:val="28"/>
        </w:rPr>
        <w:t>привлечения для участия в заседании комиссии экспертов в случае необходимости.</w:t>
      </w:r>
    </w:p>
    <w:p w:rsidR="00345C86" w:rsidRPr="00345C86" w:rsidRDefault="00345C86" w:rsidP="00345C8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определяются права Комиссии, регламент работы Комиссии.</w:t>
      </w:r>
    </w:p>
    <w:p w:rsidR="00251242" w:rsidRPr="008A65C5" w:rsidRDefault="00251242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6. Сведения о проведении публичных обсуждений.</w:t>
      </w:r>
    </w:p>
    <w:p w:rsidR="002C165E" w:rsidRDefault="001F5818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В рамках публичных обсуждений, разработчиком </w:t>
      </w:r>
      <w:r w:rsidR="00E04335">
        <w:rPr>
          <w:rFonts w:ascii="Times New Roman" w:hAnsi="Times New Roman" w:cs="Times New Roman"/>
          <w:sz w:val="28"/>
          <w:szCs w:val="28"/>
        </w:rPr>
        <w:t xml:space="preserve">проект акта и сводный отчёт </w:t>
      </w:r>
      <w:r w:rsidRPr="008A65C5">
        <w:rPr>
          <w:rFonts w:ascii="Times New Roman" w:hAnsi="Times New Roman" w:cs="Times New Roman"/>
          <w:sz w:val="28"/>
          <w:szCs w:val="28"/>
        </w:rPr>
        <w:t>размещены</w:t>
      </w:r>
      <w:r w:rsidR="007F0A02" w:rsidRPr="008A65C5">
        <w:rPr>
          <w:rFonts w:ascii="Times New Roman" w:hAnsi="Times New Roman" w:cs="Times New Roman"/>
          <w:sz w:val="28"/>
          <w:szCs w:val="28"/>
        </w:rPr>
        <w:t xml:space="preserve"> </w:t>
      </w:r>
      <w:r w:rsidRPr="008A65C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F0A02" w:rsidRPr="008A65C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«Чердаклинский район» </w:t>
      </w:r>
      <w:r w:rsidRPr="008A65C5">
        <w:rPr>
          <w:rFonts w:ascii="Times New Roman" w:hAnsi="Times New Roman" w:cs="Times New Roman"/>
          <w:sz w:val="28"/>
          <w:szCs w:val="28"/>
        </w:rPr>
        <w:t>Ульяновской области в информационно-телекоммуникационной сети «Интернет»</w:t>
      </w:r>
      <w:r w:rsidR="002C165E">
        <w:rPr>
          <w:rFonts w:ascii="Times New Roman" w:hAnsi="Times New Roman" w:cs="Times New Roman"/>
          <w:sz w:val="28"/>
          <w:szCs w:val="28"/>
        </w:rPr>
        <w:t>.</w:t>
      </w:r>
      <w:r w:rsidR="00E04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818" w:rsidRDefault="001F5818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Информация о месте размещения материалов для публичных обсуждений проекта акта одновременно направлена в </w:t>
      </w:r>
      <w:r w:rsidR="00B374E4" w:rsidRPr="008A65C5">
        <w:rPr>
          <w:rFonts w:ascii="Times New Roman" w:hAnsi="Times New Roman" w:cs="Times New Roman"/>
          <w:sz w:val="28"/>
          <w:szCs w:val="28"/>
        </w:rPr>
        <w:t>АНО «Центр развития предпринимательства Чердаклинского района»</w:t>
      </w:r>
      <w:r w:rsidRPr="008A65C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156"/>
        <w:gridCol w:w="1559"/>
        <w:gridCol w:w="2126"/>
        <w:gridCol w:w="1843"/>
        <w:gridCol w:w="1418"/>
      </w:tblGrid>
      <w:tr w:rsidR="00872F5B" w:rsidRPr="007D37FC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72F5B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Вопрос для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Комментарий разработчика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Директор АНО «Центр развития предпринимательст</w:t>
            </w:r>
            <w:r w:rsidRPr="005C342B">
              <w:rPr>
                <w:rFonts w:ascii="Times New Roman" w:hAnsi="Times New Roman" w:cs="Times New Roman"/>
              </w:rPr>
              <w:lastRenderedPageBreak/>
              <w:t>ва Чердаклинского района Ульяновской области»</w:t>
            </w: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42B">
              <w:rPr>
                <w:rFonts w:ascii="Times New Roman" w:hAnsi="Times New Roman" w:cs="Times New Roman"/>
              </w:rPr>
              <w:t xml:space="preserve">А.Н. </w:t>
            </w:r>
            <w:proofErr w:type="spellStart"/>
            <w:r w:rsidRPr="005C342B">
              <w:rPr>
                <w:rFonts w:ascii="Times New Roman" w:hAnsi="Times New Roman" w:cs="Times New Roman"/>
              </w:rPr>
              <w:t>Обломкиной</w:t>
            </w:r>
            <w:proofErr w:type="spellEnd"/>
          </w:p>
          <w:p w:rsidR="005C342B" w:rsidRPr="005C342B" w:rsidRDefault="005C342B" w:rsidP="001B30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Проект НПА не затрудняет ведение предпринимательск</w:t>
            </w:r>
            <w:r w:rsidRPr="005C342B">
              <w:rPr>
                <w:rFonts w:ascii="Times New Roman" w:hAnsi="Times New Roman" w:cs="Times New Roman"/>
              </w:rPr>
              <w:lastRenderedPageBreak/>
              <w:t>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 xml:space="preserve">Принято к </w:t>
            </w:r>
            <w:r w:rsidRPr="005C342B">
              <w:rPr>
                <w:rFonts w:ascii="Times New Roman" w:hAnsi="Times New Roman" w:cs="Times New Roman"/>
              </w:rPr>
              <w:lastRenderedPageBreak/>
              <w:t>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Уполномоченный по защите прав предпринимателей в муниципальном образовании «Чердаклинский район» Ульяновской области</w:t>
            </w:r>
          </w:p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 xml:space="preserve">Ю.И. Савельеву </w:t>
            </w:r>
          </w:p>
          <w:p w:rsidR="005C342B" w:rsidRPr="005C342B" w:rsidRDefault="005C342B" w:rsidP="001B30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  <w:color w:val="000000"/>
              </w:rPr>
              <w:t>Общественная палата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42B">
              <w:rPr>
                <w:rFonts w:ascii="Times New Roman" w:hAnsi="Times New Roman" w:cs="Times New Roman"/>
                <w:color w:val="000000"/>
              </w:rPr>
              <w:t>Прокуратура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4B06A2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4B06A2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A2" w:rsidRPr="004B06A2" w:rsidRDefault="004B06A2" w:rsidP="00D6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A2" w:rsidRPr="004B06A2" w:rsidRDefault="004B06A2" w:rsidP="00D65A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управления правового обеспечения, кадров и архивного дела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A2" w:rsidRPr="004B06A2" w:rsidRDefault="004B06A2" w:rsidP="00D6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A2" w:rsidRPr="004B06A2" w:rsidRDefault="004B06A2" w:rsidP="00D6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B06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A2" w:rsidRPr="004B06A2" w:rsidRDefault="004B06A2" w:rsidP="00D6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A2">
              <w:rPr>
                <w:rFonts w:ascii="Times New Roman" w:hAnsi="Times New Roman" w:cs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A2" w:rsidRPr="004B06A2" w:rsidRDefault="004B06A2" w:rsidP="00D6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A2" w:rsidRPr="004B06A2" w:rsidRDefault="004B06A2" w:rsidP="00D6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A2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A2" w:rsidRPr="004B06A2" w:rsidRDefault="004B06A2" w:rsidP="00D6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A2" w:rsidRPr="004B06A2" w:rsidRDefault="004B06A2" w:rsidP="00D6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B06A2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A2" w:rsidRPr="004B06A2" w:rsidRDefault="004B06A2" w:rsidP="00D6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A2" w:rsidRPr="004B06A2" w:rsidRDefault="004B06A2" w:rsidP="00D65A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экономического и стратегического развития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A2" w:rsidRPr="004B06A2" w:rsidRDefault="004B06A2" w:rsidP="00D6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A2" w:rsidRPr="004B06A2" w:rsidRDefault="004B06A2" w:rsidP="00D6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A2" w:rsidRPr="004B06A2" w:rsidRDefault="004B06A2" w:rsidP="00D6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A2">
              <w:rPr>
                <w:rFonts w:ascii="Times New Roman" w:hAnsi="Times New Roman" w:cs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A2" w:rsidRPr="004B06A2" w:rsidRDefault="004B06A2" w:rsidP="00D6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A2" w:rsidRPr="004B06A2" w:rsidRDefault="004B06A2" w:rsidP="00D6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A2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A2" w:rsidRPr="004B06A2" w:rsidRDefault="004B06A2" w:rsidP="00D6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A2" w:rsidRPr="004B06A2" w:rsidRDefault="004B06A2" w:rsidP="00D6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B06A2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A2" w:rsidRPr="004B06A2" w:rsidRDefault="004B06A2" w:rsidP="00D6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A2" w:rsidRPr="004B06A2" w:rsidRDefault="004B06A2" w:rsidP="00D65A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финансов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A2" w:rsidRPr="004B06A2" w:rsidRDefault="004B06A2" w:rsidP="00D6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A2" w:rsidRPr="004B06A2" w:rsidRDefault="004B06A2" w:rsidP="00D6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A2" w:rsidRPr="004B06A2" w:rsidRDefault="004B06A2" w:rsidP="00D6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A2">
              <w:rPr>
                <w:rFonts w:ascii="Times New Roman" w:hAnsi="Times New Roman" w:cs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A2" w:rsidRPr="004B06A2" w:rsidRDefault="004B06A2" w:rsidP="00D6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A2" w:rsidRPr="004B06A2" w:rsidRDefault="004B06A2" w:rsidP="00D6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A2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A2" w:rsidRPr="004B06A2" w:rsidRDefault="004B06A2" w:rsidP="00D6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A2" w:rsidRPr="004B06A2" w:rsidRDefault="004B06A2" w:rsidP="00D6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872F5B" w:rsidRPr="008A65C5" w:rsidRDefault="00872F5B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4DE" w:rsidRPr="008A65C5" w:rsidRDefault="00B044DE" w:rsidP="00B044DE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7. Выводы по результатам проведения оценки регулирующего воздействия.</w:t>
      </w:r>
    </w:p>
    <w:p w:rsidR="009F169C" w:rsidRPr="004A19BE" w:rsidRDefault="004A19BE" w:rsidP="004A19BE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9BE">
        <w:rPr>
          <w:rFonts w:ascii="Times New Roman" w:hAnsi="Times New Roman" w:cs="Times New Roman"/>
          <w:sz w:val="28"/>
          <w:szCs w:val="28"/>
        </w:rPr>
        <w:t>По итогам оценки регулирующего воздействия проекта акта считаем, что наличие проблемы и целесообразность её решения с помощью данного способа регулирования обоснованы. Проект акта 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расходов консолидированного бюджета муниципального образования «Чердаклинский район».</w:t>
      </w:r>
    </w:p>
    <w:sectPr w:rsidR="009F169C" w:rsidRPr="004A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0B9"/>
    <w:multiLevelType w:val="hybridMultilevel"/>
    <w:tmpl w:val="4A82D7A2"/>
    <w:lvl w:ilvl="0" w:tplc="BB6E10E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E34884"/>
    <w:multiLevelType w:val="hybridMultilevel"/>
    <w:tmpl w:val="D320311E"/>
    <w:lvl w:ilvl="0" w:tplc="75EAF7F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655B6"/>
    <w:multiLevelType w:val="multilevel"/>
    <w:tmpl w:val="EFC02D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14"/>
    <w:rsid w:val="00003875"/>
    <w:rsid w:val="000057EC"/>
    <w:rsid w:val="0001026F"/>
    <w:rsid w:val="00070A2F"/>
    <w:rsid w:val="00076ED1"/>
    <w:rsid w:val="000B1AC2"/>
    <w:rsid w:val="000E515D"/>
    <w:rsid w:val="000F770F"/>
    <w:rsid w:val="00101F18"/>
    <w:rsid w:val="0013503A"/>
    <w:rsid w:val="00136ADB"/>
    <w:rsid w:val="001856ED"/>
    <w:rsid w:val="001A2882"/>
    <w:rsid w:val="001C509F"/>
    <w:rsid w:val="001D21E1"/>
    <w:rsid w:val="001F12E3"/>
    <w:rsid w:val="001F5818"/>
    <w:rsid w:val="00201B9B"/>
    <w:rsid w:val="00213EE6"/>
    <w:rsid w:val="002455C4"/>
    <w:rsid w:val="00251242"/>
    <w:rsid w:val="002706B5"/>
    <w:rsid w:val="002A2B5C"/>
    <w:rsid w:val="002C165E"/>
    <w:rsid w:val="002C1F2D"/>
    <w:rsid w:val="002E1F5E"/>
    <w:rsid w:val="002E2732"/>
    <w:rsid w:val="002F4628"/>
    <w:rsid w:val="00306156"/>
    <w:rsid w:val="00324288"/>
    <w:rsid w:val="00330940"/>
    <w:rsid w:val="003318BF"/>
    <w:rsid w:val="003440C2"/>
    <w:rsid w:val="00345C86"/>
    <w:rsid w:val="00353C4B"/>
    <w:rsid w:val="00372135"/>
    <w:rsid w:val="003734C3"/>
    <w:rsid w:val="00384B25"/>
    <w:rsid w:val="003856CD"/>
    <w:rsid w:val="003A6091"/>
    <w:rsid w:val="003B7C4C"/>
    <w:rsid w:val="003C4BE8"/>
    <w:rsid w:val="003D7C54"/>
    <w:rsid w:val="003E2119"/>
    <w:rsid w:val="003F0EFD"/>
    <w:rsid w:val="003F2D9A"/>
    <w:rsid w:val="004314A6"/>
    <w:rsid w:val="00434E2F"/>
    <w:rsid w:val="0049567D"/>
    <w:rsid w:val="004A19BE"/>
    <w:rsid w:val="004B062A"/>
    <w:rsid w:val="004B06A2"/>
    <w:rsid w:val="00526752"/>
    <w:rsid w:val="005378F3"/>
    <w:rsid w:val="00556BD1"/>
    <w:rsid w:val="00572958"/>
    <w:rsid w:val="0058292B"/>
    <w:rsid w:val="00594DE3"/>
    <w:rsid w:val="005C1189"/>
    <w:rsid w:val="005C342B"/>
    <w:rsid w:val="005D6FD1"/>
    <w:rsid w:val="00607640"/>
    <w:rsid w:val="00663AC9"/>
    <w:rsid w:val="006644E1"/>
    <w:rsid w:val="00681A8B"/>
    <w:rsid w:val="006C3191"/>
    <w:rsid w:val="006D4975"/>
    <w:rsid w:val="006E630D"/>
    <w:rsid w:val="006F7950"/>
    <w:rsid w:val="00707317"/>
    <w:rsid w:val="007078DE"/>
    <w:rsid w:val="00726E96"/>
    <w:rsid w:val="00731B11"/>
    <w:rsid w:val="00745631"/>
    <w:rsid w:val="00756249"/>
    <w:rsid w:val="00762F46"/>
    <w:rsid w:val="007767B1"/>
    <w:rsid w:val="0079038D"/>
    <w:rsid w:val="007A6636"/>
    <w:rsid w:val="007D132C"/>
    <w:rsid w:val="007F0A02"/>
    <w:rsid w:val="00800FC8"/>
    <w:rsid w:val="00807626"/>
    <w:rsid w:val="00827214"/>
    <w:rsid w:val="00830100"/>
    <w:rsid w:val="008353D5"/>
    <w:rsid w:val="008400F6"/>
    <w:rsid w:val="00841A07"/>
    <w:rsid w:val="00841B31"/>
    <w:rsid w:val="00847725"/>
    <w:rsid w:val="00853B30"/>
    <w:rsid w:val="00872F5B"/>
    <w:rsid w:val="008812DF"/>
    <w:rsid w:val="008A24E4"/>
    <w:rsid w:val="008A65C5"/>
    <w:rsid w:val="008B2BB5"/>
    <w:rsid w:val="00916433"/>
    <w:rsid w:val="00961AFD"/>
    <w:rsid w:val="009679F0"/>
    <w:rsid w:val="009F169C"/>
    <w:rsid w:val="00A06BD4"/>
    <w:rsid w:val="00A16843"/>
    <w:rsid w:val="00A4540D"/>
    <w:rsid w:val="00A51F3F"/>
    <w:rsid w:val="00A52EF4"/>
    <w:rsid w:val="00A83AC6"/>
    <w:rsid w:val="00AD0DD6"/>
    <w:rsid w:val="00AF1155"/>
    <w:rsid w:val="00B01F91"/>
    <w:rsid w:val="00B044DE"/>
    <w:rsid w:val="00B13EA7"/>
    <w:rsid w:val="00B32176"/>
    <w:rsid w:val="00B374E4"/>
    <w:rsid w:val="00B45244"/>
    <w:rsid w:val="00B56082"/>
    <w:rsid w:val="00B65B70"/>
    <w:rsid w:val="00B90C9C"/>
    <w:rsid w:val="00BE6E57"/>
    <w:rsid w:val="00BF49E6"/>
    <w:rsid w:val="00C02B33"/>
    <w:rsid w:val="00C104D0"/>
    <w:rsid w:val="00C154E5"/>
    <w:rsid w:val="00C168CC"/>
    <w:rsid w:val="00C27B52"/>
    <w:rsid w:val="00C54CBC"/>
    <w:rsid w:val="00C64817"/>
    <w:rsid w:val="00C7662A"/>
    <w:rsid w:val="00CA446C"/>
    <w:rsid w:val="00CA4E4B"/>
    <w:rsid w:val="00CA5CF3"/>
    <w:rsid w:val="00CB455D"/>
    <w:rsid w:val="00CD3706"/>
    <w:rsid w:val="00CE1442"/>
    <w:rsid w:val="00CE4A58"/>
    <w:rsid w:val="00D03975"/>
    <w:rsid w:val="00D364AC"/>
    <w:rsid w:val="00D65A4E"/>
    <w:rsid w:val="00D7553D"/>
    <w:rsid w:val="00D806A7"/>
    <w:rsid w:val="00DD02C4"/>
    <w:rsid w:val="00E006BA"/>
    <w:rsid w:val="00E03B97"/>
    <w:rsid w:val="00E04335"/>
    <w:rsid w:val="00E44889"/>
    <w:rsid w:val="00E50F68"/>
    <w:rsid w:val="00E6679D"/>
    <w:rsid w:val="00E74C05"/>
    <w:rsid w:val="00ED293E"/>
    <w:rsid w:val="00EE4553"/>
    <w:rsid w:val="00EE4799"/>
    <w:rsid w:val="00EF55D1"/>
    <w:rsid w:val="00F268D9"/>
    <w:rsid w:val="00F30128"/>
    <w:rsid w:val="00F72C27"/>
    <w:rsid w:val="00FA5414"/>
    <w:rsid w:val="00FA7271"/>
    <w:rsid w:val="00FD522F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13503A"/>
    <w:rPr>
      <w:color w:val="0000FF"/>
      <w:u w:val="single"/>
    </w:rPr>
  </w:style>
  <w:style w:type="table" w:styleId="a8">
    <w:name w:val="Table Grid"/>
    <w:basedOn w:val="a1"/>
    <w:uiPriority w:val="59"/>
    <w:rsid w:val="003F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link w:val="1"/>
    <w:rsid w:val="00EE479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EE4799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link w:val="20"/>
    <w:rsid w:val="00EE4799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79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styleId="aa">
    <w:name w:val="Body Text Indent"/>
    <w:basedOn w:val="a"/>
    <w:link w:val="ab"/>
    <w:rsid w:val="00EE479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E4799"/>
    <w:rPr>
      <w:rFonts w:ascii="Times New Roman" w:eastAsia="Arial Unicode MS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5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56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next w:val="ad"/>
    <w:link w:val="ae"/>
    <w:qFormat/>
    <w:rsid w:val="001856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Название Знак"/>
    <w:basedOn w:val="a0"/>
    <w:link w:val="ac"/>
    <w:rsid w:val="001856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1856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1856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1">
    <w:name w:val="Основной текст с отступом 21"/>
    <w:basedOn w:val="a"/>
    <w:rsid w:val="003E2119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13503A"/>
    <w:rPr>
      <w:color w:val="0000FF"/>
      <w:u w:val="single"/>
    </w:rPr>
  </w:style>
  <w:style w:type="table" w:styleId="a8">
    <w:name w:val="Table Grid"/>
    <w:basedOn w:val="a1"/>
    <w:uiPriority w:val="59"/>
    <w:rsid w:val="003F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link w:val="1"/>
    <w:rsid w:val="00EE479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EE4799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link w:val="20"/>
    <w:rsid w:val="00EE4799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79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styleId="aa">
    <w:name w:val="Body Text Indent"/>
    <w:basedOn w:val="a"/>
    <w:link w:val="ab"/>
    <w:rsid w:val="00EE479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E4799"/>
    <w:rPr>
      <w:rFonts w:ascii="Times New Roman" w:eastAsia="Arial Unicode MS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5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56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next w:val="ad"/>
    <w:link w:val="ae"/>
    <w:qFormat/>
    <w:rsid w:val="001856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Название Знак"/>
    <w:basedOn w:val="a0"/>
    <w:link w:val="ac"/>
    <w:rsid w:val="001856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1856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1856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1">
    <w:name w:val="Основной текст с отступом 21"/>
    <w:basedOn w:val="a"/>
    <w:rsid w:val="003E2119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6</cp:revision>
  <cp:lastPrinted>2016-09-29T06:49:00Z</cp:lastPrinted>
  <dcterms:created xsi:type="dcterms:W3CDTF">2019-08-30T05:25:00Z</dcterms:created>
  <dcterms:modified xsi:type="dcterms:W3CDTF">2019-09-06T06:24:00Z</dcterms:modified>
</cp:coreProperties>
</file>