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82" w:rsidRPr="00D80692" w:rsidRDefault="00B97F82" w:rsidP="00B97F82">
      <w:pPr>
        <w:spacing w:line="235" w:lineRule="auto"/>
        <w:ind w:left="5670"/>
        <w:jc w:val="center"/>
        <w:textAlignment w:val="top"/>
        <w:outlineLvl w:val="1"/>
        <w:rPr>
          <w:color w:val="000000"/>
          <w:sz w:val="28"/>
          <w:szCs w:val="28"/>
        </w:rPr>
      </w:pPr>
      <w:bookmarkStart w:id="0" w:name="_GoBack"/>
      <w:bookmarkEnd w:id="0"/>
      <w:r w:rsidRPr="00D80692">
        <w:rPr>
          <w:color w:val="000000"/>
          <w:sz w:val="28"/>
          <w:szCs w:val="28"/>
        </w:rPr>
        <w:t>«УТВЕРЖДЁН</w:t>
      </w:r>
      <w:r w:rsidR="00713135" w:rsidRPr="00D80692">
        <w:rPr>
          <w:color w:val="000000"/>
          <w:sz w:val="28"/>
          <w:szCs w:val="28"/>
        </w:rPr>
        <w:t>Ы</w:t>
      </w:r>
    </w:p>
    <w:p w:rsidR="00B97F82" w:rsidRPr="00D80692" w:rsidRDefault="00B97F82" w:rsidP="00B97F82">
      <w:pPr>
        <w:spacing w:line="235" w:lineRule="auto"/>
        <w:ind w:left="5670"/>
        <w:jc w:val="center"/>
        <w:textAlignment w:val="top"/>
        <w:outlineLvl w:val="1"/>
        <w:rPr>
          <w:color w:val="000000"/>
          <w:sz w:val="28"/>
          <w:szCs w:val="28"/>
        </w:rPr>
      </w:pPr>
    </w:p>
    <w:p w:rsidR="00B97F82" w:rsidRPr="00D80692" w:rsidRDefault="007512E5" w:rsidP="00B97F82">
      <w:pPr>
        <w:spacing w:line="235" w:lineRule="auto"/>
        <w:ind w:left="5670"/>
        <w:jc w:val="center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п</w:t>
      </w:r>
      <w:r w:rsidR="00B97F82" w:rsidRPr="00D80692">
        <w:rPr>
          <w:color w:val="000000"/>
          <w:sz w:val="28"/>
          <w:szCs w:val="28"/>
        </w:rPr>
        <w:t>остановлением Правительства</w:t>
      </w:r>
    </w:p>
    <w:p w:rsidR="00B97F82" w:rsidRPr="00D80692" w:rsidRDefault="00B97F82" w:rsidP="00B97F82">
      <w:pPr>
        <w:spacing w:line="235" w:lineRule="auto"/>
        <w:ind w:left="5670"/>
        <w:jc w:val="center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Ульяновской области</w:t>
      </w:r>
    </w:p>
    <w:p w:rsidR="00B97F82" w:rsidRPr="00D80692" w:rsidRDefault="00B97F82" w:rsidP="00B97F82">
      <w:pPr>
        <w:spacing w:line="235" w:lineRule="auto"/>
        <w:ind w:left="5670"/>
        <w:jc w:val="center"/>
        <w:textAlignment w:val="top"/>
        <w:outlineLvl w:val="1"/>
        <w:rPr>
          <w:color w:val="000000"/>
          <w:sz w:val="28"/>
          <w:szCs w:val="28"/>
        </w:rPr>
      </w:pPr>
    </w:p>
    <w:p w:rsidR="00B97F82" w:rsidRPr="00D80692" w:rsidRDefault="00D828B2" w:rsidP="00B97F82">
      <w:pPr>
        <w:spacing w:line="235" w:lineRule="auto"/>
        <w:ind w:left="5670"/>
        <w:jc w:val="center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о</w:t>
      </w:r>
      <w:r w:rsidR="00B97F82" w:rsidRPr="00D80692">
        <w:rPr>
          <w:color w:val="000000"/>
          <w:sz w:val="28"/>
          <w:szCs w:val="28"/>
        </w:rPr>
        <w:t>т 12 июля 2016 г. №</w:t>
      </w:r>
      <w:r w:rsidR="007512E5" w:rsidRPr="00D80692">
        <w:rPr>
          <w:color w:val="000000"/>
          <w:sz w:val="28"/>
          <w:szCs w:val="28"/>
        </w:rPr>
        <w:t> </w:t>
      </w:r>
      <w:r w:rsidR="00B97F82" w:rsidRPr="00D80692">
        <w:rPr>
          <w:color w:val="000000"/>
          <w:sz w:val="28"/>
          <w:szCs w:val="28"/>
        </w:rPr>
        <w:t>324-П</w:t>
      </w:r>
    </w:p>
    <w:p w:rsidR="00B97F82" w:rsidRPr="00D80692" w:rsidRDefault="00B97F82" w:rsidP="00DA4777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</w:p>
    <w:p w:rsidR="00B97F82" w:rsidRPr="00D80692" w:rsidRDefault="00B97F82" w:rsidP="00AB31DB">
      <w:pPr>
        <w:spacing w:line="235" w:lineRule="auto"/>
        <w:jc w:val="center"/>
        <w:textAlignment w:val="top"/>
        <w:outlineLvl w:val="1"/>
        <w:rPr>
          <w:b/>
          <w:color w:val="000000"/>
          <w:sz w:val="28"/>
          <w:szCs w:val="28"/>
        </w:rPr>
      </w:pPr>
    </w:p>
    <w:p w:rsidR="00B97F82" w:rsidRPr="00D80692" w:rsidRDefault="00212D19" w:rsidP="00AB31DB">
      <w:pPr>
        <w:spacing w:line="235" w:lineRule="auto"/>
        <w:jc w:val="center"/>
        <w:textAlignment w:val="top"/>
        <w:outlineLvl w:val="1"/>
        <w:rPr>
          <w:b/>
          <w:color w:val="000000"/>
          <w:sz w:val="28"/>
          <w:szCs w:val="28"/>
        </w:rPr>
      </w:pPr>
      <w:r w:rsidRPr="00D80692">
        <w:rPr>
          <w:b/>
          <w:color w:val="000000"/>
          <w:sz w:val="28"/>
          <w:szCs w:val="28"/>
        </w:rPr>
        <w:t>ПРАВИЛА</w:t>
      </w:r>
    </w:p>
    <w:p w:rsidR="00B97F82" w:rsidRPr="00D80692" w:rsidRDefault="00B97F82" w:rsidP="00AB31DB">
      <w:pPr>
        <w:spacing w:line="235" w:lineRule="auto"/>
        <w:jc w:val="center"/>
        <w:textAlignment w:val="top"/>
        <w:outlineLvl w:val="1"/>
        <w:rPr>
          <w:b/>
          <w:color w:val="000000"/>
          <w:sz w:val="28"/>
          <w:szCs w:val="28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 xml:space="preserve">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</w:t>
      </w:r>
      <w:r w:rsidR="00AB31DB" w:rsidRPr="00D80692">
        <w:rPr>
          <w:b/>
          <w:color w:val="000000"/>
          <w:kern w:val="0"/>
          <w:sz w:val="28"/>
          <w:szCs w:val="28"/>
          <w:lang w:eastAsia="ru-RU"/>
        </w:rPr>
        <w:br/>
      </w:r>
      <w:r w:rsidRPr="00D80692">
        <w:rPr>
          <w:b/>
          <w:color w:val="000000"/>
          <w:kern w:val="0"/>
          <w:sz w:val="28"/>
          <w:szCs w:val="28"/>
          <w:lang w:eastAsia="ru-RU"/>
        </w:rPr>
        <w:t xml:space="preserve">на распространение знаний о народах России, проживающих </w:t>
      </w:r>
      <w:r w:rsidR="00AB31DB" w:rsidRPr="00D80692">
        <w:rPr>
          <w:b/>
          <w:color w:val="000000"/>
          <w:kern w:val="0"/>
          <w:sz w:val="28"/>
          <w:szCs w:val="28"/>
          <w:lang w:eastAsia="ru-RU"/>
        </w:rPr>
        <w:br/>
      </w:r>
      <w:r w:rsidRPr="00D80692">
        <w:rPr>
          <w:b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</w:p>
    <w:p w:rsidR="00B97F82" w:rsidRPr="00D80692" w:rsidRDefault="00B97F82" w:rsidP="00B97F82">
      <w:pPr>
        <w:spacing w:line="235" w:lineRule="auto"/>
        <w:jc w:val="center"/>
        <w:textAlignment w:val="top"/>
        <w:outlineLvl w:val="1"/>
        <w:rPr>
          <w:color w:val="000000"/>
          <w:sz w:val="28"/>
          <w:szCs w:val="28"/>
        </w:rPr>
      </w:pPr>
    </w:p>
    <w:p w:rsidR="00B97F82" w:rsidRPr="00D80692" w:rsidRDefault="00DE4D07" w:rsidP="00826F9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t>1</w:t>
      </w:r>
      <w:r w:rsidR="00B97F82" w:rsidRPr="00D80692">
        <w:rPr>
          <w:color w:val="000000"/>
          <w:sz w:val="28"/>
          <w:szCs w:val="28"/>
        </w:rPr>
        <w:t>. </w:t>
      </w:r>
      <w:r w:rsidR="00713135" w:rsidRPr="00D80692">
        <w:rPr>
          <w:rFonts w:ascii="PT Astra Serif" w:hAnsi="PT Astra Serif"/>
          <w:sz w:val="28"/>
          <w:szCs w:val="28"/>
        </w:rPr>
        <w:t>Настоящие Правила устанавливают порядок</w:t>
      </w:r>
      <w:r w:rsidR="00B97F82" w:rsidRPr="00D80692">
        <w:rPr>
          <w:color w:val="000000"/>
          <w:kern w:val="0"/>
          <w:sz w:val="28"/>
          <w:szCs w:val="28"/>
          <w:lang w:eastAsia="ru-RU"/>
        </w:rPr>
        <w:t xml:space="preserve">определения объёма 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br/>
      </w:r>
      <w:r w:rsidR="00B97F82" w:rsidRPr="00D80692">
        <w:rPr>
          <w:color w:val="000000"/>
          <w:kern w:val="0"/>
          <w:sz w:val="28"/>
          <w:szCs w:val="28"/>
          <w:lang w:eastAsia="ru-RU"/>
        </w:rPr>
        <w:t xml:space="preserve">и предоставления субсидий из областного бюджета Ульяновской социально ориентированным некоммерческим организациям (далее также – субсидии, некоммерческие организации </w:t>
      </w:r>
      <w:r w:rsidR="00E7642F" w:rsidRPr="00D80692">
        <w:rPr>
          <w:color w:val="000000"/>
          <w:kern w:val="0"/>
          <w:sz w:val="28"/>
          <w:szCs w:val="28"/>
          <w:lang w:eastAsia="ru-RU"/>
        </w:rPr>
        <w:t>соответственно</w:t>
      </w:r>
      <w:r w:rsidR="00B97F82" w:rsidRPr="00D80692">
        <w:rPr>
          <w:color w:val="000000"/>
          <w:kern w:val="0"/>
          <w:sz w:val="28"/>
          <w:szCs w:val="28"/>
          <w:lang w:eastAsia="ru-RU"/>
        </w:rPr>
        <w:t xml:space="preserve">), реализующим на территории Ульяновской области проекты в сфере укрепления гражданского единства 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br/>
      </w:r>
      <w:r w:rsidR="00B97F82" w:rsidRPr="00D80692">
        <w:rPr>
          <w:color w:val="000000"/>
          <w:kern w:val="0"/>
          <w:sz w:val="28"/>
          <w:szCs w:val="28"/>
          <w:lang w:eastAsia="ru-RU"/>
        </w:rPr>
        <w:t xml:space="preserve">и гармонизации межнациональных отношений, направленные в том числе 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br/>
      </w:r>
      <w:r w:rsidR="00B97F82" w:rsidRPr="00D80692">
        <w:rPr>
          <w:color w:val="000000"/>
          <w:kern w:val="0"/>
          <w:sz w:val="28"/>
          <w:szCs w:val="28"/>
          <w:lang w:eastAsia="ru-RU"/>
        </w:rPr>
        <w:t xml:space="preserve">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ценностей(далее </w:t>
      </w:r>
      <w:r w:rsidR="00FF2D2D" w:rsidRPr="00D80692">
        <w:rPr>
          <w:color w:val="000000"/>
          <w:kern w:val="0"/>
          <w:sz w:val="28"/>
          <w:szCs w:val="28"/>
          <w:lang w:eastAsia="ru-RU"/>
        </w:rPr>
        <w:t>–</w:t>
      </w:r>
      <w:r w:rsidR="00B97F82" w:rsidRPr="00D80692">
        <w:rPr>
          <w:color w:val="000000"/>
          <w:kern w:val="0"/>
          <w:sz w:val="28"/>
          <w:szCs w:val="28"/>
          <w:lang w:eastAsia="ru-RU"/>
        </w:rPr>
        <w:t xml:space="preserve"> проекты).</w:t>
      </w:r>
    </w:p>
    <w:p w:rsidR="009E4D82" w:rsidRPr="00D80692" w:rsidRDefault="009E4D82" w:rsidP="0074282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2. Субсидии предоставляются некоммерческим организациям, </w:t>
      </w:r>
      <w:r w:rsidR="0067277B" w:rsidRPr="00D80692">
        <w:rPr>
          <w:color w:val="000000"/>
          <w:kern w:val="0"/>
          <w:sz w:val="28"/>
          <w:szCs w:val="28"/>
          <w:lang w:eastAsia="ru-RU"/>
        </w:rPr>
        <w:t xml:space="preserve">проекты которых </w:t>
      </w:r>
      <w:r w:rsidR="00E528A0" w:rsidRPr="00D80692">
        <w:rPr>
          <w:color w:val="000000"/>
          <w:kern w:val="0"/>
          <w:sz w:val="28"/>
          <w:szCs w:val="28"/>
          <w:lang w:eastAsia="ru-RU"/>
        </w:rPr>
        <w:t xml:space="preserve">были </w:t>
      </w:r>
      <w:r w:rsidR="0067277B" w:rsidRPr="00D80692">
        <w:rPr>
          <w:color w:val="000000"/>
          <w:kern w:val="0"/>
          <w:sz w:val="28"/>
          <w:szCs w:val="28"/>
          <w:lang w:eastAsia="ru-RU"/>
        </w:rPr>
        <w:t xml:space="preserve">признаны </w:t>
      </w:r>
      <w:r w:rsidRPr="00D80692">
        <w:rPr>
          <w:color w:val="000000"/>
          <w:kern w:val="0"/>
          <w:sz w:val="28"/>
          <w:szCs w:val="28"/>
          <w:lang w:eastAsia="ru-RU"/>
        </w:rPr>
        <w:t>победи</w:t>
      </w:r>
      <w:r w:rsidR="005B6A34" w:rsidRPr="00D80692">
        <w:rPr>
          <w:color w:val="000000"/>
          <w:kern w:val="0"/>
          <w:sz w:val="28"/>
          <w:szCs w:val="28"/>
          <w:lang w:eastAsia="ru-RU"/>
        </w:rPr>
        <w:t>вшими в конкурсном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отбор</w:t>
      </w:r>
      <w:r w:rsidR="005B6A34" w:rsidRPr="00D80692">
        <w:rPr>
          <w:color w:val="000000"/>
          <w:kern w:val="0"/>
          <w:sz w:val="28"/>
          <w:szCs w:val="28"/>
          <w:lang w:eastAsia="ru-RU"/>
        </w:rPr>
        <w:t>е</w:t>
      </w:r>
      <w:r w:rsidRPr="00D80692">
        <w:rPr>
          <w:color w:val="000000"/>
          <w:kern w:val="0"/>
          <w:sz w:val="28"/>
          <w:szCs w:val="28"/>
          <w:lang w:eastAsia="ru-RU"/>
        </w:rPr>
        <w:t>, проведённо</w:t>
      </w:r>
      <w:r w:rsidR="00AD26C5" w:rsidRPr="00D80692">
        <w:rPr>
          <w:color w:val="000000"/>
          <w:kern w:val="0"/>
          <w:sz w:val="28"/>
          <w:szCs w:val="28"/>
          <w:lang w:eastAsia="ru-RU"/>
        </w:rPr>
        <w:t>м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в соответствии с настоящим</w:t>
      </w:r>
      <w:r w:rsidR="00713135" w:rsidRPr="00D80692">
        <w:rPr>
          <w:color w:val="000000"/>
          <w:kern w:val="0"/>
          <w:sz w:val="28"/>
          <w:szCs w:val="28"/>
          <w:lang w:eastAsia="ru-RU"/>
        </w:rPr>
        <w:t>иПравилами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(далее – конкурсный отбор), в целях финансового обеспечения части затрат таких некоммерческих организаций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в связи с реализацией проектов. Конкурсный отбор организуется Правительством Ульяновской области (далее – Правительство).</w:t>
      </w:r>
    </w:p>
    <w:p w:rsidR="009E4D82" w:rsidRPr="00D80692" w:rsidRDefault="008A2DD1" w:rsidP="00826F9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3. Субсидии предоставляются в пределах бюджетных ассигнований, предусмотренных в областном бюджете Ульяновской области </w:t>
      </w:r>
      <w:r w:rsidRPr="00D80692">
        <w:rPr>
          <w:color w:val="000000"/>
          <w:kern w:val="0"/>
          <w:sz w:val="28"/>
          <w:szCs w:val="28"/>
          <w:lang w:eastAsia="ru-RU"/>
        </w:rPr>
        <w:br/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Pr="00D80692">
        <w:rPr>
          <w:color w:val="000000"/>
          <w:kern w:val="0"/>
          <w:sz w:val="28"/>
          <w:szCs w:val="28"/>
          <w:lang w:eastAsia="ru-RU"/>
        </w:rPr>
        <w:br/>
        <w:t>до Правительства Ульяновской области как получателя бюджетных средств.</w:t>
      </w:r>
    </w:p>
    <w:p w:rsidR="00C14664" w:rsidRPr="00D80692" w:rsidRDefault="008A2DD1" w:rsidP="00826F9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4. </w:t>
      </w:r>
      <w:r w:rsidR="00C14664" w:rsidRPr="00D80692">
        <w:rPr>
          <w:color w:val="000000"/>
          <w:kern w:val="0"/>
          <w:sz w:val="28"/>
          <w:szCs w:val="28"/>
          <w:lang w:eastAsia="ru-RU"/>
        </w:rPr>
        <w:t xml:space="preserve">Субсидии </w:t>
      </w:r>
      <w:r w:rsidR="007B6181" w:rsidRPr="00D80692">
        <w:rPr>
          <w:color w:val="000000"/>
          <w:kern w:val="0"/>
          <w:sz w:val="28"/>
          <w:szCs w:val="28"/>
          <w:lang w:eastAsia="ru-RU"/>
        </w:rPr>
        <w:t>предоставляютсяв</w:t>
      </w:r>
      <w:r w:rsidR="00441479" w:rsidRPr="00D80692">
        <w:rPr>
          <w:color w:val="000000"/>
          <w:kern w:val="0"/>
          <w:sz w:val="28"/>
          <w:szCs w:val="28"/>
          <w:lang w:eastAsia="ru-RU"/>
        </w:rPr>
        <w:t xml:space="preserve"> трёх</w:t>
      </w:r>
      <w:r w:rsidR="001656B6" w:rsidRPr="00D80692">
        <w:rPr>
          <w:color w:val="000000"/>
          <w:kern w:val="0"/>
          <w:sz w:val="28"/>
          <w:szCs w:val="28"/>
          <w:lang w:eastAsia="ru-RU"/>
        </w:rPr>
        <w:t xml:space="preserve"> категориях</w:t>
      </w:r>
      <w:r w:rsidR="00C14664" w:rsidRPr="00D80692">
        <w:rPr>
          <w:color w:val="000000"/>
          <w:kern w:val="0"/>
          <w:sz w:val="28"/>
          <w:szCs w:val="28"/>
          <w:lang w:eastAsia="ru-RU"/>
        </w:rPr>
        <w:t>. Количество субсидий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 xml:space="preserve">, предоставляемых в каждой категории, утверждается распоряжением Правительства ежегодно. </w:t>
      </w:r>
      <w:r w:rsidR="00C14664" w:rsidRPr="00D80692">
        <w:rPr>
          <w:color w:val="000000"/>
          <w:kern w:val="0"/>
          <w:sz w:val="28"/>
          <w:szCs w:val="28"/>
          <w:lang w:eastAsia="ru-RU"/>
        </w:rPr>
        <w:t xml:space="preserve">Максимальный 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>объём</w:t>
      </w:r>
      <w:r w:rsidR="00C14664" w:rsidRPr="00D80692">
        <w:rPr>
          <w:color w:val="000000"/>
          <w:kern w:val="0"/>
          <w:sz w:val="28"/>
          <w:szCs w:val="28"/>
          <w:lang w:eastAsia="ru-RU"/>
        </w:rPr>
        <w:t>субсидии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>, предоставляем</w:t>
      </w:r>
      <w:r w:rsidR="007B6181" w:rsidRPr="00D80692">
        <w:rPr>
          <w:color w:val="000000"/>
          <w:kern w:val="0"/>
          <w:sz w:val="28"/>
          <w:szCs w:val="28"/>
          <w:lang w:eastAsia="ru-RU"/>
        </w:rPr>
        <w:t>о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>й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7B6181" w:rsidRPr="00D80692">
        <w:rPr>
          <w:color w:val="000000"/>
          <w:kern w:val="0"/>
          <w:sz w:val="28"/>
          <w:szCs w:val="28"/>
          <w:lang w:eastAsia="ru-RU"/>
        </w:rPr>
        <w:t>на реализацию проекта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 xml:space="preserve"> в каждой</w:t>
      </w:r>
      <w:r w:rsidR="00F27B92" w:rsidRPr="00D80692">
        <w:rPr>
          <w:color w:val="000000"/>
          <w:kern w:val="0"/>
          <w:sz w:val="28"/>
          <w:szCs w:val="28"/>
          <w:lang w:eastAsia="ru-RU"/>
        </w:rPr>
        <w:t xml:space="preserve"> из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 xml:space="preserve"> категори</w:t>
      </w:r>
      <w:r w:rsidR="00F27B92" w:rsidRPr="00D80692">
        <w:rPr>
          <w:color w:val="000000"/>
          <w:kern w:val="0"/>
          <w:sz w:val="28"/>
          <w:szCs w:val="28"/>
          <w:lang w:eastAsia="ru-RU"/>
        </w:rPr>
        <w:t>й</w:t>
      </w:r>
      <w:r w:rsidR="0023652D" w:rsidRPr="00D80692">
        <w:rPr>
          <w:color w:val="000000"/>
          <w:kern w:val="0"/>
          <w:sz w:val="28"/>
          <w:szCs w:val="28"/>
          <w:lang w:eastAsia="ru-RU"/>
        </w:rPr>
        <w:t xml:space="preserve">, </w:t>
      </w:r>
      <w:r w:rsidR="005660DE" w:rsidRPr="00D80692">
        <w:rPr>
          <w:color w:val="000000"/>
          <w:kern w:val="0"/>
          <w:sz w:val="28"/>
          <w:szCs w:val="28"/>
          <w:lang w:eastAsia="ru-RU"/>
        </w:rPr>
        <w:t>составляет</w:t>
      </w:r>
      <w:r w:rsidR="00C14664" w:rsidRPr="00D80692">
        <w:rPr>
          <w:color w:val="000000"/>
          <w:kern w:val="0"/>
          <w:sz w:val="28"/>
          <w:szCs w:val="28"/>
          <w:lang w:eastAsia="ru-RU"/>
        </w:rPr>
        <w:t>:</w:t>
      </w:r>
    </w:p>
    <w:p w:rsidR="007F190F" w:rsidRPr="00D80692" w:rsidRDefault="0023652D" w:rsidP="00826F90">
      <w:pPr>
        <w:widowControl/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lastRenderedPageBreak/>
        <w:t>500,0 тыс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>.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рублей – для субсиди</w:t>
      </w:r>
      <w:r w:rsidR="00395386" w:rsidRPr="00D80692">
        <w:rPr>
          <w:color w:val="000000"/>
          <w:kern w:val="0"/>
          <w:sz w:val="28"/>
          <w:szCs w:val="28"/>
          <w:lang w:eastAsia="ru-RU"/>
        </w:rPr>
        <w:t>и (субсидий)</w:t>
      </w:r>
      <w:r w:rsidRPr="00D80692">
        <w:rPr>
          <w:color w:val="000000"/>
          <w:kern w:val="0"/>
          <w:sz w:val="28"/>
          <w:szCs w:val="28"/>
          <w:lang w:eastAsia="ru-RU"/>
        </w:rPr>
        <w:t>, предоставляем</w:t>
      </w:r>
      <w:r w:rsidR="00395386" w:rsidRPr="00D80692">
        <w:rPr>
          <w:color w:val="000000"/>
          <w:kern w:val="0"/>
          <w:sz w:val="28"/>
          <w:szCs w:val="28"/>
          <w:lang w:eastAsia="ru-RU"/>
        </w:rPr>
        <w:t>ой (предоставляемых)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в </w:t>
      </w:r>
      <w:r w:rsidR="007F190F" w:rsidRPr="00D80692">
        <w:rPr>
          <w:color w:val="000000"/>
          <w:kern w:val="0"/>
          <w:sz w:val="28"/>
          <w:szCs w:val="28"/>
          <w:lang w:eastAsia="ru-RU"/>
        </w:rPr>
        <w:t>первой категории</w:t>
      </w:r>
      <w:r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23652D" w:rsidRPr="00D80692" w:rsidRDefault="0023652D" w:rsidP="00826F90">
      <w:pPr>
        <w:widowControl/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300,0 тыс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>.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рублей – </w:t>
      </w:r>
      <w:r w:rsidR="00395386" w:rsidRPr="00D80692">
        <w:rPr>
          <w:color w:val="000000"/>
          <w:kern w:val="0"/>
          <w:sz w:val="28"/>
          <w:szCs w:val="28"/>
          <w:lang w:eastAsia="ru-RU"/>
        </w:rPr>
        <w:t xml:space="preserve">для субсидии (субсидий), предоставляемой (предоставляемых) 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во второй категории; </w:t>
      </w:r>
    </w:p>
    <w:p w:rsidR="0023652D" w:rsidRPr="00D80692" w:rsidRDefault="0023652D" w:rsidP="00826F90">
      <w:pPr>
        <w:widowControl/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100,0 тыс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>.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рублей – </w:t>
      </w:r>
      <w:r w:rsidR="00395386" w:rsidRPr="00D80692">
        <w:rPr>
          <w:color w:val="000000"/>
          <w:kern w:val="0"/>
          <w:sz w:val="28"/>
          <w:szCs w:val="28"/>
          <w:lang w:eastAsia="ru-RU"/>
        </w:rPr>
        <w:t xml:space="preserve">для субсидии (субсидий), предоставляемой (предоставляемых) </w:t>
      </w:r>
      <w:r w:rsidRPr="00D80692">
        <w:rPr>
          <w:color w:val="000000"/>
          <w:kern w:val="0"/>
          <w:sz w:val="28"/>
          <w:szCs w:val="28"/>
          <w:lang w:eastAsia="ru-RU"/>
        </w:rPr>
        <w:t>в третьей категории.</w:t>
      </w:r>
    </w:p>
    <w:p w:rsidR="008A2DD1" w:rsidRPr="00D80692" w:rsidRDefault="0023652D" w:rsidP="00826F90">
      <w:pPr>
        <w:widowControl/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5. </w:t>
      </w:r>
      <w:r w:rsidR="001C684F" w:rsidRPr="00D80692">
        <w:rPr>
          <w:color w:val="000000"/>
          <w:kern w:val="0"/>
          <w:sz w:val="28"/>
          <w:szCs w:val="28"/>
          <w:lang w:eastAsia="ru-RU"/>
        </w:rPr>
        <w:t>Участниками конкурсного отбора могут быть некоммерческие организации, соответствующие следующим требованиям:</w:t>
      </w:r>
    </w:p>
    <w:p w:rsidR="00801F75" w:rsidRPr="00D80692" w:rsidRDefault="007262D9" w:rsidP="00BE1FF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1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BE1FF2" w:rsidRPr="00D80692">
        <w:rPr>
          <w:color w:val="000000"/>
          <w:kern w:val="0"/>
          <w:sz w:val="28"/>
          <w:szCs w:val="28"/>
          <w:lang w:eastAsia="ru-RU"/>
        </w:rPr>
        <w:t xml:space="preserve">осуществление некоммерческой организацией в соответствии </w:t>
      </w:r>
      <w:r w:rsidR="00BE1FF2" w:rsidRPr="00D80692">
        <w:rPr>
          <w:color w:val="000000"/>
          <w:kern w:val="0"/>
          <w:sz w:val="28"/>
          <w:szCs w:val="28"/>
          <w:lang w:eastAsia="ru-RU"/>
        </w:rPr>
        <w:br/>
        <w:t xml:space="preserve">с </w:t>
      </w:r>
      <w:r w:rsidR="001C5C37" w:rsidRPr="00D80692">
        <w:rPr>
          <w:color w:val="000000"/>
          <w:kern w:val="0"/>
          <w:sz w:val="28"/>
          <w:szCs w:val="28"/>
          <w:lang w:eastAsia="ru-RU"/>
        </w:rPr>
        <w:t xml:space="preserve">её </w:t>
      </w:r>
      <w:r w:rsidR="00BE1FF2" w:rsidRPr="00D80692">
        <w:rPr>
          <w:color w:val="000000"/>
          <w:kern w:val="0"/>
          <w:sz w:val="28"/>
          <w:szCs w:val="28"/>
          <w:lang w:eastAsia="ru-RU"/>
        </w:rPr>
        <w:t>учредительными документами</w:t>
      </w:r>
      <w:r w:rsidR="00C84AC6" w:rsidRPr="00D80692">
        <w:rPr>
          <w:color w:val="000000"/>
          <w:kern w:val="0"/>
          <w:sz w:val="28"/>
          <w:szCs w:val="28"/>
          <w:lang w:eastAsia="ru-RU"/>
        </w:rPr>
        <w:t xml:space="preserve"> одного или нескольких</w:t>
      </w:r>
      <w:r w:rsidR="00BE1FF2" w:rsidRPr="00D80692">
        <w:rPr>
          <w:color w:val="000000"/>
          <w:kern w:val="0"/>
          <w:sz w:val="28"/>
          <w:szCs w:val="28"/>
          <w:lang w:eastAsia="ru-RU"/>
        </w:rPr>
        <w:t xml:space="preserve"> видов деятельности, установленных пунктом 1 статьи 31.1 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>Федерально</w:t>
      </w:r>
      <w:r w:rsidR="00BE1FF2" w:rsidRPr="00D80692">
        <w:rPr>
          <w:color w:val="000000"/>
          <w:kern w:val="0"/>
          <w:sz w:val="28"/>
          <w:szCs w:val="28"/>
          <w:lang w:eastAsia="ru-RU"/>
        </w:rPr>
        <w:t>го</w:t>
      </w:r>
      <w:hyperlink r:id="rId8" w:history="1">
        <w:r w:rsidR="00801F75" w:rsidRPr="00D80692">
          <w:rPr>
            <w:color w:val="000000"/>
            <w:kern w:val="0"/>
            <w:sz w:val="28"/>
            <w:szCs w:val="28"/>
            <w:lang w:eastAsia="ru-RU"/>
          </w:rPr>
          <w:t>закон</w:t>
        </w:r>
      </w:hyperlink>
      <w:r w:rsidR="00BE1FF2" w:rsidRPr="00D80692">
        <w:rPr>
          <w:color w:val="000000"/>
          <w:kern w:val="0"/>
          <w:sz w:val="28"/>
          <w:szCs w:val="28"/>
          <w:lang w:eastAsia="ru-RU"/>
        </w:rPr>
        <w:t>а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 от 12.01.1996 </w:t>
      </w:r>
      <w:r w:rsidR="00C84AC6" w:rsidRPr="00D80692">
        <w:rPr>
          <w:color w:val="000000"/>
          <w:kern w:val="0"/>
          <w:sz w:val="28"/>
          <w:szCs w:val="28"/>
          <w:lang w:eastAsia="ru-RU"/>
        </w:rPr>
        <w:br/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№ 7-ФЗ «О некоммерческих организациях» и </w:t>
      </w:r>
      <w:r w:rsidR="00BE1FF2" w:rsidRPr="00D80692">
        <w:rPr>
          <w:color w:val="000000"/>
          <w:kern w:val="0"/>
          <w:sz w:val="28"/>
          <w:szCs w:val="28"/>
          <w:lang w:eastAsia="ru-RU"/>
        </w:rPr>
        <w:t xml:space="preserve">статьёй 6.1 </w:t>
      </w:r>
      <w:hyperlink r:id="rId9" w:history="1">
        <w:r w:rsidR="00801F75" w:rsidRPr="00D80692">
          <w:rPr>
            <w:color w:val="000000"/>
            <w:kern w:val="0"/>
            <w:sz w:val="28"/>
            <w:szCs w:val="28"/>
            <w:lang w:eastAsia="ru-RU"/>
          </w:rPr>
          <w:t>Закон</w:t>
        </w:r>
      </w:hyperlink>
      <w:r w:rsidR="00BE1FF2" w:rsidRPr="00D80692">
        <w:rPr>
          <w:color w:val="000000"/>
          <w:kern w:val="0"/>
          <w:sz w:val="28"/>
          <w:szCs w:val="28"/>
          <w:lang w:eastAsia="ru-RU"/>
        </w:rPr>
        <w:t>а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 Улья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 xml:space="preserve">новской области от 09.07.2007 № 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>93-ЗО «О взаимодействии органов государственной власти Ульяновской области с негосударственными некоммерческими организациями»;</w:t>
      </w:r>
    </w:p>
    <w:p w:rsidR="00801F75" w:rsidRPr="00D80692" w:rsidRDefault="007262D9" w:rsidP="00801F7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2</w:t>
      </w:r>
      <w:r w:rsidR="00365012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650A56" w:rsidRPr="00D80692">
        <w:rPr>
          <w:color w:val="000000"/>
          <w:kern w:val="0"/>
          <w:sz w:val="28"/>
          <w:szCs w:val="28"/>
          <w:lang w:eastAsia="ru-RU"/>
        </w:rPr>
        <w:t>подтверждение некоммерческой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 xml:space="preserve"> организаци</w:t>
      </w:r>
      <w:r w:rsidR="00650A56" w:rsidRPr="00D80692">
        <w:rPr>
          <w:color w:val="000000"/>
          <w:kern w:val="0"/>
          <w:sz w:val="28"/>
          <w:szCs w:val="28"/>
          <w:lang w:eastAsia="ru-RU"/>
        </w:rPr>
        <w:t xml:space="preserve">ейготовности 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>к осу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>-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ществлению финансового обеспечения затрат в связи с реализацией проекта </w:t>
      </w:r>
      <w:r w:rsidR="00FE6A62" w:rsidRPr="00D80692">
        <w:rPr>
          <w:color w:val="000000"/>
          <w:kern w:val="0"/>
          <w:sz w:val="28"/>
          <w:szCs w:val="28"/>
          <w:lang w:eastAsia="ru-RU"/>
        </w:rPr>
        <w:br/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за счёт собственных средств в объёме, составляющем не менее 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br/>
      </w:r>
      <w:r w:rsidR="00801F75" w:rsidRPr="00D80692">
        <w:rPr>
          <w:color w:val="000000"/>
          <w:kern w:val="0"/>
          <w:sz w:val="28"/>
          <w:szCs w:val="28"/>
          <w:lang w:eastAsia="ru-RU"/>
        </w:rPr>
        <w:t>10 процентов объёма субсидии. В объём собственных средств могут быть включены принадлежащие некоммерческой организации средства, направляемые на финансовое обеспечение следующих затрат:</w:t>
      </w:r>
    </w:p>
    <w:p w:rsidR="000E5000" w:rsidRPr="00D80692" w:rsidRDefault="000E5000" w:rsidP="000E500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оплата труда работников 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t>некоммерческой организации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, а также оплата работ и услуг </w:t>
      </w:r>
      <w:r w:rsidR="00E241E5" w:rsidRPr="00D80692">
        <w:rPr>
          <w:rFonts w:eastAsia="Calibri"/>
          <w:color w:val="000000"/>
          <w:kern w:val="0"/>
          <w:sz w:val="28"/>
          <w:szCs w:val="28"/>
          <w:lang w:eastAsia="en-US"/>
        </w:rPr>
        <w:t>граждан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 организаци</w:t>
      </w:r>
      <w:r w:rsidR="00E241E5" w:rsidRPr="00D80692">
        <w:rPr>
          <w:rFonts w:eastAsia="Calibri"/>
          <w:color w:val="000000"/>
          <w:kern w:val="0"/>
          <w:sz w:val="28"/>
          <w:szCs w:val="28"/>
          <w:lang w:eastAsia="en-US"/>
        </w:rPr>
        <w:t>й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, привлекаемы</w:t>
      </w:r>
      <w:r w:rsidR="00E241E5" w:rsidRPr="00D80692">
        <w:rPr>
          <w:rFonts w:eastAsia="Calibri"/>
          <w:color w:val="000000"/>
          <w:kern w:val="0"/>
          <w:sz w:val="28"/>
          <w:szCs w:val="28"/>
          <w:lang w:eastAsia="en-US"/>
        </w:rPr>
        <w:t>х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t>некоммерческой организац</w:t>
      </w:r>
      <w:r w:rsidR="00AE7925" w:rsidRPr="00D80692">
        <w:rPr>
          <w:color w:val="000000"/>
          <w:kern w:val="0"/>
          <w:sz w:val="28"/>
          <w:szCs w:val="28"/>
          <w:lang w:eastAsia="ru-RU"/>
        </w:rPr>
        <w:t>и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t>ей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 реализации проекта на основе </w:t>
      </w:r>
      <w:r w:rsidR="00E241E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трудовых и (или)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гражданско-правовых договоров (включая налоги, сборы, страховые взносы </w:t>
      </w:r>
      <w:r w:rsidR="009D515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 обязательное социальное страхование и иные подобные обязательные платежи); </w:t>
      </w:r>
    </w:p>
    <w:p w:rsidR="0080008A" w:rsidRPr="00D80692" w:rsidRDefault="00801F75" w:rsidP="0080008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внесение арендной платы по договорам аренды помещений, транспортных средств, иного арендуемого </w:t>
      </w:r>
      <w:r w:rsidR="00D11D8D" w:rsidRPr="00D80692">
        <w:rPr>
          <w:color w:val="000000"/>
          <w:kern w:val="0"/>
          <w:sz w:val="28"/>
          <w:szCs w:val="28"/>
          <w:lang w:eastAsia="ru-RU"/>
        </w:rPr>
        <w:t xml:space="preserve">некоммерческой организацией </w:t>
      </w:r>
      <w:r w:rsidRPr="00D80692">
        <w:rPr>
          <w:color w:val="000000"/>
          <w:kern w:val="0"/>
          <w:sz w:val="28"/>
          <w:szCs w:val="28"/>
          <w:lang w:eastAsia="ru-RU"/>
        </w:rPr>
        <w:t>имущества, необ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х</w:t>
      </w:r>
      <w:r w:rsidR="0080008A" w:rsidRPr="00D80692">
        <w:rPr>
          <w:color w:val="000000"/>
          <w:kern w:val="0"/>
          <w:sz w:val="28"/>
          <w:szCs w:val="28"/>
          <w:lang w:eastAsia="ru-RU"/>
        </w:rPr>
        <w:t>одимого для реализации проекта;</w:t>
      </w:r>
    </w:p>
    <w:p w:rsidR="00801F75" w:rsidRPr="00D80692" w:rsidRDefault="005D2C70" w:rsidP="0080008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3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D03809" w:rsidRPr="00D80692">
        <w:rPr>
          <w:color w:val="000000"/>
          <w:kern w:val="0"/>
          <w:sz w:val="28"/>
          <w:szCs w:val="28"/>
          <w:lang w:eastAsia="ru-RU"/>
        </w:rPr>
        <w:t xml:space="preserve">отсутствие 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у 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некоммерческой организации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 неи</w:t>
      </w:r>
      <w:r w:rsidR="00801F75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сполненн</w:t>
      </w:r>
      <w:r w:rsidR="00D03809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ой обязанности</w:t>
      </w:r>
      <w:r w:rsidR="00801F7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E5000" w:rsidRPr="00D80692" w:rsidRDefault="005D2C70" w:rsidP="000E500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4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D03809" w:rsidRPr="00D80692">
        <w:rPr>
          <w:color w:val="000000"/>
          <w:kern w:val="0"/>
          <w:sz w:val="28"/>
          <w:szCs w:val="28"/>
          <w:lang w:eastAsia="ru-RU"/>
        </w:rPr>
        <w:t xml:space="preserve">отсутствие 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у некоммерческой организации просроченн</w:t>
      </w:r>
      <w:r w:rsidR="00D03809" w:rsidRPr="00D80692">
        <w:rPr>
          <w:color w:val="000000"/>
          <w:kern w:val="0"/>
          <w:sz w:val="28"/>
          <w:szCs w:val="28"/>
          <w:lang w:eastAsia="ru-RU"/>
        </w:rPr>
        <w:t>ой</w:t>
      </w:r>
      <w:r w:rsidR="00AF542A" w:rsidRPr="00D80692">
        <w:rPr>
          <w:color w:val="000000"/>
          <w:kern w:val="0"/>
          <w:sz w:val="28"/>
          <w:szCs w:val="28"/>
          <w:lang w:eastAsia="ru-RU"/>
        </w:rPr>
        <w:t xml:space="preserve">(неурегулированной) 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задолженност</w:t>
      </w:r>
      <w:r w:rsidR="00D03809" w:rsidRPr="00D80692">
        <w:rPr>
          <w:color w:val="000000"/>
          <w:kern w:val="0"/>
          <w:sz w:val="28"/>
          <w:szCs w:val="28"/>
          <w:lang w:eastAsia="ru-RU"/>
        </w:rPr>
        <w:t>и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 xml:space="preserve"> по возврату в областной бюджет Ульяновской об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>ласти субсидий, предоставленных в том числе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 xml:space="preserve"> в соответствии</w:t>
      </w:r>
      <w:r w:rsidR="00FE6A62" w:rsidRPr="00D80692">
        <w:rPr>
          <w:color w:val="000000"/>
          <w:kern w:val="0"/>
          <w:sz w:val="28"/>
          <w:szCs w:val="28"/>
          <w:lang w:eastAsia="ru-RU"/>
        </w:rPr>
        <w:br/>
      </w:r>
      <w:r w:rsidR="00D03809" w:rsidRPr="00D80692">
        <w:rPr>
          <w:color w:val="000000"/>
          <w:kern w:val="0"/>
          <w:sz w:val="28"/>
          <w:szCs w:val="28"/>
          <w:lang w:eastAsia="ru-RU"/>
        </w:rPr>
        <w:t>с иными правовыми актами, и иной просроченной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 xml:space="preserve"> (неурегулированн</w:t>
      </w:r>
      <w:r w:rsidR="00D03809" w:rsidRPr="00D80692">
        <w:rPr>
          <w:color w:val="000000"/>
          <w:kern w:val="0"/>
          <w:sz w:val="28"/>
          <w:szCs w:val="28"/>
          <w:lang w:eastAsia="ru-RU"/>
        </w:rPr>
        <w:t>ой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) задолженност</w:t>
      </w:r>
      <w:r w:rsidR="00D03809" w:rsidRPr="00D80692">
        <w:rPr>
          <w:color w:val="000000"/>
          <w:kern w:val="0"/>
          <w:sz w:val="28"/>
          <w:szCs w:val="28"/>
          <w:lang w:eastAsia="ru-RU"/>
        </w:rPr>
        <w:t>и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 xml:space="preserve"> перед областным бюджетом Ульяновской области;</w:t>
      </w:r>
    </w:p>
    <w:p w:rsidR="000E5000" w:rsidRPr="00D80692" w:rsidRDefault="00D03809" w:rsidP="000E500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5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713135" w:rsidRPr="00D80692">
        <w:rPr>
          <w:rFonts w:ascii="PT Astra Serif" w:hAnsi="PT Astra Serif"/>
          <w:sz w:val="28"/>
          <w:szCs w:val="28"/>
        </w:rPr>
        <w:t>некоммерческая организация не должна находиться в процессе реорганизации, ликвидации, в отношении её не должна быть введена процедура, применяемая в деле о банкротстве, деятельность некоммерческой организации не должна быть приостановлена в порядке, предусмотренном законодательством Российской Федерации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0E5000" w:rsidRPr="00D80692" w:rsidRDefault="00D03809" w:rsidP="000E500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lastRenderedPageBreak/>
        <w:t>6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>) н</w:t>
      </w:r>
      <w:r w:rsidR="004210FD" w:rsidRPr="00D80692">
        <w:rPr>
          <w:color w:val="000000"/>
          <w:kern w:val="0"/>
          <w:sz w:val="28"/>
          <w:szCs w:val="28"/>
          <w:lang w:eastAsia="ru-RU"/>
        </w:rPr>
        <w:t>е</w:t>
      </w:r>
      <w:r w:rsidR="00AE322F" w:rsidRPr="00D80692">
        <w:rPr>
          <w:color w:val="000000"/>
          <w:kern w:val="0"/>
          <w:sz w:val="28"/>
          <w:szCs w:val="28"/>
          <w:lang w:eastAsia="ru-RU"/>
        </w:rPr>
        <w:t>получение некоммерческой организацией</w:t>
      </w:r>
      <w:r w:rsidR="00E447F9" w:rsidRPr="00D80692">
        <w:rPr>
          <w:color w:val="000000"/>
          <w:kern w:val="0"/>
          <w:sz w:val="28"/>
          <w:szCs w:val="28"/>
          <w:lang w:eastAsia="ru-RU"/>
        </w:rPr>
        <w:t xml:space="preserve"> в текущем финансовом году</w:t>
      </w:r>
      <w:r w:rsidR="000E5000" w:rsidRPr="00D80692">
        <w:rPr>
          <w:color w:val="000000"/>
          <w:kern w:val="0"/>
          <w:sz w:val="28"/>
          <w:szCs w:val="28"/>
          <w:lang w:eastAsia="ru-RU"/>
        </w:rPr>
        <w:t xml:space="preserve"> средствобластного бюджета Ульяновской области на основании иных нормативных правовых актов</w:t>
      </w:r>
      <w:r w:rsidR="00AE322F" w:rsidRPr="00D80692">
        <w:rPr>
          <w:color w:val="000000"/>
          <w:kern w:val="0"/>
          <w:sz w:val="28"/>
          <w:szCs w:val="28"/>
          <w:lang w:eastAsia="ru-RU"/>
        </w:rPr>
        <w:t xml:space="preserve"> Ульяновской области на реализацию проекта</w:t>
      </w:r>
      <w:r w:rsidR="00E447F9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0E1882" w:rsidRPr="00D80692" w:rsidRDefault="00D03809" w:rsidP="000E188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7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 xml:space="preserve">отсутствие у 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>некоммерческой организации административно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>го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 xml:space="preserve"> наказани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>я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 xml:space="preserve"> за нарушение условий предоставления </w:t>
      </w:r>
      <w:r w:rsidR="00713135" w:rsidRPr="00D80692">
        <w:rPr>
          <w:rFonts w:ascii="PT Astra Serif" w:hAnsi="PT Astra Serif"/>
          <w:sz w:val="28"/>
          <w:szCs w:val="28"/>
        </w:rPr>
        <w:t>иных субсидий из областного бюджета Ульяновской области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>, если срок, в течение которого организация считается подвергнутой админи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>стративному наказанию, не истёк;</w:t>
      </w:r>
    </w:p>
    <w:p w:rsidR="000E1882" w:rsidRPr="00D80692" w:rsidRDefault="00497730" w:rsidP="00CE365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8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>отсутствие у н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>екоммерческой организации предупреждени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>я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br/>
      </w:r>
      <w:r w:rsidR="000E1882" w:rsidRPr="00D80692">
        <w:rPr>
          <w:color w:val="000000"/>
          <w:kern w:val="0"/>
          <w:sz w:val="28"/>
          <w:szCs w:val="28"/>
          <w:lang w:eastAsia="ru-RU"/>
        </w:rPr>
        <w:t xml:space="preserve">о недопустимости осуществления экстремистской деятельности, 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t>предусмотренного</w:t>
      </w:r>
      <w:r w:rsidR="000E1882" w:rsidRPr="00D80692">
        <w:rPr>
          <w:color w:val="000000"/>
          <w:kern w:val="0"/>
          <w:sz w:val="28"/>
          <w:szCs w:val="28"/>
          <w:lang w:eastAsia="ru-RU"/>
        </w:rPr>
        <w:t xml:space="preserve"> Федеральным </w:t>
      </w:r>
      <w:hyperlink r:id="rId10" w:history="1">
        <w:r w:rsidR="000E1882" w:rsidRPr="00D80692">
          <w:rPr>
            <w:color w:val="000000"/>
            <w:kern w:val="0"/>
            <w:sz w:val="28"/>
            <w:szCs w:val="28"/>
            <w:lang w:eastAsia="ru-RU"/>
          </w:rPr>
          <w:t>законом</w:t>
        </w:r>
      </w:hyperlink>
      <w:r w:rsidR="000E1882" w:rsidRPr="00D80692">
        <w:rPr>
          <w:color w:val="000000"/>
          <w:kern w:val="0"/>
          <w:sz w:val="28"/>
          <w:szCs w:val="28"/>
          <w:lang w:eastAsia="ru-RU"/>
        </w:rPr>
        <w:t xml:space="preserve"> от 25.07.2002 № 114-ФЗ </w:t>
      </w:r>
      <w:r w:rsidR="00345D9A" w:rsidRPr="00D80692">
        <w:rPr>
          <w:color w:val="000000"/>
          <w:kern w:val="0"/>
          <w:sz w:val="28"/>
          <w:szCs w:val="28"/>
          <w:lang w:eastAsia="ru-RU"/>
        </w:rPr>
        <w:br/>
      </w:r>
      <w:r w:rsidR="000E1882" w:rsidRPr="00D80692">
        <w:rPr>
          <w:color w:val="000000"/>
          <w:kern w:val="0"/>
          <w:sz w:val="28"/>
          <w:szCs w:val="28"/>
          <w:lang w:eastAsia="ru-RU"/>
        </w:rPr>
        <w:t>«О противодейств</w:t>
      </w:r>
      <w:r w:rsidR="00CE3653" w:rsidRPr="00D80692">
        <w:rPr>
          <w:color w:val="000000"/>
          <w:kern w:val="0"/>
          <w:sz w:val="28"/>
          <w:szCs w:val="28"/>
          <w:lang w:eastAsia="ru-RU"/>
        </w:rPr>
        <w:t>ии экстремистской деятельности»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801F75" w:rsidRPr="00D80692" w:rsidRDefault="00DE4D07" w:rsidP="00CE1D0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6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. Информационное сообщение о проведении конкурсного отбора </w:t>
      </w:r>
      <w:r w:rsidR="00497730" w:rsidRPr="00D80692">
        <w:rPr>
          <w:color w:val="000000"/>
          <w:kern w:val="0"/>
          <w:sz w:val="28"/>
          <w:szCs w:val="28"/>
          <w:lang w:eastAsia="ru-RU"/>
        </w:rPr>
        <w:br/>
      </w:r>
      <w:r w:rsidR="00801F75" w:rsidRPr="00D80692">
        <w:rPr>
          <w:color w:val="000000"/>
          <w:kern w:val="0"/>
          <w:sz w:val="28"/>
          <w:szCs w:val="28"/>
          <w:lang w:eastAsia="ru-RU"/>
        </w:rPr>
        <w:t xml:space="preserve">(далее </w:t>
      </w:r>
      <w:r w:rsidR="00AB31DB" w:rsidRPr="00D80692">
        <w:rPr>
          <w:color w:val="000000"/>
          <w:kern w:val="0"/>
          <w:sz w:val="28"/>
          <w:szCs w:val="28"/>
          <w:lang w:eastAsia="ru-RU"/>
        </w:rPr>
        <w:t xml:space="preserve">– </w:t>
      </w:r>
      <w:r w:rsidR="00801F75" w:rsidRPr="00D80692">
        <w:rPr>
          <w:color w:val="000000"/>
          <w:kern w:val="0"/>
          <w:sz w:val="28"/>
          <w:szCs w:val="28"/>
          <w:lang w:eastAsia="ru-RU"/>
        </w:rPr>
        <w:t>информационное сообщение) размещается на официальном сайте Губернатора и Правительства Ульяновской области в информационно-телекоммуникационной сети «Интер</w:t>
      </w:r>
      <w:r w:rsidR="00CE1D00" w:rsidRPr="00D80692">
        <w:rPr>
          <w:color w:val="000000"/>
          <w:kern w:val="0"/>
          <w:sz w:val="28"/>
          <w:szCs w:val="28"/>
          <w:lang w:eastAsia="ru-RU"/>
        </w:rPr>
        <w:t>нет» (далее – официальный сайт).</w:t>
      </w:r>
    </w:p>
    <w:p w:rsidR="00801F75" w:rsidRPr="00D80692" w:rsidRDefault="00801F75" w:rsidP="000B32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Информационное сообщение должно содержать сведения о требованиях, предъявляемых к </w:t>
      </w:r>
      <w:r w:rsidR="008B026B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некоммерческ</w:t>
      </w:r>
      <w:r w:rsidR="005D60C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им</w:t>
      </w:r>
      <w:r w:rsidR="008B026B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организаци</w:t>
      </w:r>
      <w:r w:rsidR="005D60C3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ям, планирующим принять участие в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конкурсно</w:t>
      </w:r>
      <w:r w:rsidR="005D60C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м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отбор</w:t>
      </w:r>
      <w:r w:rsidR="005D60C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, о критериях и порядке оценки проектов,</w:t>
      </w:r>
      <w:r w:rsidR="001C5C4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о количестве и максимальном объёме субсиди</w:t>
      </w:r>
      <w:r w:rsidR="00C15B0C" w:rsidRPr="00D80692">
        <w:rPr>
          <w:rFonts w:eastAsia="Calibri"/>
          <w:color w:val="000000"/>
          <w:kern w:val="0"/>
          <w:sz w:val="28"/>
          <w:szCs w:val="28"/>
          <w:lang w:eastAsia="en-US"/>
        </w:rPr>
        <w:t>й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="008B026B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предоставляемых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 каждой </w:t>
      </w:r>
      <w:r w:rsidR="001C5C4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AB31DB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из категорий, о датах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начала и окончания срока приёма заявок на участие </w:t>
      </w:r>
      <w:r w:rsidR="001C5C4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в конкурсном отборе</w:t>
      </w:r>
      <w:r w:rsidR="000B323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(далее – заявки)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о </w:t>
      </w:r>
      <w:r w:rsidR="0070343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месте приёма заявок, о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порядке </w:t>
      </w:r>
      <w:r w:rsidR="00703432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 сроках объявления результатов конкурсного отбора, а также об абонентском номере телефонной связи для получения консультаций по вопросам участия </w:t>
      </w:r>
      <w:r w:rsidR="00703432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конкурсном отборе. При этом продолжительность срока приёма заявокдолжна составлять не менее тридцати календарных дней. </w:t>
      </w:r>
    </w:p>
    <w:p w:rsidR="00703432" w:rsidRPr="00D80692" w:rsidRDefault="00703432" w:rsidP="007034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Заявки представля</w:t>
      </w:r>
      <w:r w:rsidR="005A0759" w:rsidRPr="00D80692">
        <w:rPr>
          <w:rFonts w:eastAsia="Calibri"/>
          <w:color w:val="000000"/>
          <w:kern w:val="0"/>
          <w:sz w:val="28"/>
          <w:szCs w:val="28"/>
          <w:lang w:eastAsia="en-US"/>
        </w:rPr>
        <w:t>ются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</w:t>
      </w:r>
      <w:r w:rsidR="00A9614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Правительство. Приём</w:t>
      </w:r>
      <w:r w:rsidR="00EE3D4A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заявокосуществляет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управление по делам национальностей и межконфессиональных отношений администрации Губернатора Ульяновской области</w:t>
      </w:r>
      <w:r w:rsidR="0094546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(далее – Управление)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801F75" w:rsidRPr="00D80692" w:rsidRDefault="00DE4D07" w:rsidP="000B32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7</w:t>
      </w:r>
      <w:r w:rsidR="00801F7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Для участия в конкурсном отборе </w:t>
      </w:r>
      <w:r w:rsidR="00F866F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некоммерческая организация </w:t>
      </w:r>
      <w:r w:rsidR="0018576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F866F5" w:rsidRPr="00D80692">
        <w:rPr>
          <w:rFonts w:eastAsia="Calibri"/>
          <w:color w:val="000000"/>
          <w:kern w:val="0"/>
          <w:sz w:val="28"/>
          <w:szCs w:val="28"/>
          <w:lang w:eastAsia="en-US"/>
        </w:rPr>
        <w:t>в течение срока приёма заявок, указанного в информационном сообщении, представляет</w:t>
      </w:r>
      <w:r w:rsidR="000B323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заявку, включающую</w:t>
      </w:r>
      <w:r w:rsidR="00F866F5" w:rsidRPr="00D80692">
        <w:rPr>
          <w:rFonts w:eastAsia="Calibri"/>
          <w:color w:val="000000"/>
          <w:kern w:val="0"/>
          <w:sz w:val="28"/>
          <w:szCs w:val="28"/>
          <w:lang w:eastAsia="en-US"/>
        </w:rPr>
        <w:t>:</w:t>
      </w:r>
    </w:p>
    <w:p w:rsidR="005F4493" w:rsidRPr="00D80692" w:rsidRDefault="00250CFB" w:rsidP="003A086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1) заявление об участии в конкурсном отборе</w:t>
      </w:r>
      <w:r w:rsidR="00AC6B4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составленное</w:t>
      </w:r>
      <w:r w:rsidR="00AC6B4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 форме, установленной приложением № 1 к </w:t>
      </w:r>
      <w:r w:rsidR="00B31927" w:rsidRPr="00D80692">
        <w:rPr>
          <w:rFonts w:ascii="PT Astra Serif" w:hAnsi="PT Astra Serif"/>
          <w:sz w:val="28"/>
          <w:szCs w:val="28"/>
        </w:rPr>
        <w:t>настоящим Правилам</w:t>
      </w:r>
      <w:r w:rsidR="005F4493" w:rsidRPr="00D80692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3A0862" w:rsidRPr="00D80692" w:rsidRDefault="005F4493" w:rsidP="003A086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2) </w:t>
      </w:r>
      <w:r w:rsidR="001C50D4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описание</w:t>
      </w:r>
      <w:r w:rsidR="00717DDF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проект</w:t>
      </w:r>
      <w:r w:rsidR="001C50D4" w:rsidRPr="00D80692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="00717DDF" w:rsidRPr="00D80692">
        <w:rPr>
          <w:rFonts w:eastAsia="Calibri"/>
          <w:color w:val="000000"/>
          <w:kern w:val="0"/>
          <w:sz w:val="28"/>
          <w:szCs w:val="28"/>
          <w:lang w:eastAsia="en-US"/>
        </w:rPr>
        <w:t>, составленн</w:t>
      </w:r>
      <w:r w:rsidR="00776C28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ое</w:t>
      </w:r>
      <w:r w:rsidR="00717DDF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 форме, установленной прило</w:t>
      </w:r>
      <w:r w:rsidR="004F596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жением № 2 к </w:t>
      </w:r>
      <w:r w:rsidR="00B31927" w:rsidRPr="00D80692">
        <w:rPr>
          <w:rFonts w:ascii="PT Astra Serif" w:hAnsi="PT Astra Serif"/>
          <w:sz w:val="28"/>
          <w:szCs w:val="28"/>
        </w:rPr>
        <w:t>настоящим Правилам</w:t>
      </w:r>
      <w:r w:rsidR="004F5962" w:rsidRPr="00D80692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CF20F8" w:rsidRPr="00D80692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3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) копии учредительных документов некоммерческой организации, заверенныепечатью 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организации 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 подписью </w:t>
      </w:r>
      <w:r w:rsidR="009D515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её руководителя;</w:t>
      </w:r>
    </w:p>
    <w:p w:rsidR="00CF20F8" w:rsidRPr="00D80692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4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)</w:t>
      </w:r>
      <w:r w:rsidR="0076483A" w:rsidRPr="00D80692">
        <w:rPr>
          <w:rFonts w:eastAsia="Calibri"/>
          <w:color w:val="000000"/>
        </w:rPr>
        <w:t> 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копию свидетельства о государственной регистрации некоммерческой организации, заверенную печатью 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организации 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 подписью </w:t>
      </w:r>
      <w:r w:rsidR="001A314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>ё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руководителя;</w:t>
      </w:r>
    </w:p>
    <w:p w:rsidR="00CF20F8" w:rsidRPr="00D80692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5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копию свидетельства о постановке некоммерческой организации </w:t>
      </w:r>
      <w:r w:rsidR="001A314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на уч</w:t>
      </w:r>
      <w:r w:rsidR="00102BE9" w:rsidRPr="00D80692">
        <w:rPr>
          <w:rFonts w:eastAsia="Calibri"/>
          <w:color w:val="000000"/>
          <w:kern w:val="0"/>
          <w:sz w:val="28"/>
          <w:szCs w:val="28"/>
          <w:lang w:eastAsia="en-US"/>
        </w:rPr>
        <w:t>ё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>т в налоговом органе, заверенную печатью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некоммерческой организации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 подписью её руководителя;</w:t>
      </w:r>
    </w:p>
    <w:p w:rsidR="00224A50" w:rsidRPr="00D80692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lastRenderedPageBreak/>
        <w:t>6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копии документов о назначении (избрании) руководителя некоммерческой организации, заверенные печатью </w:t>
      </w:r>
      <w:r w:rsidR="003B0B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некоммерческой организации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 подписью е</w:t>
      </w:r>
      <w:r w:rsidR="00AD1772" w:rsidRPr="00D80692">
        <w:rPr>
          <w:rFonts w:eastAsia="Calibri"/>
          <w:color w:val="000000"/>
          <w:kern w:val="0"/>
          <w:sz w:val="28"/>
          <w:szCs w:val="28"/>
          <w:lang w:eastAsia="en-US"/>
        </w:rPr>
        <w:t>ё</w:t>
      </w:r>
      <w:r w:rsidR="00224A5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руководителя;</w:t>
      </w:r>
    </w:p>
    <w:p w:rsidR="003B0B52" w:rsidRPr="00D80692" w:rsidRDefault="004F5962" w:rsidP="003B0B5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7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3B0B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выписк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</w:t>
      </w:r>
      <w:r w:rsidR="003B0B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из Единого государственного реестра юридических лиц, получен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ную</w:t>
      </w:r>
      <w:r w:rsidR="003B0B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не ранее </w:t>
      </w:r>
      <w:r w:rsidR="00EA58E6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даты начала приёма заявок</w:t>
      </w:r>
      <w:r w:rsidR="003B0B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3B0B52" w:rsidRPr="00D80692" w:rsidRDefault="004F5962" w:rsidP="00AB31D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8</w:t>
      </w:r>
      <w:r w:rsidR="007648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A14186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справку налогового органа об исполнении некоммерческой организацией обязанности по уплате налогов, сборов, страховых взносов, пеней, штрафов, процентов, подлежащих уплате в соответствии </w:t>
      </w:r>
      <w:r w:rsidR="001A314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A14186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 законодательством Российской Федерации о налогах и сборах, полученн</w:t>
      </w:r>
      <w:r w:rsidR="003501B1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ую</w:t>
      </w:r>
      <w:r w:rsidR="00AB31DB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A14186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 ранее даты </w:t>
      </w:r>
      <w:r w:rsidR="003501B1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начала приёма заявок</w:t>
      </w:r>
      <w:r w:rsidR="00F44950" w:rsidRPr="00D80692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AD29BF" w:rsidRPr="00D80692" w:rsidRDefault="004F5962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9</w:t>
      </w:r>
      <w:r w:rsidR="005A6F17" w:rsidRPr="00D80692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AD29BF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документы и (или) иные материалы, подтверждающие опыт участия некоммерческой организации в реализации государственной </w:t>
      </w:r>
      <w:r w:rsidR="00102BE9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национальной </w:t>
      </w:r>
      <w:r w:rsidR="00AD29BF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политики </w:t>
      </w:r>
      <w:r w:rsidR="00102BE9" w:rsidRPr="00D80692">
        <w:rPr>
          <w:rFonts w:eastAsia="Calibri"/>
          <w:color w:val="000000"/>
          <w:kern w:val="0"/>
          <w:sz w:val="28"/>
          <w:szCs w:val="28"/>
          <w:lang w:eastAsia="en-US"/>
        </w:rPr>
        <w:t>Российской Федерации на территории Ульяновской области</w:t>
      </w:r>
      <w:r w:rsidR="00AD29BF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(при наличии);</w:t>
      </w:r>
    </w:p>
    <w:p w:rsidR="004E661E" w:rsidRPr="00D80692" w:rsidRDefault="00AC08B1" w:rsidP="004E661E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10) </w:t>
      </w:r>
      <w:r w:rsidR="00102BE9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документы (письма поддержки, рекомендации, соглашения </w:t>
      </w:r>
      <w:r w:rsidR="009D515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102BE9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 взаимодействии с партнёрами по реализации проекта)</w:t>
      </w:r>
      <w:r w:rsidR="004E661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подтверждающие наличие у некоммерческой организации </w:t>
      </w:r>
      <w:r w:rsidR="004E661E" w:rsidRPr="00D80692">
        <w:rPr>
          <w:color w:val="000000"/>
          <w:sz w:val="28"/>
          <w:szCs w:val="28"/>
        </w:rPr>
        <w:t>партнёров по реализации проекта (при наличии);</w:t>
      </w:r>
    </w:p>
    <w:p w:rsidR="005A6F17" w:rsidRPr="00D80692" w:rsidRDefault="004E661E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11</w:t>
      </w:r>
      <w:r w:rsidR="004918C1" w:rsidRPr="00D80692">
        <w:rPr>
          <w:rFonts w:eastAsia="Calibri"/>
          <w:color w:val="000000"/>
          <w:kern w:val="0"/>
          <w:sz w:val="28"/>
          <w:szCs w:val="28"/>
          <w:lang w:eastAsia="en-US"/>
        </w:rPr>
        <w:t>) </w:t>
      </w:r>
      <w:r w:rsidR="00517830" w:rsidRPr="00D80692">
        <w:rPr>
          <w:rFonts w:eastAsia="Calibri"/>
          <w:color w:val="000000"/>
          <w:kern w:val="0"/>
          <w:sz w:val="28"/>
          <w:szCs w:val="28"/>
          <w:lang w:eastAsia="en-US"/>
        </w:rPr>
        <w:t>фото-, аудио- и видеоматериалы, электронные презентации, харак</w:t>
      </w:r>
      <w:r w:rsidR="000F5727" w:rsidRPr="00D80692">
        <w:rPr>
          <w:rFonts w:eastAsia="Calibri"/>
          <w:color w:val="000000"/>
          <w:kern w:val="0"/>
          <w:sz w:val="28"/>
          <w:szCs w:val="28"/>
          <w:lang w:eastAsia="en-US"/>
        </w:rPr>
        <w:t>теризующие проект (при наличии)</w:t>
      </w:r>
      <w:r w:rsidR="00517830" w:rsidRPr="00D80692">
        <w:rPr>
          <w:rFonts w:eastAsia="Calibri"/>
          <w:color w:val="000000"/>
          <w:kern w:val="0"/>
          <w:sz w:val="28"/>
          <w:szCs w:val="28"/>
          <w:lang w:eastAsia="en-US"/>
        </w:rPr>
        <w:t>. Указанные материалы представляются на оптических носителях информации стандарта CD</w:t>
      </w:r>
      <w:r w:rsidR="00250CFB" w:rsidRPr="00D80692">
        <w:rPr>
          <w:rFonts w:eastAsia="Calibri"/>
          <w:color w:val="000000"/>
          <w:kern w:val="0"/>
          <w:sz w:val="28"/>
          <w:szCs w:val="28"/>
          <w:lang w:eastAsia="en-US"/>
        </w:rPr>
        <w:t>-</w:t>
      </w:r>
      <w:r w:rsidR="00250CFB" w:rsidRPr="00D80692">
        <w:rPr>
          <w:rFonts w:eastAsia="Calibri"/>
          <w:color w:val="000000"/>
          <w:kern w:val="0"/>
          <w:sz w:val="28"/>
          <w:szCs w:val="28"/>
          <w:lang w:val="en-US" w:eastAsia="en-US"/>
        </w:rPr>
        <w:t>R</w:t>
      </w:r>
      <w:r w:rsidR="0051783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или DVD</w:t>
      </w:r>
      <w:r w:rsidR="00250CFB" w:rsidRPr="00D80692">
        <w:rPr>
          <w:rFonts w:eastAsia="Calibri"/>
          <w:color w:val="000000"/>
          <w:kern w:val="0"/>
          <w:sz w:val="28"/>
          <w:szCs w:val="28"/>
          <w:lang w:eastAsia="en-US"/>
        </w:rPr>
        <w:t>-</w:t>
      </w:r>
      <w:r w:rsidR="00250CFB" w:rsidRPr="00D80692">
        <w:rPr>
          <w:rFonts w:eastAsia="Calibri"/>
          <w:color w:val="000000"/>
          <w:kern w:val="0"/>
          <w:sz w:val="28"/>
          <w:szCs w:val="28"/>
          <w:lang w:val="en-US" w:eastAsia="en-US"/>
        </w:rPr>
        <w:t>R</w:t>
      </w:r>
      <w:r w:rsidR="00517830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4E661E" w:rsidRPr="00D80692" w:rsidRDefault="004E661E" w:rsidP="004E66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 инициативе некоммерческой организации в составе заявки могут быть представлены иная информация и иные документы о деятельности некоммерческой организации.</w:t>
      </w:r>
    </w:p>
    <w:p w:rsidR="005F4493" w:rsidRPr="00D80692" w:rsidRDefault="005F4493" w:rsidP="005F449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Заявление об участии в конкурсном отборе и описание</w:t>
      </w:r>
      <w:r w:rsidR="004210F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проекта пред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ставляются на бумажном носителе и в электронной форме (в форматах MicrosoftWord (*.doc, *.</w:t>
      </w:r>
      <w:r w:rsidRPr="00D80692">
        <w:rPr>
          <w:rFonts w:eastAsia="Calibri"/>
          <w:color w:val="000000"/>
          <w:kern w:val="0"/>
          <w:sz w:val="28"/>
          <w:szCs w:val="28"/>
          <w:lang w:val="en-US" w:eastAsia="en-US"/>
        </w:rPr>
        <w:t>docx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) или OpenDocument (*.odt), а также </w:t>
      </w:r>
      <w:r w:rsidR="004569F0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представл</w:t>
      </w:r>
      <w:r w:rsidR="00497730" w:rsidRPr="00D80692">
        <w:rPr>
          <w:rFonts w:eastAsia="Calibri"/>
          <w:color w:val="000000"/>
          <w:kern w:val="0"/>
          <w:sz w:val="28"/>
          <w:szCs w:val="28"/>
          <w:lang w:eastAsia="en-US"/>
        </w:rPr>
        <w:t>яются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их сканированные копии в форматах tiff или </w:t>
      </w:r>
      <w:r w:rsidRPr="00D80692">
        <w:rPr>
          <w:rFonts w:eastAsia="Calibri"/>
          <w:color w:val="000000"/>
          <w:kern w:val="0"/>
          <w:sz w:val="28"/>
          <w:szCs w:val="28"/>
          <w:lang w:val="en-US" w:eastAsia="en-US"/>
        </w:rPr>
        <w:t>jpg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или pdf). </w:t>
      </w:r>
    </w:p>
    <w:p w:rsidR="009908BB" w:rsidRPr="00D80692" w:rsidRDefault="00AF23B0" w:rsidP="009908B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  <w:sz w:val="28"/>
          <w:szCs w:val="28"/>
          <w:lang w:eastAsia="ru-RU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отношении каждого проекта представляется отдельная заявка. </w:t>
      </w:r>
      <w:r w:rsidR="00E762C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К</w:t>
      </w:r>
      <w:r w:rsidR="00F6136B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оличество заявок, представляемых некоммерческой о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рганизацией, </w:t>
      </w:r>
      <w:r w:rsidR="009908BB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не ограничивается.</w:t>
      </w:r>
      <w:r w:rsidR="009908BB" w:rsidRPr="00D80692">
        <w:rPr>
          <w:kern w:val="0"/>
          <w:sz w:val="28"/>
          <w:szCs w:val="28"/>
          <w:lang w:eastAsia="ru-RU"/>
        </w:rPr>
        <w:t>Направленные для участия в конкурсном отборе материалы не возвращаются, рецензии на них не даются.</w:t>
      </w:r>
    </w:p>
    <w:p w:rsidR="00153A3B" w:rsidRPr="00D80692" w:rsidRDefault="00CF20F8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Заявка может быть отозвана некоммерческой организацией до </w:t>
      </w:r>
      <w:r w:rsidR="0018576D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истечениясрока приё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 заявок, указанного в информационном сообщении, посредством направления в </w:t>
      </w:r>
      <w:r w:rsidR="00153A3B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Управление</w:t>
      </w:r>
      <w:r w:rsidR="00AF23B0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письменного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обращения руководителя некоммерческой организации.</w:t>
      </w:r>
    </w:p>
    <w:p w:rsidR="00920D07" w:rsidRPr="00D80692" w:rsidRDefault="00920D07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8. Требования</w:t>
      </w:r>
      <w:r w:rsidR="00BD6647" w:rsidRPr="00D80692">
        <w:rPr>
          <w:rFonts w:eastAsia="Calibri"/>
          <w:color w:val="000000"/>
          <w:kern w:val="0"/>
          <w:sz w:val="28"/>
          <w:szCs w:val="28"/>
          <w:lang w:eastAsia="en-US"/>
        </w:rPr>
        <w:t>, предъявляемые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к проекту:</w:t>
      </w:r>
    </w:p>
    <w:p w:rsidR="00920D07" w:rsidRPr="00D80692" w:rsidRDefault="00920D07" w:rsidP="00920D0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1) реализация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мероприятий проекта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 </w:t>
      </w:r>
      <w:r w:rsidRPr="00D80692">
        <w:rPr>
          <w:color w:val="000000"/>
          <w:kern w:val="0"/>
          <w:sz w:val="28"/>
          <w:szCs w:val="28"/>
          <w:lang w:eastAsia="ru-RU"/>
        </w:rPr>
        <w:t>территории Ульяновской области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920D07" w:rsidRPr="00D80692" w:rsidRDefault="00920D07" w:rsidP="00920D0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2) 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завершение реализации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проект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Pr="00D80692">
        <w:rPr>
          <w:color w:val="000000"/>
          <w:kern w:val="0"/>
          <w:sz w:val="28"/>
          <w:szCs w:val="28"/>
          <w:lang w:eastAsia="ru-RU"/>
        </w:rPr>
        <w:t>не позднее 25 декабря текущего года</w:t>
      </w:r>
      <w:r w:rsidR="00007363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920D07" w:rsidRPr="00D80692" w:rsidRDefault="00920D07" w:rsidP="00920D0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3) 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ограничение с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уммарн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ого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объём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затрат на </w:t>
      </w:r>
      <w:r w:rsidRPr="00D80692">
        <w:rPr>
          <w:color w:val="000000"/>
          <w:kern w:val="0"/>
          <w:sz w:val="28"/>
          <w:szCs w:val="28"/>
          <w:lang w:eastAsia="ru-RU"/>
        </w:rPr>
        <w:t>оплату труда работников некоммерческой организации, а также оплату работ</w:t>
      </w:r>
      <w:r w:rsidR="00B31927" w:rsidRPr="00D80692">
        <w:rPr>
          <w:rFonts w:ascii="PT Astra Serif" w:hAnsi="PT Astra Serif"/>
          <w:sz w:val="28"/>
          <w:szCs w:val="28"/>
        </w:rPr>
        <w:t>выполняемых гражданами, привлекаемыми</w:t>
      </w:r>
      <w:r w:rsidRPr="00D80692">
        <w:rPr>
          <w:color w:val="000000"/>
          <w:kern w:val="0"/>
          <w:sz w:val="28"/>
          <w:szCs w:val="28"/>
          <w:lang w:eastAsia="ru-RU"/>
        </w:rPr>
        <w:t>некоммерческой организацией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к организации и управлению реализаци</w:t>
      </w:r>
      <w:r w:rsidR="004569F0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ей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проекта на основе трудовых и (или) гражданско-правовых договоров (включая налоги, сборы, страховые взносы на обязательное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lastRenderedPageBreak/>
        <w:t xml:space="preserve">социальное страхование и иные подобные обязательные платежи) </w:t>
      </w:r>
      <w:r w:rsidR="004569F0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до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25 процентов общего объёма </w:t>
      </w:r>
      <w:r w:rsidR="00007363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субсидии.</w:t>
      </w:r>
    </w:p>
    <w:p w:rsidR="003A2349" w:rsidRPr="00D80692" w:rsidRDefault="00BD6647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9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З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аявки регистрируются в день их поступления в </w:t>
      </w:r>
      <w:hyperlink w:anchor="P521" w:history="1">
        <w:r w:rsidR="00CF20F8" w:rsidRPr="00D80692">
          <w:rPr>
            <w:rFonts w:eastAsia="Calibri"/>
            <w:color w:val="000000"/>
            <w:kern w:val="0"/>
            <w:sz w:val="28"/>
            <w:szCs w:val="28"/>
            <w:lang w:eastAsia="en-US"/>
          </w:rPr>
          <w:t>журнале</w:t>
        </w:r>
      </w:hyperlink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регистрации</w:t>
      </w:r>
      <w:r w:rsidR="001A18EA" w:rsidRPr="00D80692">
        <w:rPr>
          <w:rFonts w:eastAsia="Calibri"/>
          <w:color w:val="000000"/>
          <w:kern w:val="0"/>
          <w:sz w:val="28"/>
          <w:szCs w:val="28"/>
          <w:lang w:eastAsia="en-US"/>
        </w:rPr>
        <w:t>,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листы которого должны быть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пронумерован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ы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>, прошнурован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ы и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заверен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ы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подписью начальника Управления. Форма </w:t>
      </w:r>
      <w:hyperlink w:anchor="P521" w:history="1">
        <w:r w:rsidR="00CF20F8" w:rsidRPr="00D80692">
          <w:rPr>
            <w:rFonts w:eastAsia="Calibri"/>
            <w:color w:val="000000"/>
            <w:kern w:val="0"/>
            <w:sz w:val="28"/>
            <w:szCs w:val="28"/>
            <w:lang w:eastAsia="en-US"/>
          </w:rPr>
          <w:t>журнала</w:t>
        </w:r>
      </w:hyperlink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регистрации 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установлена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приложени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ем№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3 к </w:t>
      </w:r>
      <w:r w:rsidR="00B31927" w:rsidRPr="00D80692">
        <w:rPr>
          <w:rFonts w:ascii="PT Astra Serif" w:hAnsi="PT Astra Serif"/>
          <w:sz w:val="28"/>
          <w:szCs w:val="28"/>
        </w:rPr>
        <w:t>настоящим Правилам</w:t>
      </w:r>
      <w:r w:rsidR="00CF20F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</w:p>
    <w:p w:rsidR="00CF20F8" w:rsidRPr="00D80692" w:rsidRDefault="00CF20F8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По требованию представителя некоммерческой органи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зации, </w:t>
      </w:r>
      <w:r w:rsidR="00C83FD9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подавше</w:t>
      </w:r>
      <w:r w:rsidR="00C96F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го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заявку, выдаё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тся </w:t>
      </w:r>
      <w:hyperlink w:anchor="P562" w:history="1">
        <w:r w:rsidRPr="00D80692">
          <w:rPr>
            <w:rFonts w:eastAsia="Calibri"/>
            <w:color w:val="000000"/>
            <w:kern w:val="0"/>
            <w:sz w:val="28"/>
            <w:szCs w:val="28"/>
            <w:lang w:eastAsia="en-US"/>
          </w:rPr>
          <w:t>уведомление</w:t>
        </w:r>
      </w:hyperlink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 </w:t>
      </w:r>
      <w:r w:rsidR="00AD177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приём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е заявки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, ф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орм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 которого установлена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приложени</w:t>
      </w:r>
      <w:r w:rsidR="00143843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ем№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4 к </w:t>
      </w:r>
      <w:r w:rsidR="00B31927" w:rsidRPr="00D80692">
        <w:rPr>
          <w:rFonts w:ascii="PT Astra Serif" w:hAnsi="PT Astra Serif"/>
          <w:sz w:val="28"/>
          <w:szCs w:val="28"/>
        </w:rPr>
        <w:t>настоящим Правилам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CF20F8" w:rsidRPr="00D80692" w:rsidRDefault="0062551B" w:rsidP="00CF20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В случа</w:t>
      </w:r>
      <w:r w:rsidR="004569F0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если в </w:t>
      </w:r>
      <w:r w:rsidR="00CE1D0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течение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срока приёма заявок, указанного </w:t>
      </w:r>
      <w:r w:rsidR="00CE1D0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информационном сообщении, не было зарегистрировано ни одной заявки, Правительство не ранее тридцати календарных дней со дня окончания </w:t>
      </w:r>
      <w:r w:rsidR="00AD177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приём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 заявок объявляет о повторном проведении конкурсного отбора в соответствии 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  <w:t xml:space="preserve">с </w:t>
      </w:r>
      <w:r w:rsidR="00B31927" w:rsidRPr="00D80692">
        <w:rPr>
          <w:rFonts w:ascii="PT Astra Serif" w:hAnsi="PT Astra Serif"/>
          <w:sz w:val="28"/>
          <w:szCs w:val="28"/>
        </w:rPr>
        <w:t>настоящими Правилами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</w:p>
    <w:p w:rsidR="00830EE6" w:rsidRPr="00D80692" w:rsidRDefault="00F21277" w:rsidP="00104AA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10</w:t>
      </w:r>
      <w:r w:rsidR="004918C1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течение </w:t>
      </w:r>
      <w:r w:rsidR="006D6DCF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десяти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рабочих дней со дня истечения срока приёма заявок, указан</w:t>
      </w:r>
      <w:r w:rsidR="00830EE6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ного в информационном сообщении, </w:t>
      </w:r>
      <w:r w:rsidR="00A9614D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Управление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осуществляет</w:t>
      </w:r>
      <w:r w:rsidR="0015359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проверк</w:t>
      </w:r>
      <w:r w:rsidR="00830EE6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соответствия некоммерческ</w:t>
      </w:r>
      <w:r w:rsidR="0015359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их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организаци</w:t>
      </w:r>
      <w:r w:rsidR="0015359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й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требованиям, установленным </w:t>
      </w:r>
      <w:r w:rsidR="006444E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пунктом 5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>,</w:t>
      </w:r>
      <w:r w:rsidR="0015359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соответствия заявки и </w:t>
      </w:r>
      <w:r w:rsidR="00106887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даты</w:t>
      </w:r>
      <w:r w:rsidR="004569F0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её пред</w:t>
      </w:r>
      <w:r w:rsidR="00153592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ставления требованиям, установленным</w:t>
      </w:r>
      <w:r w:rsidR="002D5B59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пункт</w:t>
      </w:r>
      <w:r w:rsidR="00FB35C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ом </w:t>
      </w:r>
      <w:r w:rsidR="002D5B59" w:rsidRPr="00D80692">
        <w:rPr>
          <w:rFonts w:eastAsia="Calibri"/>
          <w:color w:val="000000"/>
          <w:kern w:val="0"/>
          <w:sz w:val="28"/>
          <w:szCs w:val="28"/>
          <w:lang w:eastAsia="en-US"/>
        </w:rPr>
        <w:t>7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153592" w:rsidRPr="00D80692">
        <w:rPr>
          <w:rFonts w:eastAsia="Calibri"/>
          <w:color w:val="000000"/>
          <w:kern w:val="0"/>
          <w:sz w:val="28"/>
          <w:szCs w:val="28"/>
          <w:lang w:eastAsia="en-US"/>
        </w:rPr>
        <w:t>,</w:t>
      </w:r>
      <w:r w:rsidR="00670B46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том числе 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полноты и достоверности содержащихся в них сведений</w:t>
      </w:r>
      <w:r w:rsidR="007F2958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,соответствия проекта требованиям, установленным пунктом 8 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(далее </w:t>
      </w:r>
      <w:r w:rsidR="00824A9C" w:rsidRPr="00D80692">
        <w:rPr>
          <w:rFonts w:eastAsia="Calibri"/>
          <w:color w:val="000000"/>
          <w:kern w:val="0"/>
          <w:sz w:val="28"/>
          <w:szCs w:val="28"/>
          <w:lang w:eastAsia="en-US"/>
        </w:rPr>
        <w:t>–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проверка</w:t>
      </w:r>
      <w:r w:rsidR="00506C2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</w:t>
      </w:r>
      <w:r w:rsidR="00852B8F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ок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>)</w:t>
      </w:r>
      <w:r w:rsidR="00830EE6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и принимает решение </w:t>
      </w:r>
      <w:r w:rsidR="001B2CEB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 допуске либо </w:t>
      </w:r>
      <w:r w:rsidR="00F728E9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отказе в допуске</w:t>
      </w:r>
      <w:r w:rsidR="006358B1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заявок </w:t>
      </w:r>
      <w:r w:rsidR="004569F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6358B1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до участия в конкурсном отборе</w:t>
      </w:r>
      <w:r w:rsidR="00BB372A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09798B" w:rsidRPr="00D80692" w:rsidRDefault="00830EE6" w:rsidP="00104AA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Проверка</w:t>
      </w:r>
      <w:r w:rsidR="00D5336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заявки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осуществляется</w:t>
      </w:r>
      <w:r w:rsidR="008749B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посредством</w:t>
      </w:r>
      <w:r w:rsidR="008749B7" w:rsidRPr="00D80692">
        <w:rPr>
          <w:color w:val="000000"/>
          <w:kern w:val="0"/>
          <w:sz w:val="28"/>
          <w:szCs w:val="28"/>
          <w:lang w:eastAsia="ru-RU"/>
        </w:rPr>
        <w:t xml:space="preserve"> изучения информации, размещ</w:t>
      </w:r>
      <w:r w:rsidR="004569F0" w:rsidRPr="00D80692">
        <w:rPr>
          <w:color w:val="000000"/>
          <w:kern w:val="0"/>
          <w:sz w:val="28"/>
          <w:szCs w:val="28"/>
          <w:lang w:eastAsia="ru-RU"/>
        </w:rPr>
        <w:t>ё</w:t>
      </w:r>
      <w:r w:rsidR="008749B7" w:rsidRPr="00D80692">
        <w:rPr>
          <w:color w:val="000000"/>
          <w:kern w:val="0"/>
          <w:sz w:val="28"/>
          <w:szCs w:val="28"/>
          <w:lang w:eastAsia="ru-RU"/>
        </w:rPr>
        <w:t xml:space="preserve">нной в форме открытых данных на официальных сайтах уполномоченных органов государственной власти в информационно-телекоммуникационной сети </w:t>
      </w:r>
      <w:r w:rsidR="008B0929" w:rsidRPr="00D80692">
        <w:rPr>
          <w:color w:val="000000"/>
          <w:kern w:val="0"/>
          <w:sz w:val="28"/>
          <w:szCs w:val="28"/>
          <w:lang w:eastAsia="ru-RU"/>
        </w:rPr>
        <w:t>«</w:t>
      </w:r>
      <w:r w:rsidR="008749B7" w:rsidRPr="00D80692">
        <w:rPr>
          <w:color w:val="000000"/>
          <w:kern w:val="0"/>
          <w:sz w:val="28"/>
          <w:szCs w:val="28"/>
          <w:lang w:eastAsia="ru-RU"/>
        </w:rPr>
        <w:t>Интернет</w:t>
      </w:r>
      <w:r w:rsidR="008B0929" w:rsidRPr="00D80692">
        <w:rPr>
          <w:color w:val="000000"/>
          <w:kern w:val="0"/>
          <w:sz w:val="28"/>
          <w:szCs w:val="28"/>
          <w:lang w:eastAsia="ru-RU"/>
        </w:rPr>
        <w:t>»</w:t>
      </w:r>
      <w:r w:rsidR="008749B7" w:rsidRPr="00D80692">
        <w:rPr>
          <w:color w:val="000000"/>
          <w:kern w:val="0"/>
          <w:sz w:val="28"/>
          <w:szCs w:val="28"/>
          <w:lang w:eastAsia="ru-RU"/>
        </w:rPr>
        <w:t xml:space="preserve">, направления в уполномоченные органы государственной власти запросов, а также использования иных </w:t>
      </w:r>
      <w:r w:rsidR="00EC4D4A" w:rsidRPr="00D80692">
        <w:rPr>
          <w:color w:val="000000"/>
          <w:kern w:val="0"/>
          <w:sz w:val="28"/>
          <w:szCs w:val="28"/>
          <w:lang w:eastAsia="ru-RU"/>
        </w:rPr>
        <w:t xml:space="preserve">способов </w:t>
      </w:r>
      <w:r w:rsidR="008749B7" w:rsidRPr="00D80692">
        <w:rPr>
          <w:color w:val="000000"/>
          <w:kern w:val="0"/>
          <w:sz w:val="28"/>
          <w:szCs w:val="28"/>
          <w:lang w:eastAsia="ru-RU"/>
        </w:rPr>
        <w:t>проверки, не противоречащих законодательству Российской Федерации</w:t>
      </w:r>
      <w:r w:rsidR="00A5185B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965F11" w:rsidRPr="00D80692" w:rsidRDefault="004E3098" w:rsidP="00965F1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Основания</w:t>
      </w:r>
      <w:r w:rsidR="007F2958" w:rsidRPr="00D80692">
        <w:rPr>
          <w:color w:val="000000"/>
          <w:kern w:val="0"/>
          <w:sz w:val="28"/>
          <w:szCs w:val="28"/>
          <w:lang w:eastAsia="ru-RU"/>
        </w:rPr>
        <w:t>ми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для </w:t>
      </w:r>
      <w:r w:rsidR="00EA7AB4" w:rsidRPr="00D80692">
        <w:rPr>
          <w:color w:val="000000"/>
          <w:kern w:val="0"/>
          <w:sz w:val="28"/>
          <w:szCs w:val="28"/>
          <w:lang w:eastAsia="ru-RU"/>
        </w:rPr>
        <w:t>принятия решения о</w:t>
      </w:r>
      <w:r w:rsidR="001B2CEB" w:rsidRPr="00D80692">
        <w:rPr>
          <w:color w:val="000000"/>
          <w:kern w:val="0"/>
          <w:sz w:val="28"/>
          <w:szCs w:val="28"/>
          <w:lang w:eastAsia="ru-RU"/>
        </w:rPr>
        <w:t>б</w:t>
      </w:r>
      <w:r w:rsidR="001B2CEB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отказе в допуске 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заявки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EA7AB4" w:rsidRPr="00D80692">
        <w:rPr>
          <w:color w:val="000000"/>
          <w:kern w:val="0"/>
          <w:sz w:val="28"/>
          <w:szCs w:val="28"/>
          <w:lang w:eastAsia="ru-RU"/>
        </w:rPr>
        <w:t>до участия в конкурсном отборе</w:t>
      </w:r>
      <w:r w:rsidR="007F2958" w:rsidRPr="00D80692">
        <w:rPr>
          <w:color w:val="000000"/>
          <w:kern w:val="0"/>
          <w:sz w:val="28"/>
          <w:szCs w:val="28"/>
          <w:lang w:eastAsia="ru-RU"/>
        </w:rPr>
        <w:t xml:space="preserve"> являются</w:t>
      </w:r>
      <w:r w:rsidR="00965F11" w:rsidRPr="00D80692">
        <w:rPr>
          <w:color w:val="000000"/>
          <w:kern w:val="0"/>
          <w:sz w:val="28"/>
          <w:szCs w:val="28"/>
          <w:lang w:eastAsia="ru-RU"/>
        </w:rPr>
        <w:t>:</w:t>
      </w:r>
    </w:p>
    <w:p w:rsidR="00965F11" w:rsidRPr="00D80692" w:rsidRDefault="00965F11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1) несоот</w:t>
      </w:r>
      <w:r w:rsidR="00EC4D4A" w:rsidRPr="00D80692">
        <w:rPr>
          <w:color w:val="000000"/>
          <w:kern w:val="0"/>
          <w:sz w:val="28"/>
          <w:szCs w:val="28"/>
          <w:lang w:eastAsia="ru-RU"/>
        </w:rPr>
        <w:t>ветстви</w:t>
      </w:r>
      <w:r w:rsidR="007F2958" w:rsidRPr="00D80692">
        <w:rPr>
          <w:color w:val="000000"/>
          <w:kern w:val="0"/>
          <w:sz w:val="28"/>
          <w:szCs w:val="28"/>
          <w:lang w:eastAsia="ru-RU"/>
        </w:rPr>
        <w:t>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некоммерческой организации</w:t>
      </w:r>
      <w:r w:rsidR="004E3098" w:rsidRPr="00D80692">
        <w:rPr>
          <w:color w:val="000000"/>
          <w:kern w:val="0"/>
          <w:sz w:val="28"/>
          <w:szCs w:val="28"/>
          <w:lang w:eastAsia="ru-RU"/>
        </w:rPr>
        <w:t>, представившей заявку,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требованиям, установленным </w:t>
      </w:r>
      <w:hyperlink r:id="rId11" w:history="1">
        <w:r w:rsidR="00BB2285" w:rsidRPr="00D80692">
          <w:rPr>
            <w:color w:val="000000"/>
            <w:kern w:val="0"/>
            <w:sz w:val="28"/>
            <w:szCs w:val="28"/>
            <w:lang w:eastAsia="ru-RU"/>
          </w:rPr>
          <w:t>пунктом 5</w:t>
        </w:r>
      </w:hyperlink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965F11" w:rsidRPr="00D80692" w:rsidRDefault="00965F11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2) представлени</w:t>
      </w:r>
      <w:r w:rsidR="007F2958" w:rsidRPr="00D80692">
        <w:rPr>
          <w:color w:val="000000"/>
          <w:kern w:val="0"/>
          <w:sz w:val="28"/>
          <w:szCs w:val="28"/>
          <w:lang w:eastAsia="ru-RU"/>
        </w:rPr>
        <w:t>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заявки по истечении срока, указанного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в информационном сообщении;</w:t>
      </w:r>
    </w:p>
    <w:p w:rsidR="00034BBF" w:rsidRPr="00D80692" w:rsidRDefault="00965F11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3) представлени</w:t>
      </w:r>
      <w:r w:rsidR="007F2958" w:rsidRPr="00D80692">
        <w:rPr>
          <w:color w:val="000000"/>
          <w:kern w:val="0"/>
          <w:sz w:val="28"/>
          <w:szCs w:val="28"/>
          <w:lang w:eastAsia="ru-RU"/>
        </w:rPr>
        <w:t xml:space="preserve">е </w:t>
      </w:r>
      <w:r w:rsidR="005F4493" w:rsidRPr="00D80692">
        <w:rPr>
          <w:color w:val="000000"/>
          <w:kern w:val="0"/>
          <w:sz w:val="28"/>
          <w:szCs w:val="28"/>
          <w:lang w:eastAsia="ru-RU"/>
        </w:rPr>
        <w:t xml:space="preserve">заявки, не содержащей один или несколько </w:t>
      </w:r>
      <w:r w:rsidR="00BE6F84" w:rsidRPr="00D80692">
        <w:rPr>
          <w:color w:val="000000"/>
          <w:kern w:val="0"/>
          <w:sz w:val="28"/>
          <w:szCs w:val="28"/>
          <w:lang w:eastAsia="ru-RU"/>
        </w:rPr>
        <w:t xml:space="preserve">документов, </w:t>
      </w:r>
      <w:r w:rsidR="0018319C" w:rsidRPr="00D80692">
        <w:rPr>
          <w:color w:val="000000"/>
          <w:kern w:val="0"/>
          <w:sz w:val="28"/>
          <w:szCs w:val="28"/>
          <w:lang w:eastAsia="ru-RU"/>
        </w:rPr>
        <w:t>предусмотренных</w:t>
      </w:r>
      <w:r w:rsidR="00322738" w:rsidRPr="00D80692">
        <w:rPr>
          <w:color w:val="000000"/>
          <w:kern w:val="0"/>
          <w:sz w:val="28"/>
          <w:szCs w:val="28"/>
          <w:lang w:eastAsia="ru-RU"/>
        </w:rPr>
        <w:t xml:space="preserve">подпунктами 1-8 пункта 7 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034BBF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965F11" w:rsidRPr="00D80692" w:rsidRDefault="00034BBF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4) </w:t>
      </w:r>
      <w:r w:rsidR="00322738" w:rsidRPr="00D80692">
        <w:rPr>
          <w:color w:val="000000"/>
          <w:kern w:val="0"/>
          <w:sz w:val="28"/>
          <w:szCs w:val="28"/>
          <w:lang w:eastAsia="ru-RU"/>
        </w:rPr>
        <w:t>наличи</w:t>
      </w:r>
      <w:r w:rsidR="004569F0" w:rsidRPr="00D80692">
        <w:rPr>
          <w:color w:val="000000"/>
          <w:kern w:val="0"/>
          <w:sz w:val="28"/>
          <w:szCs w:val="28"/>
          <w:lang w:eastAsia="ru-RU"/>
        </w:rPr>
        <w:t>е</w:t>
      </w:r>
      <w:r w:rsidR="00322738" w:rsidRPr="00D80692">
        <w:rPr>
          <w:color w:val="000000"/>
          <w:kern w:val="0"/>
          <w:sz w:val="28"/>
          <w:szCs w:val="28"/>
          <w:lang w:eastAsia="ru-RU"/>
        </w:rPr>
        <w:t xml:space="preserve"> в представленных документах неполных и (или) недостоверных сведений </w:t>
      </w:r>
      <w:r w:rsidR="00B06E37" w:rsidRPr="00D80692">
        <w:rPr>
          <w:color w:val="000000"/>
          <w:kern w:val="0"/>
          <w:sz w:val="28"/>
          <w:szCs w:val="28"/>
          <w:lang w:eastAsia="ru-RU"/>
        </w:rPr>
        <w:t xml:space="preserve">и (или) </w:t>
      </w:r>
      <w:r w:rsidR="004210FD" w:rsidRPr="00D80692">
        <w:rPr>
          <w:color w:val="000000"/>
          <w:kern w:val="0"/>
          <w:sz w:val="28"/>
          <w:szCs w:val="28"/>
          <w:lang w:eastAsia="ru-RU"/>
        </w:rPr>
        <w:t>представление их</w:t>
      </w:r>
      <w:r w:rsidR="00965F11" w:rsidRPr="00D80692">
        <w:rPr>
          <w:color w:val="000000"/>
          <w:kern w:val="0"/>
          <w:sz w:val="28"/>
          <w:szCs w:val="28"/>
          <w:lang w:eastAsia="ru-RU"/>
        </w:rPr>
        <w:t xml:space="preserve"> с нарушением предъявляемых к н</w:t>
      </w:r>
      <w:r w:rsidR="0018319C" w:rsidRPr="00D80692">
        <w:rPr>
          <w:color w:val="000000"/>
          <w:kern w:val="0"/>
          <w:sz w:val="28"/>
          <w:szCs w:val="28"/>
          <w:lang w:eastAsia="ru-RU"/>
        </w:rPr>
        <w:t>им</w:t>
      </w:r>
      <w:r w:rsidR="00965F11" w:rsidRPr="00D80692">
        <w:rPr>
          <w:color w:val="000000"/>
          <w:kern w:val="0"/>
          <w:sz w:val="28"/>
          <w:szCs w:val="28"/>
          <w:lang w:eastAsia="ru-RU"/>
        </w:rPr>
        <w:t xml:space="preserve"> требований</w:t>
      </w:r>
      <w:r w:rsidR="009D75BC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9D75BC" w:rsidRPr="00D80692" w:rsidRDefault="00034BBF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5</w:t>
      </w:r>
      <w:r w:rsidR="009D75BC" w:rsidRPr="00D80692">
        <w:rPr>
          <w:color w:val="000000"/>
          <w:kern w:val="0"/>
          <w:sz w:val="28"/>
          <w:szCs w:val="28"/>
          <w:lang w:eastAsia="ru-RU"/>
        </w:rPr>
        <w:t xml:space="preserve">) несоответствие проекта требованиям, установленным </w:t>
      </w:r>
      <w:hyperlink r:id="rId12" w:history="1">
        <w:r w:rsidR="009D75BC" w:rsidRPr="00D80692">
          <w:rPr>
            <w:color w:val="000000"/>
            <w:kern w:val="0"/>
            <w:sz w:val="28"/>
            <w:szCs w:val="28"/>
            <w:lang w:eastAsia="ru-RU"/>
          </w:rPr>
          <w:t>пунктом 8</w:t>
        </w:r>
      </w:hyperlink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9D75BC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6D6DCF" w:rsidRPr="00D80692" w:rsidRDefault="006D6DCF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Результаты проверки</w:t>
      </w:r>
      <w:r w:rsidR="00506C25" w:rsidRPr="00D80692">
        <w:rPr>
          <w:color w:val="000000"/>
          <w:kern w:val="0"/>
          <w:sz w:val="28"/>
          <w:szCs w:val="28"/>
          <w:lang w:eastAsia="ru-RU"/>
        </w:rPr>
        <w:t xml:space="preserve"> заявок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отражаются в </w:t>
      </w:r>
      <w:r w:rsidR="00852B8F" w:rsidRPr="00D80692">
        <w:rPr>
          <w:color w:val="000000"/>
          <w:kern w:val="0"/>
          <w:sz w:val="28"/>
          <w:szCs w:val="28"/>
          <w:lang w:eastAsia="ru-RU"/>
        </w:rPr>
        <w:t>справке о результатах проверки заявок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, </w:t>
      </w:r>
      <w:r w:rsidR="00BB372A" w:rsidRPr="00D80692">
        <w:rPr>
          <w:color w:val="000000"/>
          <w:kern w:val="0"/>
          <w:sz w:val="28"/>
          <w:szCs w:val="28"/>
          <w:lang w:eastAsia="ru-RU"/>
        </w:rPr>
        <w:t xml:space="preserve">в которой 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указывается </w:t>
      </w:r>
      <w:r w:rsidR="00852B8F" w:rsidRPr="00D80692">
        <w:rPr>
          <w:color w:val="000000"/>
          <w:kern w:val="0"/>
          <w:sz w:val="28"/>
          <w:szCs w:val="28"/>
          <w:lang w:eastAsia="ru-RU"/>
        </w:rPr>
        <w:t xml:space="preserve">общее </w:t>
      </w:r>
      <w:r w:rsidRPr="00D80692">
        <w:rPr>
          <w:color w:val="000000"/>
          <w:kern w:val="0"/>
          <w:sz w:val="28"/>
          <w:szCs w:val="28"/>
          <w:lang w:eastAsia="ru-RU"/>
        </w:rPr>
        <w:t>количество</w:t>
      </w:r>
      <w:r w:rsidR="00BB372A" w:rsidRPr="00D80692">
        <w:rPr>
          <w:color w:val="000000"/>
          <w:kern w:val="0"/>
          <w:sz w:val="28"/>
          <w:szCs w:val="28"/>
          <w:lang w:eastAsia="ru-RU"/>
        </w:rPr>
        <w:t xml:space="preserve"> заявок,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поступивших</w:t>
      </w:r>
      <w:r w:rsidR="00852B8F" w:rsidRPr="00D80692">
        <w:rPr>
          <w:sz w:val="28"/>
          <w:szCs w:val="28"/>
        </w:rPr>
        <w:t xml:space="preserve"> </w:t>
      </w:r>
      <w:r w:rsidR="00852B8F" w:rsidRPr="00D80692">
        <w:rPr>
          <w:sz w:val="28"/>
          <w:szCs w:val="28"/>
        </w:rPr>
        <w:lastRenderedPageBreak/>
        <w:t xml:space="preserve">для </w:t>
      </w:r>
      <w:r w:rsidR="00852B8F" w:rsidRPr="00D80692">
        <w:rPr>
          <w:color w:val="000000"/>
          <w:kern w:val="0"/>
          <w:sz w:val="28"/>
          <w:szCs w:val="28"/>
          <w:lang w:eastAsia="ru-RU"/>
        </w:rPr>
        <w:t>участия в конкурсном отборе</w:t>
      </w:r>
      <w:r w:rsidRPr="00D80692">
        <w:rPr>
          <w:color w:val="000000"/>
          <w:kern w:val="0"/>
          <w:sz w:val="28"/>
          <w:szCs w:val="28"/>
          <w:lang w:eastAsia="ru-RU"/>
        </w:rPr>
        <w:t>,</w:t>
      </w:r>
      <w:r w:rsidR="00852B8F" w:rsidRPr="00D80692">
        <w:rPr>
          <w:color w:val="000000"/>
          <w:kern w:val="0"/>
          <w:sz w:val="28"/>
          <w:szCs w:val="28"/>
          <w:lang w:eastAsia="ru-RU"/>
        </w:rPr>
        <w:t xml:space="preserve"> перечень заявок, </w:t>
      </w:r>
      <w:r w:rsidR="00BB372A" w:rsidRPr="00D80692">
        <w:rPr>
          <w:color w:val="000000"/>
          <w:kern w:val="0"/>
          <w:sz w:val="28"/>
          <w:szCs w:val="28"/>
          <w:lang w:eastAsia="ru-RU"/>
        </w:rPr>
        <w:t xml:space="preserve">допущенных до участия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BB372A" w:rsidRPr="00D80692">
        <w:rPr>
          <w:color w:val="000000"/>
          <w:kern w:val="0"/>
          <w:sz w:val="28"/>
          <w:szCs w:val="28"/>
          <w:lang w:eastAsia="ru-RU"/>
        </w:rPr>
        <w:t>в конкурсном отборе, перечень заявок</w:t>
      </w:r>
      <w:r w:rsidR="00990EF9" w:rsidRPr="00D80692">
        <w:rPr>
          <w:color w:val="000000"/>
          <w:kern w:val="0"/>
          <w:sz w:val="28"/>
          <w:szCs w:val="28"/>
          <w:lang w:eastAsia="ru-RU"/>
        </w:rPr>
        <w:t>,</w:t>
      </w:r>
      <w:r w:rsidR="00BB372A" w:rsidRPr="00D80692">
        <w:rPr>
          <w:color w:val="000000"/>
          <w:kern w:val="0"/>
          <w:sz w:val="28"/>
          <w:szCs w:val="28"/>
          <w:lang w:eastAsia="ru-RU"/>
        </w:rPr>
        <w:t xml:space="preserve"> не допущенных до участия </w:t>
      </w:r>
      <w:r w:rsidR="00034BBF" w:rsidRPr="00D80692">
        <w:rPr>
          <w:color w:val="000000"/>
          <w:kern w:val="0"/>
          <w:sz w:val="28"/>
          <w:szCs w:val="28"/>
          <w:lang w:eastAsia="ru-RU"/>
        </w:rPr>
        <w:br/>
      </w:r>
      <w:r w:rsidR="00BB372A" w:rsidRPr="00D80692">
        <w:rPr>
          <w:color w:val="000000"/>
          <w:kern w:val="0"/>
          <w:sz w:val="28"/>
          <w:szCs w:val="28"/>
          <w:lang w:eastAsia="ru-RU"/>
        </w:rPr>
        <w:t>в конкурсном отборе</w:t>
      </w:r>
      <w:r w:rsidR="00034BBF" w:rsidRPr="00D80692">
        <w:rPr>
          <w:color w:val="000000"/>
          <w:kern w:val="0"/>
          <w:sz w:val="28"/>
          <w:szCs w:val="28"/>
          <w:lang w:eastAsia="ru-RU"/>
        </w:rPr>
        <w:t>,</w:t>
      </w:r>
      <w:r w:rsidR="00BB372A" w:rsidRPr="00D80692">
        <w:rPr>
          <w:color w:val="000000"/>
          <w:kern w:val="0"/>
          <w:sz w:val="28"/>
          <w:szCs w:val="28"/>
          <w:lang w:eastAsia="ru-RU"/>
        </w:rPr>
        <w:t xml:space="preserve"> с указанием </w:t>
      </w:r>
      <w:r w:rsidR="006934C5" w:rsidRPr="00D80692">
        <w:rPr>
          <w:color w:val="000000"/>
          <w:kern w:val="0"/>
          <w:sz w:val="28"/>
          <w:szCs w:val="28"/>
          <w:lang w:eastAsia="ru-RU"/>
        </w:rPr>
        <w:t>основани</w:t>
      </w:r>
      <w:r w:rsidR="007A6877" w:rsidRPr="00D80692">
        <w:rPr>
          <w:color w:val="000000"/>
          <w:kern w:val="0"/>
          <w:sz w:val="28"/>
          <w:szCs w:val="28"/>
          <w:lang w:eastAsia="ru-RU"/>
        </w:rPr>
        <w:t>й</w:t>
      </w:r>
      <w:r w:rsidR="00670B46" w:rsidRPr="00D80692">
        <w:rPr>
          <w:color w:val="000000"/>
          <w:kern w:val="0"/>
          <w:sz w:val="28"/>
          <w:szCs w:val="28"/>
          <w:lang w:eastAsia="ru-RU"/>
        </w:rPr>
        <w:t>принятия решения о</w:t>
      </w:r>
      <w:r w:rsidR="001B2CEB" w:rsidRPr="00D80692">
        <w:rPr>
          <w:color w:val="000000"/>
          <w:kern w:val="0"/>
          <w:sz w:val="28"/>
          <w:szCs w:val="28"/>
          <w:lang w:eastAsia="ru-RU"/>
        </w:rPr>
        <w:t>б</w:t>
      </w:r>
      <w:r w:rsidR="001B2CEB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отказе </w:t>
      </w:r>
      <w:r w:rsidR="00034BBF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1B2CEB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допуске </w:t>
      </w:r>
      <w:r w:rsidR="00670B46" w:rsidRPr="00D80692">
        <w:rPr>
          <w:color w:val="000000"/>
          <w:kern w:val="0"/>
          <w:sz w:val="28"/>
          <w:szCs w:val="28"/>
          <w:lang w:eastAsia="ru-RU"/>
        </w:rPr>
        <w:t>заявки до участия в конкурсном отборе</w:t>
      </w:r>
      <w:r w:rsidR="006579A5" w:rsidRPr="00D80692">
        <w:rPr>
          <w:color w:val="000000"/>
          <w:kern w:val="0"/>
          <w:sz w:val="28"/>
          <w:szCs w:val="28"/>
          <w:lang w:eastAsia="ru-RU"/>
        </w:rPr>
        <w:t xml:space="preserve"> и конкретн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ых</w:t>
      </w:r>
      <w:r w:rsidR="006579A5" w:rsidRPr="00D80692">
        <w:rPr>
          <w:color w:val="000000"/>
          <w:kern w:val="0"/>
          <w:sz w:val="28"/>
          <w:szCs w:val="28"/>
          <w:lang w:eastAsia="ru-RU"/>
        </w:rPr>
        <w:t xml:space="preserve"> требовани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й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6579A5" w:rsidRPr="00D80692">
        <w:rPr>
          <w:color w:val="000000"/>
          <w:kern w:val="0"/>
          <w:sz w:val="28"/>
          <w:szCs w:val="28"/>
          <w:lang w:eastAsia="ru-RU"/>
        </w:rPr>
        <w:t>, нарушение котор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ыхпривело к</w:t>
      </w:r>
      <w:r w:rsidR="006579A5" w:rsidRPr="00D80692">
        <w:rPr>
          <w:color w:val="000000"/>
          <w:kern w:val="0"/>
          <w:sz w:val="28"/>
          <w:szCs w:val="28"/>
          <w:lang w:eastAsia="ru-RU"/>
        </w:rPr>
        <w:t xml:space="preserve"> принят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ию</w:t>
      </w:r>
      <w:r w:rsidR="006579A5" w:rsidRPr="00D80692">
        <w:rPr>
          <w:color w:val="000000"/>
          <w:kern w:val="0"/>
          <w:sz w:val="28"/>
          <w:szCs w:val="28"/>
          <w:lang w:eastAsia="ru-RU"/>
        </w:rPr>
        <w:t xml:space="preserve"> такого решения.</w:t>
      </w:r>
    </w:p>
    <w:p w:rsidR="00B8094C" w:rsidRPr="00D80692" w:rsidRDefault="00090712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Управление</w:t>
      </w:r>
      <w:r w:rsidR="00972BA6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письменно </w:t>
      </w:r>
      <w:r w:rsidR="00B8094C" w:rsidRPr="00D80692">
        <w:rPr>
          <w:color w:val="000000"/>
          <w:kern w:val="0"/>
          <w:sz w:val="28"/>
          <w:szCs w:val="28"/>
          <w:lang w:eastAsia="ru-RU"/>
        </w:rPr>
        <w:t xml:space="preserve">уведомляет 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 xml:space="preserve">некоммерческие организации, </w:t>
      </w:r>
      <w:r w:rsidR="00972BA6" w:rsidRPr="00D80692">
        <w:rPr>
          <w:color w:val="000000"/>
          <w:kern w:val="0"/>
          <w:sz w:val="28"/>
          <w:szCs w:val="28"/>
          <w:lang w:eastAsia="ru-RU"/>
        </w:rPr>
        <w:t xml:space="preserve">заявки которых 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>не</w:t>
      </w:r>
      <w:r w:rsidR="00972BA6" w:rsidRPr="00D80692">
        <w:rPr>
          <w:color w:val="000000"/>
          <w:kern w:val="0"/>
          <w:sz w:val="28"/>
          <w:szCs w:val="28"/>
          <w:lang w:eastAsia="ru-RU"/>
        </w:rPr>
        <w:t xml:space="preserve"> были допущеныдо участия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 xml:space="preserve"> в конкурсном отборе,</w:t>
      </w:r>
      <w:r w:rsidR="00B8094C" w:rsidRPr="00D80692">
        <w:rPr>
          <w:color w:val="000000"/>
          <w:kern w:val="0"/>
          <w:sz w:val="28"/>
          <w:szCs w:val="28"/>
          <w:lang w:eastAsia="ru-RU"/>
        </w:rPr>
        <w:t xml:space="preserve">в течение 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>трёх</w:t>
      </w:r>
      <w:r w:rsidR="00B8094C" w:rsidRPr="00D80692">
        <w:rPr>
          <w:color w:val="000000"/>
          <w:kern w:val="0"/>
          <w:sz w:val="28"/>
          <w:szCs w:val="28"/>
          <w:lang w:eastAsia="ru-RU"/>
        </w:rPr>
        <w:t xml:space="preserve"> рабочих дней 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 xml:space="preserve">со дня </w:t>
      </w:r>
      <w:r w:rsidR="006579A5" w:rsidRPr="00D80692">
        <w:rPr>
          <w:color w:val="000000"/>
          <w:kern w:val="0"/>
          <w:sz w:val="28"/>
          <w:szCs w:val="28"/>
          <w:lang w:eastAsia="ru-RU"/>
        </w:rPr>
        <w:t>принятия такого решения</w:t>
      </w:r>
      <w:r w:rsidR="00B8094C" w:rsidRPr="00D80692">
        <w:rPr>
          <w:color w:val="000000"/>
          <w:kern w:val="0"/>
          <w:sz w:val="28"/>
          <w:szCs w:val="28"/>
          <w:lang w:eastAsia="ru-RU"/>
        </w:rPr>
        <w:t>.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 xml:space="preserve"> При этом в уведомлении должны быть 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указаны</w:t>
      </w:r>
      <w:r w:rsidR="001154E7" w:rsidRPr="00D80692">
        <w:rPr>
          <w:color w:val="000000"/>
          <w:kern w:val="0"/>
          <w:sz w:val="28"/>
          <w:szCs w:val="28"/>
          <w:lang w:eastAsia="ru-RU"/>
        </w:rPr>
        <w:t>основани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я</w:t>
      </w:r>
      <w:r w:rsidR="001B2CEB" w:rsidRPr="00D80692">
        <w:rPr>
          <w:color w:val="000000"/>
          <w:kern w:val="0"/>
          <w:sz w:val="28"/>
          <w:szCs w:val="28"/>
          <w:lang w:eastAsia="ru-RU"/>
        </w:rPr>
        <w:t xml:space="preserve"> принятия решения об </w:t>
      </w:r>
      <w:r w:rsidR="001B2CEB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отказе в допуске </w:t>
      </w:r>
      <w:r w:rsidR="001154E7" w:rsidRPr="00D80692">
        <w:rPr>
          <w:color w:val="000000"/>
          <w:kern w:val="0"/>
          <w:sz w:val="28"/>
          <w:szCs w:val="28"/>
          <w:lang w:eastAsia="ru-RU"/>
        </w:rPr>
        <w:t>заявки до участия в конкурсном отборе и конкретн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>ые</w:t>
      </w:r>
      <w:r w:rsidR="001154E7" w:rsidRPr="00D80692">
        <w:rPr>
          <w:color w:val="000000"/>
          <w:kern w:val="0"/>
          <w:sz w:val="28"/>
          <w:szCs w:val="28"/>
          <w:lang w:eastAsia="ru-RU"/>
        </w:rPr>
        <w:t xml:space="preserve"> требования 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1154E7" w:rsidRPr="00D80692">
        <w:rPr>
          <w:color w:val="000000"/>
          <w:kern w:val="0"/>
          <w:sz w:val="28"/>
          <w:szCs w:val="28"/>
          <w:lang w:eastAsia="ru-RU"/>
        </w:rPr>
        <w:t>, нарушение котор</w:t>
      </w:r>
      <w:r w:rsidR="00713C68" w:rsidRPr="00D80692">
        <w:rPr>
          <w:color w:val="000000"/>
          <w:kern w:val="0"/>
          <w:sz w:val="28"/>
          <w:szCs w:val="28"/>
          <w:lang w:eastAsia="ru-RU"/>
        </w:rPr>
        <w:t xml:space="preserve">ыхпривело к принятию такого </w:t>
      </w:r>
      <w:r w:rsidR="001154E7" w:rsidRPr="00D80692">
        <w:rPr>
          <w:color w:val="000000"/>
          <w:kern w:val="0"/>
          <w:sz w:val="28"/>
          <w:szCs w:val="28"/>
          <w:lang w:eastAsia="ru-RU"/>
        </w:rPr>
        <w:t>решения</w:t>
      </w:r>
      <w:r w:rsidR="00FE2F01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E36FDD" w:rsidRPr="00D80692" w:rsidRDefault="00BB2285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A21460" w:rsidRPr="00D80692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CF3CD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  <w:r w:rsidR="00130371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</w:t>
      </w:r>
      <w:r w:rsidR="00130371" w:rsidRPr="00D80692">
        <w:rPr>
          <w:color w:val="000000"/>
          <w:kern w:val="0"/>
          <w:sz w:val="28"/>
          <w:szCs w:val="28"/>
          <w:lang w:eastAsia="ru-RU"/>
        </w:rPr>
        <w:t>роекты, представленные некоммерческими организациями,</w:t>
      </w:r>
      <w:r w:rsidR="00A21460" w:rsidRPr="00D80692">
        <w:rPr>
          <w:color w:val="000000"/>
          <w:kern w:val="0"/>
          <w:sz w:val="28"/>
          <w:szCs w:val="28"/>
          <w:lang w:eastAsia="ru-RU"/>
        </w:rPr>
        <w:t xml:space="preserve"> заявки которых были </w:t>
      </w:r>
      <w:r w:rsidR="00130371" w:rsidRPr="00D80692">
        <w:rPr>
          <w:color w:val="000000"/>
          <w:kern w:val="0"/>
          <w:sz w:val="28"/>
          <w:szCs w:val="28"/>
          <w:lang w:eastAsia="ru-RU"/>
        </w:rPr>
        <w:t>допущен</w:t>
      </w:r>
      <w:r w:rsidR="00A21460" w:rsidRPr="00D80692">
        <w:rPr>
          <w:color w:val="000000"/>
          <w:kern w:val="0"/>
          <w:sz w:val="28"/>
          <w:szCs w:val="28"/>
          <w:lang w:eastAsia="ru-RU"/>
        </w:rPr>
        <w:t>ы</w:t>
      </w:r>
      <w:r w:rsidR="00130371" w:rsidRPr="00D80692">
        <w:rPr>
          <w:color w:val="000000"/>
          <w:kern w:val="0"/>
          <w:sz w:val="28"/>
          <w:szCs w:val="28"/>
          <w:lang w:eastAsia="ru-RU"/>
        </w:rPr>
        <w:t xml:space="preserve"> к участию в конкурсном отборе, рассматриваются </w:t>
      </w:r>
      <w:r w:rsidR="00906569" w:rsidRPr="00D80692">
        <w:rPr>
          <w:color w:val="000000"/>
          <w:kern w:val="0"/>
          <w:sz w:val="28"/>
          <w:szCs w:val="28"/>
          <w:lang w:eastAsia="ru-RU"/>
        </w:rPr>
        <w:br/>
      </w:r>
      <w:r w:rsidR="00130371" w:rsidRPr="00D80692">
        <w:rPr>
          <w:color w:val="000000"/>
          <w:kern w:val="0"/>
          <w:sz w:val="28"/>
          <w:szCs w:val="28"/>
          <w:lang w:eastAsia="ru-RU"/>
        </w:rPr>
        <w:t xml:space="preserve">и оцениваются </w:t>
      </w:r>
      <w:r w:rsidR="00CE2E72" w:rsidRPr="00D80692">
        <w:rPr>
          <w:color w:val="000000"/>
          <w:kern w:val="0"/>
          <w:sz w:val="28"/>
          <w:szCs w:val="28"/>
          <w:lang w:eastAsia="ru-RU"/>
        </w:rPr>
        <w:t xml:space="preserve">членами </w:t>
      </w:r>
      <w:r w:rsidR="00E87904" w:rsidRPr="00D80692">
        <w:rPr>
          <w:color w:val="000000"/>
          <w:kern w:val="0"/>
          <w:sz w:val="28"/>
          <w:szCs w:val="28"/>
          <w:lang w:eastAsia="ru-RU"/>
        </w:rPr>
        <w:t>экспертн</w:t>
      </w:r>
      <w:r w:rsidR="00CE2E72" w:rsidRPr="00D80692">
        <w:rPr>
          <w:color w:val="000000"/>
          <w:kern w:val="0"/>
          <w:sz w:val="28"/>
          <w:szCs w:val="28"/>
          <w:lang w:eastAsia="ru-RU"/>
        </w:rPr>
        <w:t>ого</w:t>
      </w:r>
      <w:r w:rsidR="00E87904" w:rsidRPr="00D80692">
        <w:rPr>
          <w:color w:val="000000"/>
          <w:kern w:val="0"/>
          <w:sz w:val="28"/>
          <w:szCs w:val="28"/>
          <w:lang w:eastAsia="ru-RU"/>
        </w:rPr>
        <w:t xml:space="preserve"> совет</w:t>
      </w:r>
      <w:r w:rsidR="00CE2E72" w:rsidRPr="00D80692">
        <w:rPr>
          <w:color w:val="000000"/>
          <w:kern w:val="0"/>
          <w:sz w:val="28"/>
          <w:szCs w:val="28"/>
          <w:lang w:eastAsia="ru-RU"/>
        </w:rPr>
        <w:t>а</w:t>
      </w:r>
      <w:r w:rsidR="00E87904" w:rsidRPr="00D80692">
        <w:rPr>
          <w:color w:val="000000"/>
          <w:kern w:val="0"/>
          <w:sz w:val="28"/>
          <w:szCs w:val="28"/>
          <w:lang w:eastAsia="ru-RU"/>
        </w:rPr>
        <w:t xml:space="preserve"> по проведению конкурсного отбора </w:t>
      </w:r>
      <w:r w:rsidR="00906569" w:rsidRPr="00D80692">
        <w:rPr>
          <w:color w:val="000000"/>
          <w:kern w:val="0"/>
          <w:sz w:val="28"/>
          <w:szCs w:val="28"/>
          <w:lang w:eastAsia="ru-RU"/>
        </w:rPr>
        <w:br/>
      </w:r>
      <w:r w:rsidR="00E87904" w:rsidRPr="00D80692">
        <w:rPr>
          <w:color w:val="000000"/>
          <w:kern w:val="0"/>
          <w:sz w:val="28"/>
          <w:szCs w:val="28"/>
          <w:lang w:eastAsia="ru-RU"/>
        </w:rPr>
        <w:t xml:space="preserve">(далее – экспертный совет), состав и порядок деятельности которого утверждается распоряжением Правительства, </w:t>
      </w:r>
      <w:r w:rsidR="00130371" w:rsidRPr="00D80692">
        <w:rPr>
          <w:color w:val="000000"/>
          <w:kern w:val="0"/>
          <w:sz w:val="28"/>
          <w:szCs w:val="28"/>
          <w:lang w:eastAsia="ru-RU"/>
        </w:rPr>
        <w:t xml:space="preserve">отдельно в каждой </w:t>
      </w:r>
      <w:r w:rsidR="00E87904" w:rsidRPr="00D80692">
        <w:rPr>
          <w:color w:val="000000"/>
          <w:kern w:val="0"/>
          <w:sz w:val="28"/>
          <w:szCs w:val="28"/>
          <w:lang w:eastAsia="ru-RU"/>
        </w:rPr>
        <w:t xml:space="preserve">из </w:t>
      </w:r>
      <w:r w:rsidR="00130371" w:rsidRPr="00D80692">
        <w:rPr>
          <w:color w:val="000000"/>
          <w:kern w:val="0"/>
          <w:sz w:val="28"/>
          <w:szCs w:val="28"/>
          <w:lang w:eastAsia="ru-RU"/>
        </w:rPr>
        <w:t>категори</w:t>
      </w:r>
      <w:r w:rsidR="00E87904" w:rsidRPr="00D80692">
        <w:rPr>
          <w:color w:val="000000"/>
          <w:kern w:val="0"/>
          <w:sz w:val="28"/>
          <w:szCs w:val="28"/>
          <w:lang w:eastAsia="ru-RU"/>
        </w:rPr>
        <w:t>й</w:t>
      </w:r>
      <w:r w:rsidR="00C264EF" w:rsidRPr="00D80692">
        <w:rPr>
          <w:color w:val="000000"/>
          <w:kern w:val="0"/>
          <w:sz w:val="28"/>
          <w:szCs w:val="28"/>
          <w:lang w:eastAsia="ru-RU"/>
        </w:rPr>
        <w:t xml:space="preserve"> субсидий</w:t>
      </w:r>
      <w:r w:rsidR="00E36FDD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4666E0" w:rsidRPr="00D80692" w:rsidRDefault="004666E0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Для проведения оценки проектов членам экспертного совета в течение трёх рабочих дней со дня принятия решения, указанного в абзаце первом пункта 10 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, </w:t>
      </w:r>
      <w:r w:rsidR="00090712" w:rsidRPr="00D80692">
        <w:rPr>
          <w:color w:val="000000"/>
          <w:kern w:val="0"/>
          <w:sz w:val="28"/>
          <w:szCs w:val="28"/>
          <w:lang w:eastAsia="ru-RU"/>
        </w:rPr>
        <w:t>Управление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направляет копии заявлени</w:t>
      </w:r>
      <w:r w:rsidR="00754DB2" w:rsidRPr="00D80692">
        <w:rPr>
          <w:color w:val="000000"/>
          <w:kern w:val="0"/>
          <w:sz w:val="28"/>
          <w:szCs w:val="28"/>
          <w:lang w:eastAsia="ru-RU"/>
        </w:rPr>
        <w:t>й</w:t>
      </w:r>
      <w:r w:rsidR="004210FD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об участии в конкурсном отборе и описани</w:t>
      </w:r>
      <w:r w:rsidR="00754DB2" w:rsidRPr="00D80692">
        <w:rPr>
          <w:color w:val="000000"/>
          <w:kern w:val="0"/>
          <w:sz w:val="28"/>
          <w:szCs w:val="28"/>
          <w:lang w:eastAsia="ru-RU"/>
        </w:rPr>
        <w:t>й проектов</w:t>
      </w:r>
      <w:r w:rsidR="00497730" w:rsidRPr="00D80692">
        <w:rPr>
          <w:color w:val="000000"/>
          <w:kern w:val="0"/>
          <w:sz w:val="28"/>
          <w:szCs w:val="28"/>
          <w:lang w:eastAsia="ru-RU"/>
        </w:rPr>
        <w:t>,</w:t>
      </w:r>
      <w:r w:rsidR="004210FD" w:rsidRPr="00D80692">
        <w:rPr>
          <w:color w:val="000000"/>
          <w:kern w:val="0"/>
          <w:sz w:val="28"/>
          <w:szCs w:val="28"/>
          <w:lang w:eastAsia="ru-RU"/>
        </w:rPr>
        <w:t xml:space="preserve"> созданные путём сканирования</w:t>
      </w:r>
      <w:r w:rsidR="00B72C0B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A2192E" w:rsidRPr="00D80692" w:rsidRDefault="00394ED4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Оценка проектов осуществляется </w:t>
      </w:r>
      <w:r w:rsidR="0069146D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на заседании экспертного совета</w:t>
      </w:r>
      <w:r w:rsidR="004107F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проводимого </w:t>
      </w:r>
      <w:r w:rsidR="00A2192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 ранее пяти и </w:t>
      </w:r>
      <w:r w:rsidR="004107F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 позднее десяти рабочих дней со дня принятия решения, указанного в абзаце первом пункта 10 </w:t>
      </w:r>
      <w:r w:rsidR="00B31927" w:rsidRPr="00D80692">
        <w:rPr>
          <w:rFonts w:ascii="PT Astra Serif" w:hAnsi="PT Astra Serif"/>
          <w:sz w:val="28"/>
          <w:szCs w:val="28"/>
        </w:rPr>
        <w:t>настоящих Правил</w:t>
      </w:r>
      <w:r w:rsidR="00A2192E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8749B7" w:rsidRPr="00D80692" w:rsidRDefault="0021087A" w:rsidP="004210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12. </w:t>
      </w:r>
      <w:r w:rsidR="005500B5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Оценка проектов проводится по </w:t>
      </w:r>
      <w:r w:rsidR="00394ED4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следующим критериям:</w:t>
      </w:r>
    </w:p>
    <w:p w:rsidR="00FC254D" w:rsidRPr="00D80692" w:rsidRDefault="00FC254D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1) критерии оценки целесообразности реализации проекта:</w:t>
      </w:r>
    </w:p>
    <w:p w:rsidR="00FC254D" w:rsidRPr="00D80692" w:rsidRDefault="00FC254D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а) социальная значимость проблемы, на решение которой направлен проект, важность её первоочередного решения по сравнению с другими проблемами;</w:t>
      </w:r>
    </w:p>
    <w:p w:rsidR="00FC254D" w:rsidRPr="00D80692" w:rsidRDefault="00FC254D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б) </w:t>
      </w:r>
      <w:r w:rsidR="007B04AD" w:rsidRPr="00D80692">
        <w:rPr>
          <w:color w:val="000000"/>
          <w:kern w:val="0"/>
          <w:sz w:val="28"/>
          <w:szCs w:val="28"/>
          <w:lang w:eastAsia="ru-RU"/>
        </w:rPr>
        <w:t xml:space="preserve">степень </w:t>
      </w:r>
      <w:r w:rsidRPr="00D80692">
        <w:rPr>
          <w:color w:val="000000"/>
          <w:kern w:val="0"/>
          <w:sz w:val="28"/>
          <w:szCs w:val="28"/>
          <w:lang w:eastAsia="ru-RU"/>
        </w:rPr>
        <w:t>ори</w:t>
      </w:r>
      <w:r w:rsidR="007B04AD" w:rsidRPr="00D80692">
        <w:rPr>
          <w:color w:val="000000"/>
          <w:kern w:val="0"/>
          <w:sz w:val="28"/>
          <w:szCs w:val="28"/>
          <w:lang w:eastAsia="ru-RU"/>
        </w:rPr>
        <w:t>гинальности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проекта;</w:t>
      </w:r>
    </w:p>
    <w:p w:rsidR="00092A15" w:rsidRPr="00D80692" w:rsidRDefault="00FC254D" w:rsidP="004210FD">
      <w:pPr>
        <w:widowControl/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в)</w:t>
      </w:r>
      <w:r w:rsidR="007B04AD" w:rsidRPr="00D80692">
        <w:rPr>
          <w:color w:val="000000"/>
          <w:kern w:val="0"/>
          <w:sz w:val="28"/>
          <w:szCs w:val="28"/>
          <w:lang w:eastAsia="ru-RU"/>
        </w:rPr>
        <w:t>степень новизны</w:t>
      </w:r>
      <w:r w:rsidR="00C822B9" w:rsidRPr="00D80692">
        <w:rPr>
          <w:color w:val="000000"/>
          <w:kern w:val="0"/>
          <w:sz w:val="28"/>
          <w:szCs w:val="28"/>
          <w:lang w:eastAsia="ru-RU"/>
        </w:rPr>
        <w:t xml:space="preserve"> проекта;</w:t>
      </w:r>
    </w:p>
    <w:p w:rsidR="00254CCA" w:rsidRPr="00D80692" w:rsidRDefault="00254CCA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г) </w:t>
      </w:r>
      <w:r w:rsidR="007345AD" w:rsidRPr="00D80692">
        <w:rPr>
          <w:color w:val="000000"/>
          <w:sz w:val="28"/>
          <w:szCs w:val="28"/>
        </w:rPr>
        <w:t xml:space="preserve">изменение планируемых </w:t>
      </w:r>
      <w:r w:rsidRPr="00D80692">
        <w:rPr>
          <w:color w:val="000000"/>
          <w:sz w:val="28"/>
          <w:szCs w:val="28"/>
        </w:rPr>
        <w:t xml:space="preserve">количественных и (или) качественных </w:t>
      </w:r>
      <w:r w:rsidR="00A273CB" w:rsidRPr="00D80692">
        <w:rPr>
          <w:color w:val="000000"/>
          <w:sz w:val="28"/>
          <w:szCs w:val="28"/>
        </w:rPr>
        <w:t xml:space="preserve">значений </w:t>
      </w:r>
      <w:r w:rsidRPr="00D80692">
        <w:rPr>
          <w:color w:val="000000"/>
          <w:sz w:val="28"/>
          <w:szCs w:val="28"/>
        </w:rPr>
        <w:t>показателей реализации проекта</w:t>
      </w:r>
      <w:r w:rsidR="007345AD" w:rsidRPr="00D80692">
        <w:rPr>
          <w:color w:val="000000"/>
          <w:sz w:val="28"/>
          <w:szCs w:val="28"/>
        </w:rPr>
        <w:t xml:space="preserve">, характеризующих решение </w:t>
      </w:r>
      <w:r w:rsidR="007345AD" w:rsidRPr="00D80692">
        <w:rPr>
          <w:color w:val="000000"/>
          <w:kern w:val="0"/>
          <w:sz w:val="28"/>
          <w:szCs w:val="28"/>
          <w:lang w:eastAsia="ru-RU"/>
        </w:rPr>
        <w:t>социальн</w:t>
      </w:r>
      <w:r w:rsidR="00D50A2C" w:rsidRPr="00D80692">
        <w:rPr>
          <w:color w:val="000000"/>
          <w:kern w:val="0"/>
          <w:sz w:val="28"/>
          <w:szCs w:val="28"/>
          <w:lang w:eastAsia="ru-RU"/>
        </w:rPr>
        <w:t>о</w:t>
      </w:r>
      <w:r w:rsidR="007345AD" w:rsidRPr="00D80692">
        <w:rPr>
          <w:color w:val="000000"/>
          <w:kern w:val="0"/>
          <w:sz w:val="28"/>
          <w:szCs w:val="28"/>
          <w:lang w:eastAsia="ru-RU"/>
        </w:rPr>
        <w:t xml:space="preserve"> значимо</w:t>
      </w:r>
      <w:r w:rsidR="00D50A2C" w:rsidRPr="00D80692">
        <w:rPr>
          <w:color w:val="000000"/>
          <w:kern w:val="0"/>
          <w:sz w:val="28"/>
          <w:szCs w:val="28"/>
          <w:lang w:eastAsia="ru-RU"/>
        </w:rPr>
        <w:t>й</w:t>
      </w:r>
      <w:r w:rsidR="007345AD" w:rsidRPr="00D80692">
        <w:rPr>
          <w:color w:val="000000"/>
          <w:kern w:val="0"/>
          <w:sz w:val="28"/>
          <w:szCs w:val="28"/>
          <w:lang w:eastAsia="ru-RU"/>
        </w:rPr>
        <w:t xml:space="preserve"> проблемы</w:t>
      </w:r>
      <w:r w:rsidRPr="00D80692">
        <w:rPr>
          <w:color w:val="000000"/>
          <w:sz w:val="28"/>
          <w:szCs w:val="28"/>
        </w:rPr>
        <w:t>;</w:t>
      </w:r>
    </w:p>
    <w:p w:rsidR="00A273CB" w:rsidRPr="00D80692" w:rsidRDefault="00A273CB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rFonts w:ascii="PT Astra Serif" w:hAnsi="PT Astra Serif"/>
          <w:sz w:val="28"/>
          <w:szCs w:val="28"/>
        </w:rPr>
        <w:t>д) число привлекаемых к участию в реализации проекта представителей разных народов (национальностей) из числа проживающих на территории Ульяновской области;</w:t>
      </w:r>
    </w:p>
    <w:p w:rsidR="0056571F" w:rsidRPr="00D80692" w:rsidRDefault="0056571F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t xml:space="preserve">2) критерии оценки качества </w:t>
      </w:r>
      <w:r w:rsidRPr="00D80692">
        <w:rPr>
          <w:color w:val="000000"/>
          <w:kern w:val="0"/>
          <w:sz w:val="28"/>
          <w:szCs w:val="28"/>
          <w:lang w:eastAsia="ru-RU"/>
        </w:rPr>
        <w:t>подготовки проекта:</w:t>
      </w:r>
    </w:p>
    <w:p w:rsidR="00E32E5C" w:rsidRPr="00D80692" w:rsidRDefault="0056571F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а) </w:t>
      </w:r>
      <w:r w:rsidR="00E32E5C" w:rsidRPr="00D80692">
        <w:rPr>
          <w:color w:val="000000"/>
          <w:kern w:val="0"/>
          <w:sz w:val="28"/>
          <w:szCs w:val="28"/>
          <w:lang w:eastAsia="ru-RU"/>
        </w:rPr>
        <w:t xml:space="preserve">прогнозируемая </w:t>
      </w:r>
      <w:r w:rsidR="003C5236" w:rsidRPr="00D80692">
        <w:rPr>
          <w:color w:val="000000"/>
          <w:sz w:val="28"/>
          <w:szCs w:val="28"/>
        </w:rPr>
        <w:t>эффективность проекта для решения социально значимой проблемы;</w:t>
      </w:r>
    </w:p>
    <w:p w:rsidR="0056571F" w:rsidRPr="00D80692" w:rsidRDefault="003C5236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б) </w:t>
      </w:r>
      <w:r w:rsidR="0056571F" w:rsidRPr="00D80692">
        <w:rPr>
          <w:color w:val="000000"/>
          <w:kern w:val="0"/>
          <w:sz w:val="28"/>
          <w:szCs w:val="28"/>
          <w:lang w:eastAsia="ru-RU"/>
        </w:rPr>
        <w:t>уровень проектной проработки мероприятий по реализации проекта</w:t>
      </w:r>
      <w:r w:rsidR="00B1190A" w:rsidRPr="00D80692">
        <w:rPr>
          <w:color w:val="000000"/>
          <w:kern w:val="0"/>
          <w:sz w:val="28"/>
          <w:szCs w:val="28"/>
          <w:lang w:eastAsia="ru-RU"/>
        </w:rPr>
        <w:t xml:space="preserve"> (логичность, взаимосвязанность и последовательность мероприятий</w:t>
      </w:r>
      <w:r w:rsidR="00B1190A" w:rsidRPr="00D80692">
        <w:rPr>
          <w:color w:val="000000"/>
          <w:sz w:val="28"/>
          <w:szCs w:val="28"/>
        </w:rPr>
        <w:t xml:space="preserve"> проекта);</w:t>
      </w:r>
    </w:p>
    <w:p w:rsidR="00BC5096" w:rsidRPr="00D80692" w:rsidRDefault="003C523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в</w:t>
      </w:r>
      <w:r w:rsidR="0056571F" w:rsidRPr="00D80692">
        <w:rPr>
          <w:color w:val="000000"/>
          <w:sz w:val="28"/>
          <w:szCs w:val="28"/>
        </w:rPr>
        <w:t xml:space="preserve">) уровень проработки сметных расчётов </w:t>
      </w:r>
      <w:r w:rsidR="002A4634" w:rsidRPr="00D80692">
        <w:rPr>
          <w:color w:val="000000"/>
          <w:sz w:val="28"/>
          <w:szCs w:val="28"/>
        </w:rPr>
        <w:t xml:space="preserve">в связи с реализацией </w:t>
      </w:r>
      <w:r w:rsidR="0056571F" w:rsidRPr="00D80692">
        <w:rPr>
          <w:color w:val="000000"/>
          <w:sz w:val="28"/>
          <w:szCs w:val="28"/>
        </w:rPr>
        <w:t>проекта</w:t>
      </w:r>
      <w:r w:rsidR="00BC5096" w:rsidRPr="00D80692">
        <w:rPr>
          <w:color w:val="000000"/>
          <w:sz w:val="28"/>
          <w:szCs w:val="28"/>
        </w:rPr>
        <w:t xml:space="preserve">, </w:t>
      </w:r>
      <w:r w:rsidR="00FA6BB2" w:rsidRPr="00D80692">
        <w:rPr>
          <w:color w:val="000000"/>
          <w:sz w:val="28"/>
          <w:szCs w:val="28"/>
        </w:rPr>
        <w:br/>
      </w:r>
      <w:r w:rsidR="00BC5096" w:rsidRPr="00D80692">
        <w:rPr>
          <w:color w:val="000000"/>
          <w:sz w:val="28"/>
          <w:szCs w:val="28"/>
        </w:rPr>
        <w:lastRenderedPageBreak/>
        <w:t xml:space="preserve">в том числе </w:t>
      </w:r>
      <w:r w:rsidR="006421B0" w:rsidRPr="00D80692">
        <w:rPr>
          <w:color w:val="000000"/>
          <w:sz w:val="28"/>
          <w:szCs w:val="28"/>
        </w:rPr>
        <w:t>соотношение</w:t>
      </w:r>
      <w:r w:rsidR="00BC5096" w:rsidRPr="00D80692">
        <w:rPr>
          <w:color w:val="000000"/>
          <w:sz w:val="28"/>
          <w:szCs w:val="28"/>
        </w:rPr>
        <w:t xml:space="preserve"> стоимости товаров (работ, услуг), приобре</w:t>
      </w:r>
      <w:r w:rsidR="00FA6BB2" w:rsidRPr="00D80692">
        <w:rPr>
          <w:color w:val="000000"/>
          <w:sz w:val="28"/>
          <w:szCs w:val="28"/>
        </w:rPr>
        <w:t>тение</w:t>
      </w:r>
      <w:r w:rsidR="00BC5096" w:rsidRPr="00D80692">
        <w:rPr>
          <w:color w:val="000000"/>
          <w:sz w:val="28"/>
          <w:szCs w:val="28"/>
        </w:rPr>
        <w:t xml:space="preserve"> которы</w:t>
      </w:r>
      <w:r w:rsidR="00FA6BB2" w:rsidRPr="00D80692">
        <w:rPr>
          <w:color w:val="000000"/>
          <w:sz w:val="28"/>
          <w:szCs w:val="28"/>
        </w:rPr>
        <w:t>х</w:t>
      </w:r>
      <w:r w:rsidR="00BC5096" w:rsidRPr="00D80692">
        <w:rPr>
          <w:color w:val="000000"/>
          <w:sz w:val="28"/>
          <w:szCs w:val="28"/>
        </w:rPr>
        <w:t xml:space="preserve"> предполагается в ходе реализации проекта</w:t>
      </w:r>
      <w:r w:rsidR="00FA6BB2" w:rsidRPr="00D80692">
        <w:rPr>
          <w:color w:val="000000"/>
          <w:sz w:val="28"/>
          <w:szCs w:val="28"/>
        </w:rPr>
        <w:t>,с их</w:t>
      </w:r>
      <w:r w:rsidR="00BC5096" w:rsidRPr="00D80692">
        <w:rPr>
          <w:color w:val="000000"/>
          <w:sz w:val="28"/>
          <w:szCs w:val="28"/>
        </w:rPr>
        <w:t xml:space="preserve"> рыночной стоимостью;</w:t>
      </w:r>
    </w:p>
    <w:p w:rsidR="00902B76" w:rsidRPr="00D80692" w:rsidRDefault="003C523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г</w:t>
      </w:r>
      <w:r w:rsidR="00902B76" w:rsidRPr="00D80692">
        <w:rPr>
          <w:color w:val="000000"/>
          <w:sz w:val="28"/>
          <w:szCs w:val="28"/>
        </w:rPr>
        <w:t>) обоснованность объёма запрашиваемой субсидии;</w:t>
      </w:r>
    </w:p>
    <w:p w:rsidR="00362A96" w:rsidRPr="00D80692" w:rsidRDefault="0007298B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3) </w:t>
      </w:r>
      <w:r w:rsidR="00362A96" w:rsidRPr="00D80692">
        <w:rPr>
          <w:color w:val="000000"/>
          <w:sz w:val="28"/>
          <w:szCs w:val="28"/>
        </w:rPr>
        <w:t>критерии оценки факторов, влияющих на эффективность и результа</w:t>
      </w:r>
      <w:r w:rsidR="006421B0" w:rsidRPr="00D80692">
        <w:rPr>
          <w:color w:val="000000"/>
          <w:sz w:val="28"/>
          <w:szCs w:val="28"/>
        </w:rPr>
        <w:t>-</w:t>
      </w:r>
      <w:r w:rsidR="00362A96" w:rsidRPr="00D80692">
        <w:rPr>
          <w:color w:val="000000"/>
          <w:sz w:val="28"/>
          <w:szCs w:val="28"/>
        </w:rPr>
        <w:t>тивность реализации проекта:</w:t>
      </w:r>
    </w:p>
    <w:p w:rsidR="00362A96" w:rsidRPr="00D80692" w:rsidRDefault="00362A9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а) наличие у некоммерческой организации партн</w:t>
      </w:r>
      <w:r w:rsidR="00CD01CC" w:rsidRPr="00D80692">
        <w:rPr>
          <w:color w:val="000000"/>
          <w:sz w:val="28"/>
          <w:szCs w:val="28"/>
        </w:rPr>
        <w:t>ё</w:t>
      </w:r>
      <w:r w:rsidRPr="00D80692">
        <w:rPr>
          <w:color w:val="000000"/>
          <w:sz w:val="28"/>
          <w:szCs w:val="28"/>
        </w:rPr>
        <w:t>ров</w:t>
      </w:r>
      <w:r w:rsidR="00904FEB" w:rsidRPr="00D80692">
        <w:rPr>
          <w:color w:val="000000"/>
          <w:sz w:val="28"/>
          <w:szCs w:val="28"/>
        </w:rPr>
        <w:t xml:space="preserve">,привлекаемых для участия в реализации проекта, </w:t>
      </w:r>
      <w:r w:rsidR="00787E15" w:rsidRPr="00D80692">
        <w:rPr>
          <w:color w:val="000000"/>
          <w:sz w:val="28"/>
          <w:szCs w:val="28"/>
        </w:rPr>
        <w:t>степень</w:t>
      </w:r>
      <w:r w:rsidR="00904FEB" w:rsidRPr="00D80692">
        <w:rPr>
          <w:color w:val="000000"/>
          <w:sz w:val="28"/>
          <w:szCs w:val="28"/>
        </w:rPr>
        <w:t xml:space="preserve"> их участия в повышении эффективности реализации проекта</w:t>
      </w:r>
      <w:r w:rsidRPr="00D80692">
        <w:rPr>
          <w:color w:val="000000"/>
          <w:sz w:val="28"/>
          <w:szCs w:val="28"/>
        </w:rPr>
        <w:t>;</w:t>
      </w:r>
    </w:p>
    <w:p w:rsidR="00362A96" w:rsidRPr="00D80692" w:rsidRDefault="0007298B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pacing w:val="-4"/>
          <w:kern w:val="28"/>
          <w:sz w:val="28"/>
          <w:szCs w:val="28"/>
        </w:rPr>
        <w:t>б) </w:t>
      </w:r>
      <w:r w:rsidR="00362A96" w:rsidRPr="00D80692">
        <w:rPr>
          <w:color w:val="000000"/>
          <w:spacing w:val="-4"/>
          <w:kern w:val="28"/>
          <w:sz w:val="28"/>
          <w:szCs w:val="28"/>
        </w:rPr>
        <w:t>организационно-технические возможности некоммерческой организации</w:t>
      </w:r>
      <w:r w:rsidR="00D26E3F" w:rsidRPr="00D80692">
        <w:rPr>
          <w:color w:val="000000"/>
          <w:sz w:val="28"/>
          <w:szCs w:val="28"/>
        </w:rPr>
        <w:t xml:space="preserve"> и её партнёров</w:t>
      </w:r>
      <w:r w:rsidR="00362A96" w:rsidRPr="00D80692">
        <w:rPr>
          <w:color w:val="000000"/>
          <w:sz w:val="28"/>
          <w:szCs w:val="28"/>
        </w:rPr>
        <w:t>;</w:t>
      </w:r>
    </w:p>
    <w:p w:rsidR="00362A96" w:rsidRPr="00D80692" w:rsidRDefault="00902B7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в</w:t>
      </w:r>
      <w:r w:rsidR="00EF3BDD" w:rsidRPr="00D80692">
        <w:rPr>
          <w:color w:val="000000"/>
          <w:sz w:val="28"/>
          <w:szCs w:val="28"/>
        </w:rPr>
        <w:t>) </w:t>
      </w:r>
      <w:r w:rsidR="00362A96" w:rsidRPr="00D80692">
        <w:rPr>
          <w:color w:val="000000"/>
          <w:sz w:val="28"/>
          <w:szCs w:val="28"/>
        </w:rPr>
        <w:t>степень и качество информационного сопровождения реализации проекта;</w:t>
      </w:r>
    </w:p>
    <w:p w:rsidR="0056571F" w:rsidRPr="00D80692" w:rsidRDefault="00902B76" w:rsidP="004210FD">
      <w:pPr>
        <w:spacing w:line="235" w:lineRule="auto"/>
        <w:ind w:firstLine="709"/>
        <w:jc w:val="both"/>
        <w:textAlignment w:val="top"/>
        <w:outlineLvl w:val="1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t>г</w:t>
      </w:r>
      <w:r w:rsidR="00362A96" w:rsidRPr="00D80692">
        <w:rPr>
          <w:color w:val="000000"/>
          <w:sz w:val="28"/>
          <w:szCs w:val="28"/>
        </w:rPr>
        <w:t>) </w:t>
      </w:r>
      <w:r w:rsidR="00B81A84" w:rsidRPr="00D80692">
        <w:rPr>
          <w:color w:val="000000"/>
          <w:sz w:val="28"/>
          <w:szCs w:val="28"/>
        </w:rPr>
        <w:t xml:space="preserve">планируемая численность жителей Ульяновской области, </w:t>
      </w:r>
      <w:r w:rsidR="001D66B0" w:rsidRPr="00D80692">
        <w:rPr>
          <w:color w:val="000000"/>
          <w:kern w:val="0"/>
          <w:sz w:val="28"/>
          <w:szCs w:val="28"/>
          <w:lang w:eastAsia="ru-RU"/>
        </w:rPr>
        <w:t>которые будут вовлечены в проект на этапе его подготовки и реализации</w:t>
      </w:r>
      <w:r w:rsidR="00D75933" w:rsidRPr="00D80692">
        <w:rPr>
          <w:color w:val="000000"/>
          <w:kern w:val="0"/>
          <w:sz w:val="28"/>
          <w:szCs w:val="28"/>
          <w:lang w:eastAsia="ru-RU"/>
        </w:rPr>
        <w:t xml:space="preserve"> (организаторы, участники, благополучатели)</w:t>
      </w:r>
      <w:r w:rsidR="001D66B0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906569" w:rsidRPr="00D80692" w:rsidRDefault="00906569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t>1</w:t>
      </w:r>
      <w:r w:rsidR="0021087A" w:rsidRPr="00D80692">
        <w:rPr>
          <w:color w:val="000000"/>
          <w:sz w:val="28"/>
          <w:szCs w:val="28"/>
        </w:rPr>
        <w:t>3</w:t>
      </w:r>
      <w:r w:rsidR="00512C6C" w:rsidRPr="00D80692">
        <w:rPr>
          <w:color w:val="000000"/>
          <w:sz w:val="28"/>
          <w:szCs w:val="28"/>
        </w:rPr>
        <w:t>. </w:t>
      </w:r>
      <w:r w:rsidR="0069146D" w:rsidRPr="00D80692">
        <w:rPr>
          <w:color w:val="000000"/>
          <w:sz w:val="28"/>
          <w:szCs w:val="28"/>
        </w:rPr>
        <w:t xml:space="preserve">Члены экспертного совета оценивают соответствие каждого проекта </w:t>
      </w:r>
      <w:r w:rsidR="00512C6C" w:rsidRPr="00D80692">
        <w:rPr>
          <w:color w:val="000000"/>
          <w:sz w:val="28"/>
          <w:szCs w:val="28"/>
        </w:rPr>
        <w:t xml:space="preserve">каждому из критериев, установленных пунктом </w:t>
      </w:r>
      <w:r w:rsidR="0021087A" w:rsidRPr="00D80692">
        <w:rPr>
          <w:color w:val="000000"/>
          <w:sz w:val="28"/>
          <w:szCs w:val="28"/>
        </w:rPr>
        <w:t>12</w:t>
      </w:r>
      <w:r w:rsidR="0030624F" w:rsidRPr="00D80692">
        <w:rPr>
          <w:rFonts w:ascii="PT Astra Serif" w:hAnsi="PT Astra Serif"/>
          <w:sz w:val="28"/>
          <w:szCs w:val="28"/>
        </w:rPr>
        <w:t>настоящих Правил</w:t>
      </w:r>
      <w:r w:rsidR="00657BB6" w:rsidRPr="00D80692">
        <w:rPr>
          <w:color w:val="000000"/>
          <w:sz w:val="28"/>
          <w:szCs w:val="28"/>
        </w:rPr>
        <w:t xml:space="preserve">, </w:t>
      </w:r>
      <w:r w:rsidR="009D5150" w:rsidRPr="00D80692">
        <w:rPr>
          <w:color w:val="000000"/>
          <w:sz w:val="28"/>
          <w:szCs w:val="28"/>
        </w:rPr>
        <w:br/>
      </w:r>
      <w:r w:rsidR="00657BB6" w:rsidRPr="00D80692">
        <w:rPr>
          <w:color w:val="000000"/>
          <w:sz w:val="28"/>
          <w:szCs w:val="28"/>
        </w:rPr>
        <w:t xml:space="preserve">и вносят результаты оценки </w:t>
      </w:r>
      <w:r w:rsidR="00657BB6" w:rsidRPr="00D80692">
        <w:rPr>
          <w:color w:val="000000"/>
          <w:kern w:val="0"/>
          <w:sz w:val="28"/>
          <w:szCs w:val="28"/>
          <w:lang w:eastAsia="ru-RU"/>
        </w:rPr>
        <w:t>в лист экспертной оценки проект</w:t>
      </w:r>
      <w:r w:rsidR="00B40C55" w:rsidRPr="00D80692">
        <w:rPr>
          <w:color w:val="000000"/>
          <w:kern w:val="0"/>
          <w:sz w:val="28"/>
          <w:szCs w:val="28"/>
          <w:lang w:eastAsia="ru-RU"/>
        </w:rPr>
        <w:t>а</w:t>
      </w:r>
      <w:r w:rsidR="00657BB6" w:rsidRPr="00D80692">
        <w:rPr>
          <w:color w:val="000000"/>
          <w:kern w:val="0"/>
          <w:sz w:val="28"/>
          <w:szCs w:val="28"/>
          <w:lang w:eastAsia="ru-RU"/>
        </w:rPr>
        <w:t>, форма кот</w:t>
      </w:r>
      <w:r w:rsidR="00E32E5C" w:rsidRPr="00D80692">
        <w:rPr>
          <w:color w:val="000000"/>
          <w:kern w:val="0"/>
          <w:sz w:val="28"/>
          <w:szCs w:val="28"/>
          <w:lang w:eastAsia="ru-RU"/>
        </w:rPr>
        <w:t>орого установлена приложением № </w:t>
      </w:r>
      <w:r w:rsidR="00657BB6" w:rsidRPr="00D80692">
        <w:rPr>
          <w:color w:val="000000"/>
          <w:kern w:val="0"/>
          <w:sz w:val="28"/>
          <w:szCs w:val="28"/>
          <w:lang w:eastAsia="ru-RU"/>
        </w:rPr>
        <w:t xml:space="preserve">5 к </w:t>
      </w:r>
      <w:r w:rsidR="0030624F" w:rsidRPr="00D80692">
        <w:rPr>
          <w:rFonts w:ascii="PT Astra Serif" w:hAnsi="PT Astra Serif"/>
          <w:sz w:val="28"/>
          <w:szCs w:val="28"/>
        </w:rPr>
        <w:t>настоящим Правилам</w:t>
      </w:r>
      <w:r w:rsidR="00657BB6" w:rsidRPr="00D80692">
        <w:rPr>
          <w:color w:val="000000"/>
          <w:kern w:val="0"/>
          <w:sz w:val="28"/>
          <w:szCs w:val="28"/>
          <w:lang w:eastAsia="ru-RU"/>
        </w:rPr>
        <w:t>.</w:t>
      </w:r>
      <w:r w:rsidR="00F15DCF" w:rsidRPr="00D80692">
        <w:rPr>
          <w:color w:val="000000"/>
          <w:sz w:val="28"/>
          <w:szCs w:val="28"/>
        </w:rPr>
        <w:t xml:space="preserve">Оценка соответствия каждого проекта каждому из </w:t>
      </w:r>
      <w:r w:rsidR="007629AE" w:rsidRPr="00D80692">
        <w:rPr>
          <w:color w:val="000000"/>
          <w:sz w:val="28"/>
          <w:szCs w:val="28"/>
        </w:rPr>
        <w:t xml:space="preserve">таких </w:t>
      </w:r>
      <w:r w:rsidR="00F15DCF" w:rsidRPr="00D80692">
        <w:rPr>
          <w:color w:val="000000"/>
          <w:sz w:val="28"/>
          <w:szCs w:val="28"/>
        </w:rPr>
        <w:t xml:space="preserve">критериев осуществляется </w:t>
      </w:r>
      <w:r w:rsidR="007629AE" w:rsidRPr="00D80692">
        <w:rPr>
          <w:color w:val="000000"/>
          <w:sz w:val="28"/>
          <w:szCs w:val="28"/>
        </w:rPr>
        <w:br/>
      </w:r>
      <w:r w:rsidR="00F15DCF" w:rsidRPr="00D80692">
        <w:rPr>
          <w:color w:val="000000"/>
          <w:sz w:val="28"/>
          <w:szCs w:val="28"/>
        </w:rPr>
        <w:t>с применением бал</w:t>
      </w:r>
      <w:r w:rsidR="006421B0" w:rsidRPr="00D80692">
        <w:rPr>
          <w:color w:val="000000"/>
          <w:sz w:val="28"/>
          <w:szCs w:val="28"/>
        </w:rPr>
        <w:t>л</w:t>
      </w:r>
      <w:r w:rsidR="00F15DCF" w:rsidRPr="00D80692">
        <w:rPr>
          <w:color w:val="000000"/>
          <w:sz w:val="28"/>
          <w:szCs w:val="28"/>
        </w:rPr>
        <w:t>ьной системы в диапазоне от нуля до трёх бал</w:t>
      </w:r>
      <w:r w:rsidR="006421B0" w:rsidRPr="00D80692">
        <w:rPr>
          <w:color w:val="000000"/>
          <w:sz w:val="28"/>
          <w:szCs w:val="28"/>
        </w:rPr>
        <w:t>л</w:t>
      </w:r>
      <w:r w:rsidR="00F15DCF" w:rsidRPr="00D80692">
        <w:rPr>
          <w:color w:val="000000"/>
          <w:sz w:val="28"/>
          <w:szCs w:val="28"/>
        </w:rPr>
        <w:t xml:space="preserve">ов, 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>при этом три балла выставляются в случае полного соответствия про</w:t>
      </w:r>
      <w:r w:rsidR="003565DD" w:rsidRPr="00D80692">
        <w:rPr>
          <w:color w:val="000000"/>
          <w:kern w:val="0"/>
          <w:sz w:val="28"/>
          <w:szCs w:val="28"/>
          <w:lang w:eastAsia="ru-RU"/>
        </w:rPr>
        <w:t>екта соответствующему критерию.</w:t>
      </w:r>
    </w:p>
    <w:p w:rsidR="00F15DCF" w:rsidRPr="00D80692" w:rsidRDefault="0008544C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В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 целях ускорения процедуры оценки проектов заполнение </w:t>
      </w:r>
      <w:r w:rsidR="00B46D04" w:rsidRPr="00D80692">
        <w:rPr>
          <w:color w:val="000000"/>
          <w:kern w:val="0"/>
          <w:sz w:val="28"/>
          <w:szCs w:val="28"/>
          <w:lang w:eastAsia="ru-RU"/>
        </w:rPr>
        <w:t xml:space="preserve">строк 1-5 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раздела </w:t>
      </w:r>
      <w:r w:rsidR="006421B0" w:rsidRPr="00D80692">
        <w:rPr>
          <w:color w:val="000000"/>
          <w:kern w:val="0"/>
          <w:sz w:val="28"/>
          <w:szCs w:val="28"/>
          <w:lang w:eastAsia="ru-RU"/>
        </w:rPr>
        <w:t xml:space="preserve">1 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листа экспертной оценки </w:t>
      </w:r>
      <w:r w:rsidR="00096E19" w:rsidRPr="00D80692">
        <w:rPr>
          <w:color w:val="000000"/>
          <w:kern w:val="0"/>
          <w:sz w:val="28"/>
          <w:szCs w:val="28"/>
          <w:lang w:eastAsia="ru-RU"/>
        </w:rPr>
        <w:t xml:space="preserve">проекта 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>может быть осуществленомашинописным способом.</w:t>
      </w:r>
    </w:p>
    <w:p w:rsidR="00BE1042" w:rsidRPr="00D80692" w:rsidRDefault="007510BB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 итогам оценки каждого проекта с</w:t>
      </w:r>
      <w:r w:rsidR="002B2D86" w:rsidRPr="00D80692">
        <w:rPr>
          <w:color w:val="000000"/>
          <w:kern w:val="0"/>
          <w:sz w:val="28"/>
          <w:szCs w:val="28"/>
          <w:lang w:eastAsia="ru-RU"/>
        </w:rPr>
        <w:t>умма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 баллов, выставленных всеми членами экспертного совета</w:t>
      </w:r>
      <w:r w:rsidR="00DB5F70" w:rsidRPr="00D80692">
        <w:rPr>
          <w:color w:val="000000"/>
          <w:kern w:val="0"/>
          <w:sz w:val="28"/>
          <w:szCs w:val="28"/>
          <w:lang w:eastAsia="ru-RU"/>
        </w:rPr>
        <w:t xml:space="preserve">, принимавшими участие в </w:t>
      </w:r>
      <w:r w:rsidR="00C23CC7" w:rsidRPr="00D80692">
        <w:rPr>
          <w:color w:val="000000"/>
          <w:kern w:val="0"/>
          <w:sz w:val="28"/>
          <w:szCs w:val="28"/>
          <w:lang w:eastAsia="ru-RU"/>
        </w:rPr>
        <w:t xml:space="preserve">его </w:t>
      </w:r>
      <w:r w:rsidR="00DB5F70" w:rsidRPr="00D80692">
        <w:rPr>
          <w:color w:val="000000"/>
          <w:kern w:val="0"/>
          <w:sz w:val="28"/>
          <w:szCs w:val="28"/>
          <w:lang w:eastAsia="ru-RU"/>
        </w:rPr>
        <w:t xml:space="preserve">оценке, 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>дел</w:t>
      </w:r>
      <w:r w:rsidR="00EB03A2" w:rsidRPr="00D80692">
        <w:rPr>
          <w:color w:val="000000"/>
          <w:kern w:val="0"/>
          <w:sz w:val="28"/>
          <w:szCs w:val="28"/>
          <w:lang w:eastAsia="ru-RU"/>
        </w:rPr>
        <w:t>и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тся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на </w:t>
      </w:r>
      <w:r w:rsidR="004210FD" w:rsidRPr="00D80692">
        <w:rPr>
          <w:color w:val="000000"/>
          <w:kern w:val="0"/>
          <w:sz w:val="28"/>
          <w:szCs w:val="28"/>
          <w:lang w:eastAsia="ru-RU"/>
        </w:rPr>
        <w:t>число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 xml:space="preserve"> членов экспертного совета, принимавших участие в оценке </w:t>
      </w:r>
      <w:r w:rsidR="001F3E4C" w:rsidRPr="00D80692">
        <w:rPr>
          <w:color w:val="000000"/>
          <w:kern w:val="0"/>
          <w:sz w:val="28"/>
          <w:szCs w:val="28"/>
          <w:lang w:eastAsia="ru-RU"/>
        </w:rPr>
        <w:t xml:space="preserve">данного 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>проекта</w:t>
      </w:r>
      <w:r w:rsidR="007629AE" w:rsidRPr="00D80692">
        <w:rPr>
          <w:color w:val="000000"/>
          <w:kern w:val="0"/>
          <w:sz w:val="28"/>
          <w:szCs w:val="28"/>
          <w:lang w:eastAsia="ru-RU"/>
        </w:rPr>
        <w:t xml:space="preserve">. Полученное </w:t>
      </w:r>
      <w:r w:rsidR="001F3E4C" w:rsidRPr="00D80692">
        <w:rPr>
          <w:color w:val="000000"/>
          <w:kern w:val="0"/>
          <w:sz w:val="28"/>
          <w:szCs w:val="28"/>
          <w:lang w:eastAsia="ru-RU"/>
        </w:rPr>
        <w:t>в результате этих расчётов</w:t>
      </w:r>
      <w:r w:rsidR="0030624F" w:rsidRPr="00D80692">
        <w:rPr>
          <w:rFonts w:ascii="PT Astra Serif" w:hAnsi="PT Astra Serif"/>
          <w:sz w:val="28"/>
          <w:szCs w:val="28"/>
        </w:rPr>
        <w:t>частное, округлённое до ближайшего числа с точностью до сотых, представляет собой итоговую среднюю сумму баллов, выставленных по результатам оценки проекта (далее – итоговая средняя сумма баллов)</w:t>
      </w:r>
      <w:r w:rsidR="00F15DCF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30624F" w:rsidRPr="00D80692" w:rsidRDefault="0030624F" w:rsidP="003062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z w:val="28"/>
          <w:szCs w:val="28"/>
        </w:rPr>
        <w:t xml:space="preserve">К итоговой средней сумме баллов прибавляются дополнительные баллы оценки проекта по показателям (далее – дополнительные баллы), полученная </w:t>
      </w:r>
      <w:r w:rsidRPr="00D80692">
        <w:rPr>
          <w:rFonts w:ascii="PT Astra Serif" w:hAnsi="PT Astra Serif"/>
          <w:sz w:val="28"/>
          <w:szCs w:val="28"/>
        </w:rPr>
        <w:br/>
        <w:t xml:space="preserve">в результате этих расчётов сумма представляет собой итоговую сумму баллов оценки проекта (далее – итоговая сумма баллов). </w:t>
      </w:r>
    </w:p>
    <w:p w:rsidR="0030624F" w:rsidRPr="00D80692" w:rsidRDefault="0030624F" w:rsidP="003062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z w:val="28"/>
          <w:szCs w:val="28"/>
        </w:rPr>
        <w:t>Дополнительные баллы рассчитываются в соответствии с методикой оценки показателя, указанной в разделе 3 приложения № 5 настоящих Правил, по следующим показателям:</w:t>
      </w:r>
    </w:p>
    <w:p w:rsidR="0030624F" w:rsidRPr="00D80692" w:rsidRDefault="0030624F" w:rsidP="003062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z w:val="28"/>
          <w:szCs w:val="28"/>
        </w:rPr>
        <w:t>1) вклад некоммерческой организации в финансовое обеспечение реализации проекта за счёт внебюджетных источников;</w:t>
      </w:r>
    </w:p>
    <w:p w:rsidR="0030624F" w:rsidRPr="00D80692" w:rsidRDefault="0030624F" w:rsidP="0030624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0692">
        <w:rPr>
          <w:rFonts w:ascii="PT Astra Serif" w:hAnsi="PT Astra Serif"/>
          <w:color w:val="000000"/>
          <w:sz w:val="28"/>
          <w:szCs w:val="28"/>
        </w:rPr>
        <w:t xml:space="preserve">2) направленность проекта на сохранение национальной культуры </w:t>
      </w:r>
      <w:r w:rsidRPr="00D80692">
        <w:rPr>
          <w:rFonts w:ascii="PT Astra Serif" w:hAnsi="PT Astra Serif"/>
          <w:color w:val="000000"/>
          <w:sz w:val="28"/>
          <w:szCs w:val="28"/>
        </w:rPr>
        <w:br/>
        <w:t>и традиций народов, проживающих в Ульяновской области;</w:t>
      </w:r>
    </w:p>
    <w:p w:rsidR="0030624F" w:rsidRPr="00D80692" w:rsidRDefault="0030624F" w:rsidP="003062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color w:val="000000"/>
          <w:sz w:val="28"/>
          <w:szCs w:val="28"/>
        </w:rPr>
        <w:t>3) </w:t>
      </w:r>
      <w:r w:rsidRPr="00D80692">
        <w:rPr>
          <w:rFonts w:ascii="PT Astra Serif" w:hAnsi="PT Astra Serif"/>
          <w:sz w:val="28"/>
          <w:szCs w:val="28"/>
        </w:rPr>
        <w:t xml:space="preserve">количество реализованных некоммерческой организацией </w:t>
      </w:r>
      <w:r w:rsidRPr="00D80692">
        <w:rPr>
          <w:rFonts w:ascii="PT Astra Serif" w:hAnsi="PT Astra Serif"/>
          <w:sz w:val="28"/>
          <w:szCs w:val="28"/>
        </w:rPr>
        <w:br/>
      </w:r>
      <w:r w:rsidRPr="00D80692">
        <w:rPr>
          <w:rFonts w:ascii="PT Astra Serif" w:hAnsi="PT Astra Serif"/>
          <w:sz w:val="28"/>
          <w:szCs w:val="28"/>
        </w:rPr>
        <w:lastRenderedPageBreak/>
        <w:t>на территории Ульяновской области в течение последних 5 лет проектов, относящихся к сфере национальной политики.</w:t>
      </w:r>
    </w:p>
    <w:p w:rsidR="0030624F" w:rsidRPr="00D80692" w:rsidRDefault="0030624F" w:rsidP="0030624F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rFonts w:ascii="PT Astra Serif" w:hAnsi="PT Astra Serif"/>
          <w:color w:val="000000"/>
          <w:sz w:val="28"/>
          <w:szCs w:val="28"/>
        </w:rPr>
        <w:t>Расчёт и значение дополнительных баллов вносятся в лист экспертной оценки.</w:t>
      </w:r>
    </w:p>
    <w:p w:rsidR="001E3F10" w:rsidRPr="00D80692" w:rsidRDefault="00906569" w:rsidP="004210FD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t>1</w:t>
      </w:r>
      <w:r w:rsidR="00490D2A" w:rsidRPr="00D80692">
        <w:rPr>
          <w:color w:val="000000"/>
          <w:sz w:val="28"/>
          <w:szCs w:val="28"/>
        </w:rPr>
        <w:t>4</w:t>
      </w:r>
      <w:r w:rsidR="004C14AF" w:rsidRPr="00D80692">
        <w:rPr>
          <w:color w:val="000000"/>
          <w:sz w:val="28"/>
          <w:szCs w:val="28"/>
        </w:rPr>
        <w:t xml:space="preserve">. </w:t>
      </w:r>
      <w:r w:rsidR="004C14AF" w:rsidRPr="00D80692">
        <w:rPr>
          <w:color w:val="000000"/>
          <w:kern w:val="0"/>
          <w:sz w:val="28"/>
          <w:szCs w:val="28"/>
          <w:lang w:eastAsia="ru-RU"/>
        </w:rPr>
        <w:t>Победи</w:t>
      </w:r>
      <w:r w:rsidR="00C70D66" w:rsidRPr="00D80692">
        <w:rPr>
          <w:color w:val="000000"/>
          <w:kern w:val="0"/>
          <w:sz w:val="28"/>
          <w:szCs w:val="28"/>
          <w:lang w:eastAsia="ru-RU"/>
        </w:rPr>
        <w:t>вшими в</w:t>
      </w:r>
      <w:r w:rsidR="004C14AF" w:rsidRPr="00D80692">
        <w:rPr>
          <w:color w:val="000000"/>
          <w:kern w:val="0"/>
          <w:sz w:val="28"/>
          <w:szCs w:val="28"/>
          <w:lang w:eastAsia="ru-RU"/>
        </w:rPr>
        <w:t xml:space="preserve"> ко</w:t>
      </w:r>
      <w:r w:rsidR="00C70D66" w:rsidRPr="00D80692">
        <w:rPr>
          <w:color w:val="000000"/>
          <w:kern w:val="0"/>
          <w:sz w:val="28"/>
          <w:szCs w:val="28"/>
          <w:lang w:eastAsia="ru-RU"/>
        </w:rPr>
        <w:t>нкурсном</w:t>
      </w:r>
      <w:r w:rsidR="004C14AF" w:rsidRPr="00D80692">
        <w:rPr>
          <w:color w:val="000000"/>
          <w:kern w:val="0"/>
          <w:sz w:val="28"/>
          <w:szCs w:val="28"/>
          <w:lang w:eastAsia="ru-RU"/>
        </w:rPr>
        <w:t xml:space="preserve"> отбор</w:t>
      </w:r>
      <w:r w:rsidR="00C70D66" w:rsidRPr="00D80692">
        <w:rPr>
          <w:color w:val="000000"/>
          <w:kern w:val="0"/>
          <w:sz w:val="28"/>
          <w:szCs w:val="28"/>
          <w:lang w:eastAsia="ru-RU"/>
        </w:rPr>
        <w:t>е</w:t>
      </w:r>
      <w:r w:rsidR="00121D64" w:rsidRPr="00D80692">
        <w:rPr>
          <w:color w:val="000000"/>
          <w:kern w:val="0"/>
          <w:sz w:val="28"/>
          <w:szCs w:val="28"/>
          <w:lang w:eastAsia="ru-RU"/>
        </w:rPr>
        <w:t xml:space="preserve"> в каждой категории субсидий</w:t>
      </w:r>
      <w:r w:rsidR="004C14AF" w:rsidRPr="00D80692">
        <w:rPr>
          <w:color w:val="000000"/>
          <w:kern w:val="0"/>
          <w:sz w:val="28"/>
          <w:szCs w:val="28"/>
          <w:lang w:eastAsia="ru-RU"/>
        </w:rPr>
        <w:t xml:space="preserve">признаются </w:t>
      </w:r>
      <w:r w:rsidR="00D55DC5" w:rsidRPr="00D80692">
        <w:rPr>
          <w:color w:val="000000"/>
          <w:kern w:val="0"/>
          <w:sz w:val="28"/>
          <w:szCs w:val="28"/>
          <w:lang w:eastAsia="ru-RU"/>
        </w:rPr>
        <w:t>проекты</w:t>
      </w:r>
      <w:r w:rsidR="008452B0" w:rsidRPr="00D80692">
        <w:rPr>
          <w:color w:val="000000"/>
          <w:kern w:val="0"/>
          <w:sz w:val="28"/>
          <w:szCs w:val="28"/>
          <w:lang w:eastAsia="ru-RU"/>
        </w:rPr>
        <w:t xml:space="preserve">, </w:t>
      </w:r>
      <w:r w:rsidR="00E57612" w:rsidRPr="00D80692">
        <w:rPr>
          <w:color w:val="000000"/>
          <w:kern w:val="0"/>
          <w:sz w:val="28"/>
          <w:szCs w:val="28"/>
          <w:lang w:eastAsia="ru-RU"/>
        </w:rPr>
        <w:t>получившие</w:t>
      </w:r>
      <w:r w:rsidR="008452B0" w:rsidRPr="00D80692">
        <w:rPr>
          <w:color w:val="000000"/>
          <w:kern w:val="0"/>
          <w:sz w:val="28"/>
          <w:szCs w:val="28"/>
          <w:lang w:eastAsia="ru-RU"/>
        </w:rPr>
        <w:t xml:space="preserve"> наибольш</w:t>
      </w:r>
      <w:r w:rsidR="00E4261D" w:rsidRPr="00D80692">
        <w:rPr>
          <w:color w:val="000000"/>
          <w:kern w:val="0"/>
          <w:sz w:val="28"/>
          <w:szCs w:val="28"/>
          <w:lang w:eastAsia="ru-RU"/>
        </w:rPr>
        <w:t>ую</w:t>
      </w:r>
      <w:r w:rsidR="00702BAD" w:rsidRPr="00D80692">
        <w:rPr>
          <w:rFonts w:ascii="PT Astra Serif" w:hAnsi="PT Astra Serif"/>
          <w:sz w:val="28"/>
          <w:szCs w:val="28"/>
        </w:rPr>
        <w:t>итогов</w:t>
      </w:r>
      <w:r w:rsidR="00E4261D" w:rsidRPr="00D80692">
        <w:rPr>
          <w:rFonts w:ascii="PT Astra Serif" w:hAnsi="PT Astra Serif"/>
          <w:sz w:val="28"/>
          <w:szCs w:val="28"/>
        </w:rPr>
        <w:t>ую</w:t>
      </w:r>
      <w:r w:rsidR="00702BAD" w:rsidRPr="00D80692">
        <w:rPr>
          <w:rFonts w:ascii="PT Astra Serif" w:hAnsi="PT Astra Serif"/>
          <w:sz w:val="28"/>
          <w:szCs w:val="28"/>
        </w:rPr>
        <w:t xml:space="preserve"> сумм</w:t>
      </w:r>
      <w:r w:rsidR="00E4261D" w:rsidRPr="00D80692">
        <w:rPr>
          <w:rFonts w:ascii="PT Astra Serif" w:hAnsi="PT Astra Serif"/>
          <w:sz w:val="28"/>
          <w:szCs w:val="28"/>
        </w:rPr>
        <w:t>у</w:t>
      </w:r>
      <w:r w:rsidR="00702BAD" w:rsidRPr="00D80692">
        <w:rPr>
          <w:rFonts w:ascii="PT Astra Serif" w:hAnsi="PT Astra Serif"/>
          <w:sz w:val="28"/>
          <w:szCs w:val="28"/>
        </w:rPr>
        <w:t xml:space="preserve"> баллов</w:t>
      </w:r>
      <w:r w:rsidR="00AA6E8E" w:rsidRPr="00D80692">
        <w:rPr>
          <w:color w:val="000000"/>
          <w:kern w:val="0"/>
          <w:sz w:val="28"/>
          <w:szCs w:val="28"/>
          <w:lang w:eastAsia="ru-RU"/>
        </w:rPr>
        <w:t>,</w:t>
      </w:r>
      <w:r w:rsidR="00547633" w:rsidRPr="00D80692">
        <w:rPr>
          <w:color w:val="000000"/>
          <w:kern w:val="0"/>
          <w:sz w:val="28"/>
          <w:szCs w:val="28"/>
          <w:lang w:eastAsia="ru-RU"/>
        </w:rPr>
        <w:t xml:space="preserve">количество которых </w:t>
      </w:r>
      <w:r w:rsidR="000147B9" w:rsidRPr="00D80692">
        <w:rPr>
          <w:color w:val="000000"/>
          <w:kern w:val="0"/>
          <w:sz w:val="28"/>
          <w:szCs w:val="28"/>
          <w:lang w:eastAsia="ru-RU"/>
        </w:rPr>
        <w:t xml:space="preserve">не </w:t>
      </w:r>
      <w:r w:rsidR="00547633" w:rsidRPr="00D80692">
        <w:rPr>
          <w:color w:val="000000"/>
          <w:kern w:val="0"/>
          <w:sz w:val="28"/>
          <w:szCs w:val="28"/>
          <w:lang w:eastAsia="ru-RU"/>
        </w:rPr>
        <w:t xml:space="preserve">превышает </w:t>
      </w:r>
      <w:r w:rsidR="00AD26C5" w:rsidRPr="00D80692">
        <w:rPr>
          <w:color w:val="000000"/>
          <w:kern w:val="0"/>
          <w:sz w:val="28"/>
          <w:szCs w:val="28"/>
          <w:lang w:eastAsia="ru-RU"/>
        </w:rPr>
        <w:t>количества</w:t>
      </w:r>
      <w:r w:rsidR="00D72F8A" w:rsidRPr="00D80692">
        <w:rPr>
          <w:color w:val="000000"/>
          <w:kern w:val="0"/>
          <w:sz w:val="28"/>
          <w:szCs w:val="28"/>
          <w:lang w:eastAsia="ru-RU"/>
        </w:rPr>
        <w:t xml:space="preserve">субсидий в каждой категории, </w:t>
      </w:r>
      <w:r w:rsidR="003637AC" w:rsidRPr="00D80692">
        <w:rPr>
          <w:color w:val="000000"/>
          <w:kern w:val="0"/>
          <w:sz w:val="28"/>
          <w:szCs w:val="28"/>
          <w:lang w:eastAsia="ru-RU"/>
        </w:rPr>
        <w:t>установле</w:t>
      </w:r>
      <w:r w:rsidR="00D72F8A" w:rsidRPr="00D80692">
        <w:rPr>
          <w:color w:val="000000"/>
          <w:kern w:val="0"/>
          <w:sz w:val="28"/>
          <w:szCs w:val="28"/>
          <w:lang w:eastAsia="ru-RU"/>
        </w:rPr>
        <w:t>н</w:t>
      </w:r>
      <w:r w:rsidR="003637AC" w:rsidRPr="00D80692">
        <w:rPr>
          <w:color w:val="000000"/>
          <w:kern w:val="0"/>
          <w:sz w:val="28"/>
          <w:szCs w:val="28"/>
          <w:lang w:eastAsia="ru-RU"/>
        </w:rPr>
        <w:t>но</w:t>
      </w:r>
      <w:r w:rsidR="00547633" w:rsidRPr="00D80692">
        <w:rPr>
          <w:color w:val="000000"/>
          <w:kern w:val="0"/>
          <w:sz w:val="28"/>
          <w:szCs w:val="28"/>
          <w:lang w:eastAsia="ru-RU"/>
        </w:rPr>
        <w:t>го</w:t>
      </w:r>
      <w:r w:rsidR="003637AC" w:rsidRPr="00D80692">
        <w:rPr>
          <w:color w:val="000000"/>
          <w:kern w:val="0"/>
          <w:sz w:val="28"/>
          <w:szCs w:val="28"/>
          <w:lang w:eastAsia="ru-RU"/>
        </w:rPr>
        <w:t xml:space="preserve"> Правительством в соответствии с пунктом 4 на</w:t>
      </w:r>
      <w:r w:rsidR="00D72F8A" w:rsidRPr="00D80692">
        <w:rPr>
          <w:color w:val="000000"/>
          <w:kern w:val="0"/>
          <w:sz w:val="28"/>
          <w:szCs w:val="28"/>
          <w:lang w:eastAsia="ru-RU"/>
        </w:rPr>
        <w:t>стоящ</w:t>
      </w:r>
      <w:r w:rsidR="00E4261D" w:rsidRPr="00D80692">
        <w:rPr>
          <w:color w:val="000000"/>
          <w:kern w:val="0"/>
          <w:sz w:val="28"/>
          <w:szCs w:val="28"/>
          <w:lang w:eastAsia="ru-RU"/>
        </w:rPr>
        <w:t>их</w:t>
      </w:r>
      <w:r w:rsidR="00D72F8A" w:rsidRPr="00D80692">
        <w:rPr>
          <w:color w:val="000000"/>
          <w:kern w:val="0"/>
          <w:sz w:val="28"/>
          <w:szCs w:val="28"/>
          <w:lang w:eastAsia="ru-RU"/>
        </w:rPr>
        <w:t xml:space="preserve"> П</w:t>
      </w:r>
      <w:r w:rsidR="00E4261D" w:rsidRPr="00D80692">
        <w:rPr>
          <w:color w:val="000000"/>
          <w:kern w:val="0"/>
          <w:sz w:val="28"/>
          <w:szCs w:val="28"/>
          <w:lang w:eastAsia="ru-RU"/>
        </w:rPr>
        <w:t>равил</w:t>
      </w:r>
      <w:r w:rsidR="008452B0"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6925DA" w:rsidRPr="00D80692" w:rsidRDefault="002E0F88" w:rsidP="00C115C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80692">
        <w:rPr>
          <w:kern w:val="0"/>
          <w:sz w:val="28"/>
          <w:szCs w:val="28"/>
          <w:lang w:eastAsia="ru-RU"/>
        </w:rPr>
        <w:t>В случае</w:t>
      </w:r>
      <w:r w:rsidR="006925DA" w:rsidRPr="00D80692">
        <w:rPr>
          <w:kern w:val="0"/>
          <w:sz w:val="28"/>
          <w:szCs w:val="28"/>
          <w:lang w:eastAsia="ru-RU"/>
        </w:rPr>
        <w:t xml:space="preserve"> если </w:t>
      </w:r>
      <w:r w:rsidR="001E3F10" w:rsidRPr="00D80692">
        <w:rPr>
          <w:kern w:val="0"/>
          <w:sz w:val="28"/>
          <w:szCs w:val="28"/>
          <w:lang w:eastAsia="ru-RU"/>
        </w:rPr>
        <w:t xml:space="preserve">в одной категории субсидий </w:t>
      </w:r>
      <w:r w:rsidR="006925DA" w:rsidRPr="00D80692">
        <w:rPr>
          <w:kern w:val="0"/>
          <w:sz w:val="28"/>
          <w:szCs w:val="28"/>
          <w:lang w:eastAsia="ru-RU"/>
        </w:rPr>
        <w:t>наибольш</w:t>
      </w:r>
      <w:r w:rsidR="002137D3" w:rsidRPr="00D80692">
        <w:rPr>
          <w:kern w:val="0"/>
          <w:sz w:val="28"/>
          <w:szCs w:val="28"/>
          <w:lang w:eastAsia="ru-RU"/>
        </w:rPr>
        <w:t>ую</w:t>
      </w:r>
      <w:r w:rsidR="002137D3" w:rsidRPr="00D80692">
        <w:rPr>
          <w:rFonts w:ascii="PT Astra Serif" w:hAnsi="PT Astra Serif"/>
          <w:sz w:val="28"/>
          <w:szCs w:val="28"/>
        </w:rPr>
        <w:t>итоговую сумму баллов</w:t>
      </w:r>
      <w:r w:rsidRPr="00D80692">
        <w:rPr>
          <w:kern w:val="0"/>
          <w:sz w:val="28"/>
          <w:szCs w:val="28"/>
          <w:lang w:eastAsia="ru-RU"/>
        </w:rPr>
        <w:t xml:space="preserve">получили два или </w:t>
      </w:r>
      <w:r w:rsidR="006925DA" w:rsidRPr="00D80692">
        <w:rPr>
          <w:kern w:val="0"/>
          <w:sz w:val="28"/>
          <w:szCs w:val="28"/>
          <w:lang w:eastAsia="ru-RU"/>
        </w:rPr>
        <w:t>более</w:t>
      </w:r>
      <w:r w:rsidRPr="00D80692">
        <w:rPr>
          <w:kern w:val="0"/>
          <w:sz w:val="28"/>
          <w:szCs w:val="28"/>
          <w:lang w:eastAsia="ru-RU"/>
        </w:rPr>
        <w:t xml:space="preserve"> проекта</w:t>
      </w:r>
      <w:r w:rsidR="001E3F10" w:rsidRPr="00D80692">
        <w:rPr>
          <w:kern w:val="0"/>
          <w:sz w:val="28"/>
          <w:szCs w:val="28"/>
          <w:lang w:eastAsia="ru-RU"/>
        </w:rPr>
        <w:t xml:space="preserve"> и</w:t>
      </w:r>
      <w:r w:rsidR="006925DA" w:rsidRPr="00D80692">
        <w:rPr>
          <w:kern w:val="0"/>
          <w:sz w:val="28"/>
          <w:szCs w:val="28"/>
          <w:lang w:eastAsia="ru-RU"/>
        </w:rPr>
        <w:t xml:space="preserve"> в результате </w:t>
      </w:r>
      <w:r w:rsidR="001E3F10" w:rsidRPr="00D80692">
        <w:rPr>
          <w:kern w:val="0"/>
          <w:sz w:val="28"/>
          <w:szCs w:val="28"/>
          <w:lang w:eastAsia="ru-RU"/>
        </w:rPr>
        <w:t>этого</w:t>
      </w:r>
      <w:r w:rsidR="006925DA" w:rsidRPr="00D80692">
        <w:rPr>
          <w:kern w:val="0"/>
          <w:sz w:val="28"/>
          <w:szCs w:val="28"/>
          <w:lang w:eastAsia="ru-RU"/>
        </w:rPr>
        <w:t xml:space="preserve"> количество проектов, получивших </w:t>
      </w:r>
      <w:r w:rsidR="002137D3" w:rsidRPr="00D80692">
        <w:rPr>
          <w:kern w:val="0"/>
          <w:sz w:val="28"/>
          <w:szCs w:val="28"/>
          <w:lang w:eastAsia="ru-RU"/>
        </w:rPr>
        <w:t xml:space="preserve">наибольшую </w:t>
      </w:r>
      <w:r w:rsidR="002137D3" w:rsidRPr="00D80692">
        <w:rPr>
          <w:rFonts w:ascii="PT Astra Serif" w:hAnsi="PT Astra Serif"/>
          <w:sz w:val="28"/>
          <w:szCs w:val="28"/>
        </w:rPr>
        <w:t>итоговую сумму баллов</w:t>
      </w:r>
      <w:r w:rsidR="001E3F10" w:rsidRPr="00D80692">
        <w:rPr>
          <w:kern w:val="0"/>
          <w:sz w:val="28"/>
          <w:szCs w:val="28"/>
          <w:lang w:eastAsia="ru-RU"/>
        </w:rPr>
        <w:t>в этой категории</w:t>
      </w:r>
      <w:r w:rsidR="006421B0" w:rsidRPr="00D80692">
        <w:rPr>
          <w:kern w:val="0"/>
          <w:sz w:val="28"/>
          <w:szCs w:val="28"/>
          <w:lang w:eastAsia="ru-RU"/>
        </w:rPr>
        <w:t>,</w:t>
      </w:r>
      <w:r w:rsidR="006925DA" w:rsidRPr="00D80692">
        <w:rPr>
          <w:kern w:val="0"/>
          <w:sz w:val="28"/>
          <w:szCs w:val="28"/>
          <w:lang w:eastAsia="ru-RU"/>
        </w:rPr>
        <w:t xml:space="preserve"> превы</w:t>
      </w:r>
      <w:r w:rsidR="001E3F10" w:rsidRPr="00D80692">
        <w:rPr>
          <w:kern w:val="0"/>
          <w:sz w:val="28"/>
          <w:szCs w:val="28"/>
          <w:lang w:eastAsia="ru-RU"/>
        </w:rPr>
        <w:t>сило</w:t>
      </w:r>
      <w:r w:rsidR="006925DA" w:rsidRPr="00D80692">
        <w:rPr>
          <w:kern w:val="0"/>
          <w:sz w:val="28"/>
          <w:szCs w:val="28"/>
          <w:lang w:eastAsia="ru-RU"/>
        </w:rPr>
        <w:t xml:space="preserve"> количество установленных субсидий в</w:t>
      </w:r>
      <w:r w:rsidR="001E3F10" w:rsidRPr="00D80692">
        <w:rPr>
          <w:kern w:val="0"/>
          <w:sz w:val="28"/>
          <w:szCs w:val="28"/>
          <w:lang w:eastAsia="ru-RU"/>
        </w:rPr>
        <w:t xml:space="preserve"> данной</w:t>
      </w:r>
      <w:r w:rsidR="006925DA" w:rsidRPr="00D80692">
        <w:rPr>
          <w:kern w:val="0"/>
          <w:sz w:val="28"/>
          <w:szCs w:val="28"/>
          <w:lang w:eastAsia="ru-RU"/>
        </w:rPr>
        <w:t xml:space="preserve"> категории, </w:t>
      </w:r>
      <w:r w:rsidR="001E3F10" w:rsidRPr="00D80692">
        <w:rPr>
          <w:kern w:val="0"/>
          <w:sz w:val="28"/>
          <w:szCs w:val="28"/>
          <w:lang w:eastAsia="ru-RU"/>
        </w:rPr>
        <w:t>победившим в конкурсном отборе проектом призна</w:t>
      </w:r>
      <w:r w:rsidR="004210FD" w:rsidRPr="00D80692">
        <w:rPr>
          <w:kern w:val="0"/>
          <w:sz w:val="28"/>
          <w:szCs w:val="28"/>
          <w:lang w:eastAsia="ru-RU"/>
        </w:rPr>
        <w:t>ё</w:t>
      </w:r>
      <w:r w:rsidR="001E3F10" w:rsidRPr="00D80692">
        <w:rPr>
          <w:kern w:val="0"/>
          <w:sz w:val="28"/>
          <w:szCs w:val="28"/>
          <w:lang w:eastAsia="ru-RU"/>
        </w:rPr>
        <w:t xml:space="preserve">тся тот проект, заявка </w:t>
      </w:r>
      <w:r w:rsidR="000A69A6" w:rsidRPr="00D80692">
        <w:rPr>
          <w:kern w:val="0"/>
          <w:sz w:val="28"/>
          <w:szCs w:val="28"/>
          <w:lang w:eastAsia="ru-RU"/>
        </w:rPr>
        <w:br/>
      </w:r>
      <w:r w:rsidR="00D7034B" w:rsidRPr="00D80692">
        <w:rPr>
          <w:kern w:val="0"/>
          <w:sz w:val="28"/>
          <w:szCs w:val="28"/>
          <w:lang w:eastAsia="ru-RU"/>
        </w:rPr>
        <w:t>на предоставление субсидии на реализацию которого была подана ранее.</w:t>
      </w:r>
    </w:p>
    <w:p w:rsidR="00B43A29" w:rsidRPr="00D80692" w:rsidRDefault="00371179" w:rsidP="003711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kern w:val="0"/>
          <w:sz w:val="28"/>
          <w:szCs w:val="28"/>
          <w:lang w:eastAsia="ru-RU"/>
        </w:rPr>
        <w:t xml:space="preserve">Члены экспертного совета не вправе разглашать информацию </w:t>
      </w:r>
      <w:r w:rsidR="009D5150" w:rsidRPr="00D80692">
        <w:rPr>
          <w:kern w:val="0"/>
          <w:sz w:val="28"/>
          <w:szCs w:val="28"/>
          <w:lang w:eastAsia="ru-RU"/>
        </w:rPr>
        <w:br/>
      </w:r>
      <w:r w:rsidRPr="00D80692">
        <w:rPr>
          <w:kern w:val="0"/>
          <w:sz w:val="28"/>
          <w:szCs w:val="28"/>
          <w:lang w:eastAsia="ru-RU"/>
        </w:rPr>
        <w:t xml:space="preserve">о результатах конкурсного отбора до 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официального объявления его результатов. </w:t>
      </w:r>
    </w:p>
    <w:p w:rsidR="00BA2BF7" w:rsidRPr="00D80692" w:rsidRDefault="00036D1C" w:rsidP="00BA2BF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15. </w:t>
      </w:r>
      <w:r w:rsidR="00BA2BF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Правительство не позднее двадцати рабочих дней со дня проведения заседания экспертного совета издаёт распоряжение о предоставлении субсидий некоммерческим организациям, </w:t>
      </w:r>
      <w:r w:rsidR="00BA2BF7" w:rsidRPr="00D80692">
        <w:rPr>
          <w:color w:val="000000"/>
          <w:kern w:val="0"/>
          <w:sz w:val="28"/>
          <w:szCs w:val="28"/>
          <w:lang w:eastAsia="ru-RU"/>
        </w:rPr>
        <w:t xml:space="preserve">проекты которых были признаны победившими в </w:t>
      </w:r>
      <w:r w:rsidR="00BA2BF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конкурсном отборе, которое подлежит размещению на официальном сайте </w:t>
      </w:r>
      <w:r w:rsidR="00BA2BF7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  <w:t>не позднее пяти рабочих дней со дня его издания.</w:t>
      </w:r>
    </w:p>
    <w:p w:rsidR="00BA212E" w:rsidRPr="00D80692" w:rsidRDefault="00342652" w:rsidP="00BA2BF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472989" w:rsidRPr="00D80692">
        <w:rPr>
          <w:rFonts w:eastAsia="Calibri"/>
          <w:color w:val="000000"/>
          <w:kern w:val="0"/>
          <w:sz w:val="28"/>
          <w:szCs w:val="28"/>
          <w:lang w:eastAsia="en-US"/>
        </w:rPr>
        <w:t>6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Правительство на основании распоряжения о предоставлении субсидий </w:t>
      </w:r>
      <w:r w:rsidR="00041A8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некоммерческим организациям, </w:t>
      </w:r>
      <w:r w:rsidR="00041A87" w:rsidRPr="00D80692">
        <w:rPr>
          <w:color w:val="000000"/>
          <w:kern w:val="0"/>
          <w:sz w:val="28"/>
          <w:szCs w:val="28"/>
          <w:lang w:eastAsia="ru-RU"/>
        </w:rPr>
        <w:t>проекты которых были признаны победи</w:t>
      </w:r>
      <w:r w:rsidR="008B5677" w:rsidRPr="00D80692">
        <w:rPr>
          <w:color w:val="000000"/>
          <w:kern w:val="0"/>
          <w:sz w:val="28"/>
          <w:szCs w:val="28"/>
          <w:lang w:eastAsia="ru-RU"/>
        </w:rPr>
        <w:t>вшими в</w:t>
      </w:r>
      <w:r w:rsidR="00041A87" w:rsidRPr="00D80692">
        <w:rPr>
          <w:rFonts w:eastAsia="Calibri"/>
          <w:color w:val="000000"/>
          <w:kern w:val="0"/>
          <w:sz w:val="28"/>
          <w:szCs w:val="28"/>
          <w:lang w:eastAsia="en-US"/>
        </w:rPr>
        <w:t>конкурсно</w:t>
      </w:r>
      <w:r w:rsidR="008B5677" w:rsidRPr="00D80692">
        <w:rPr>
          <w:rFonts w:eastAsia="Calibri"/>
          <w:color w:val="000000"/>
          <w:kern w:val="0"/>
          <w:sz w:val="28"/>
          <w:szCs w:val="28"/>
          <w:lang w:eastAsia="en-US"/>
        </w:rPr>
        <w:t>м</w:t>
      </w:r>
      <w:r w:rsidR="00041A8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отбор</w:t>
      </w:r>
      <w:r w:rsidR="008B5677" w:rsidRPr="00D80692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="00041A87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течение последующих пятнадцати рабочих дней со дня его издания заключает </w:t>
      </w:r>
      <w:r w:rsidR="006421B0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 некоммерческими организациями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соглашения</w:t>
      </w:r>
      <w:r w:rsidR="00446EE1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 предоставлении им субсидий </w:t>
      </w:r>
      <w:r w:rsidR="00446EE1" w:rsidRPr="00D80692">
        <w:rPr>
          <w:color w:val="000000"/>
          <w:kern w:val="0"/>
          <w:sz w:val="28"/>
          <w:szCs w:val="28"/>
          <w:lang w:eastAsia="ru-RU"/>
        </w:rPr>
        <w:t xml:space="preserve">в соответствии с типовой формой, установленной Министерством финансов Ульяновской области (далее – соглашение). </w:t>
      </w:r>
      <w:r w:rsidR="00C261DF" w:rsidRPr="00D80692">
        <w:rPr>
          <w:color w:val="000000"/>
          <w:kern w:val="0"/>
          <w:sz w:val="28"/>
          <w:szCs w:val="28"/>
          <w:lang w:eastAsia="ru-RU"/>
        </w:rPr>
        <w:t xml:space="preserve">Если в течение установленного срока соглашение не было заключено по вине некоммерческой организации, она утрачивает право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036D1C" w:rsidRPr="00D80692">
        <w:rPr>
          <w:color w:val="000000"/>
          <w:kern w:val="0"/>
          <w:sz w:val="28"/>
          <w:szCs w:val="28"/>
          <w:lang w:eastAsia="ru-RU"/>
        </w:rPr>
        <w:t>на получение субсидии</w:t>
      </w:r>
      <w:r w:rsidR="00BA212E" w:rsidRPr="00D80692">
        <w:rPr>
          <w:kern w:val="0"/>
          <w:sz w:val="28"/>
          <w:szCs w:val="28"/>
          <w:lang w:eastAsia="ru-RU"/>
        </w:rPr>
        <w:t>.</w:t>
      </w:r>
    </w:p>
    <w:p w:rsidR="008A42DF" w:rsidRPr="00D80692" w:rsidRDefault="00342652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1</w:t>
      </w:r>
      <w:r w:rsidR="006421B0" w:rsidRPr="00D80692">
        <w:rPr>
          <w:color w:val="000000"/>
          <w:kern w:val="0"/>
          <w:sz w:val="28"/>
          <w:szCs w:val="28"/>
          <w:lang w:eastAsia="ru-RU"/>
        </w:rPr>
        <w:t>7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. Соглашение должно содержать</w:t>
      </w:r>
      <w:r w:rsidR="002137D3" w:rsidRPr="00D80692">
        <w:rPr>
          <w:rFonts w:ascii="PT Astra Serif" w:hAnsi="PT Astra Serif"/>
          <w:sz w:val="28"/>
          <w:szCs w:val="28"/>
        </w:rPr>
        <w:t>, в том числе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:</w:t>
      </w:r>
    </w:p>
    <w:p w:rsidR="008A42DF" w:rsidRPr="00D80692" w:rsidRDefault="002E369A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1) </w:t>
      </w:r>
      <w:r w:rsidR="008816A2" w:rsidRPr="00D80692">
        <w:rPr>
          <w:color w:val="000000"/>
          <w:kern w:val="0"/>
          <w:sz w:val="28"/>
          <w:szCs w:val="28"/>
          <w:lang w:eastAsia="ru-RU"/>
        </w:rPr>
        <w:t xml:space="preserve">сведения об 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объ</w:t>
      </w:r>
      <w:r w:rsidR="008816A2" w:rsidRPr="00D80692">
        <w:rPr>
          <w:color w:val="000000"/>
          <w:kern w:val="0"/>
          <w:sz w:val="28"/>
          <w:szCs w:val="28"/>
          <w:lang w:eastAsia="ru-RU"/>
        </w:rPr>
        <w:t>ё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м</w:t>
      </w:r>
      <w:r w:rsidR="008816A2" w:rsidRPr="00D80692">
        <w:rPr>
          <w:color w:val="000000"/>
          <w:kern w:val="0"/>
          <w:sz w:val="28"/>
          <w:szCs w:val="28"/>
          <w:lang w:eastAsia="ru-RU"/>
        </w:rPr>
        <w:t>е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субсидий,</w:t>
      </w:r>
      <w:r w:rsidR="008816A2" w:rsidRPr="00D80692">
        <w:rPr>
          <w:color w:val="000000"/>
          <w:kern w:val="0"/>
          <w:sz w:val="28"/>
          <w:szCs w:val="28"/>
          <w:lang w:eastAsia="ru-RU"/>
        </w:rPr>
        <w:t xml:space="preserve"> о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цел</w:t>
      </w:r>
      <w:r w:rsidR="008816A2" w:rsidRPr="00D80692">
        <w:rPr>
          <w:color w:val="000000"/>
          <w:kern w:val="0"/>
          <w:sz w:val="28"/>
          <w:szCs w:val="28"/>
          <w:lang w:eastAsia="ru-RU"/>
        </w:rPr>
        <w:t>ях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, условия</w:t>
      </w:r>
      <w:r w:rsidR="006421B0" w:rsidRPr="00D80692">
        <w:rPr>
          <w:color w:val="000000"/>
          <w:kern w:val="0"/>
          <w:sz w:val="28"/>
          <w:szCs w:val="28"/>
          <w:lang w:eastAsia="ru-RU"/>
        </w:rPr>
        <w:t>х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и поряд</w:t>
      </w:r>
      <w:r w:rsidR="008816A2" w:rsidRPr="00D80692">
        <w:rPr>
          <w:color w:val="000000"/>
          <w:kern w:val="0"/>
          <w:sz w:val="28"/>
          <w:szCs w:val="28"/>
          <w:lang w:eastAsia="ru-RU"/>
        </w:rPr>
        <w:t xml:space="preserve">ке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8816A2" w:rsidRPr="00D80692">
        <w:rPr>
          <w:color w:val="000000"/>
          <w:kern w:val="0"/>
          <w:sz w:val="28"/>
          <w:szCs w:val="28"/>
          <w:lang w:eastAsia="ru-RU"/>
        </w:rPr>
        <w:t>её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предоставления;</w:t>
      </w:r>
    </w:p>
    <w:p w:rsidR="004C68E0" w:rsidRPr="00D80692" w:rsidRDefault="004C68E0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2) перечень затрат некоммерческой организации в связи с реализацией проекта, финансовое обеспечение которых будет осуществляться за счёт субсидии;</w:t>
      </w:r>
    </w:p>
    <w:p w:rsidR="002E369A" w:rsidRPr="00D80692" w:rsidRDefault="004C68E0" w:rsidP="002E36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3</w:t>
      </w:r>
      <w:r w:rsidR="002E369A" w:rsidRPr="00D80692">
        <w:rPr>
          <w:color w:val="000000"/>
          <w:kern w:val="0"/>
          <w:sz w:val="28"/>
          <w:szCs w:val="28"/>
          <w:lang w:eastAsia="ru-RU"/>
        </w:rPr>
        <w:t>) </w:t>
      </w:r>
      <w:r w:rsidR="00163D5E" w:rsidRPr="00D80692">
        <w:rPr>
          <w:rFonts w:ascii="PT Astra Serif" w:hAnsi="PT Astra Serif"/>
          <w:sz w:val="28"/>
          <w:szCs w:val="28"/>
        </w:rPr>
        <w:t xml:space="preserve">результаты предоставления субсидии, значение показателей, необходимых для </w:t>
      </w:r>
      <w:r w:rsidR="00163D5E" w:rsidRPr="00D80692">
        <w:rPr>
          <w:rFonts w:ascii="PT Astra Serif" w:eastAsiaTheme="minorHAnsi" w:hAnsi="PT Astra Serif" w:cs="PT Astra Serif"/>
          <w:sz w:val="28"/>
          <w:szCs w:val="28"/>
          <w:lang w:eastAsia="en-US"/>
        </w:rPr>
        <w:t>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проекта</w:t>
      </w:r>
      <w:r w:rsidR="002E369A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8A42DF" w:rsidRPr="00D80692" w:rsidRDefault="004C68E0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4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) порядок, сроки и форм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>у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представления некоммерческой о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>рганизацией отчё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тности </w:t>
      </w:r>
      <w:r w:rsidR="001314EE" w:rsidRPr="00D80692">
        <w:rPr>
          <w:color w:val="000000"/>
          <w:kern w:val="0"/>
          <w:sz w:val="28"/>
          <w:szCs w:val="28"/>
          <w:lang w:eastAsia="ru-RU"/>
        </w:rPr>
        <w:t xml:space="preserve">о </w:t>
      </w:r>
      <w:r w:rsidR="00163D5E" w:rsidRPr="00D80692">
        <w:rPr>
          <w:color w:val="000000"/>
          <w:kern w:val="0"/>
          <w:sz w:val="28"/>
          <w:szCs w:val="28"/>
          <w:lang w:eastAsia="ru-RU"/>
        </w:rPr>
        <w:t>затратах</w:t>
      </w:r>
      <w:r w:rsidR="001314EE" w:rsidRPr="00D80692">
        <w:rPr>
          <w:color w:val="000000"/>
          <w:kern w:val="0"/>
          <w:sz w:val="28"/>
          <w:szCs w:val="28"/>
          <w:lang w:eastAsia="ru-RU"/>
        </w:rPr>
        <w:t>, на финансовое обесп</w:t>
      </w:r>
      <w:r w:rsidR="000F1C61" w:rsidRPr="00D80692">
        <w:rPr>
          <w:color w:val="000000"/>
          <w:kern w:val="0"/>
          <w:sz w:val="28"/>
          <w:szCs w:val="28"/>
          <w:lang w:eastAsia="ru-RU"/>
        </w:rPr>
        <w:t xml:space="preserve">ечение которых предоставляется </w:t>
      </w:r>
      <w:r w:rsidR="000F1C61" w:rsidRPr="00D80692">
        <w:rPr>
          <w:color w:val="000000"/>
          <w:kern w:val="0"/>
          <w:sz w:val="28"/>
          <w:szCs w:val="28"/>
          <w:lang w:eastAsia="ru-RU"/>
        </w:rPr>
        <w:lastRenderedPageBreak/>
        <w:t>с</w:t>
      </w:r>
      <w:r w:rsidR="001314EE" w:rsidRPr="00D80692">
        <w:rPr>
          <w:color w:val="000000"/>
          <w:kern w:val="0"/>
          <w:sz w:val="28"/>
          <w:szCs w:val="28"/>
          <w:lang w:eastAsia="ru-RU"/>
        </w:rPr>
        <w:t xml:space="preserve">убсидия, 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о </w:t>
      </w:r>
      <w:r w:rsidR="00163D5E" w:rsidRPr="00D80692">
        <w:rPr>
          <w:rFonts w:ascii="PT Astra Serif" w:hAnsi="PT Astra Serif"/>
          <w:color w:val="000000"/>
          <w:sz w:val="28"/>
          <w:szCs w:val="28"/>
        </w:rPr>
        <w:t>результатах предоставления субсидии и о достижении показателей, необходимых для достижения результатов предоставления субсидии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8A42DF" w:rsidRPr="00D80692" w:rsidRDefault="004C68E0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5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) порядок и сроки возврата некоммерческой организацией субсидий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8A42DF" w:rsidRPr="00D80692">
        <w:rPr>
          <w:color w:val="000000"/>
          <w:kern w:val="0"/>
          <w:sz w:val="28"/>
          <w:szCs w:val="28"/>
          <w:lang w:eastAsia="ru-RU"/>
        </w:rPr>
        <w:t>в областной бюджет Ульяновской области;</w:t>
      </w:r>
    </w:p>
    <w:p w:rsidR="008A42DF" w:rsidRPr="00D80692" w:rsidRDefault="004C68E0" w:rsidP="008A42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6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) согласие некоммерческой организации на осуществление 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 xml:space="preserve">Правительством и иными 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органами государственного финансового контроля проверок соблюдения некоммерческой организацией условий, целей и порядка предоставления субсидий и запрет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 xml:space="preserve"> на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приобретени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>е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за сч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>ё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>т субсиди</w:t>
      </w:r>
      <w:r w:rsidR="00310DE0" w:rsidRPr="00D80692">
        <w:rPr>
          <w:color w:val="000000"/>
          <w:kern w:val="0"/>
          <w:sz w:val="28"/>
          <w:szCs w:val="28"/>
          <w:lang w:eastAsia="ru-RU"/>
        </w:rPr>
        <w:t>и</w:t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 иностранной валюты, за исключением операций, осуществляемых </w:t>
      </w:r>
      <w:r w:rsidR="000A69A6" w:rsidRPr="00D80692">
        <w:rPr>
          <w:color w:val="000000"/>
          <w:kern w:val="0"/>
          <w:sz w:val="28"/>
          <w:szCs w:val="28"/>
          <w:lang w:eastAsia="ru-RU"/>
        </w:rPr>
        <w:br/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0A69A6" w:rsidRPr="00D80692">
        <w:rPr>
          <w:color w:val="000000"/>
          <w:kern w:val="0"/>
          <w:sz w:val="28"/>
          <w:szCs w:val="28"/>
          <w:lang w:eastAsia="ru-RU"/>
        </w:rPr>
        <w:br/>
      </w:r>
      <w:r w:rsidR="008A42DF" w:rsidRPr="00D80692">
        <w:rPr>
          <w:color w:val="000000"/>
          <w:kern w:val="0"/>
          <w:sz w:val="28"/>
          <w:szCs w:val="28"/>
          <w:lang w:eastAsia="ru-RU"/>
        </w:rPr>
        <w:t xml:space="preserve">и комплектующих изделий, а также связанных с достижением целей предоставления субсидий иных операций, </w:t>
      </w:r>
      <w:r w:rsidR="0092187F" w:rsidRPr="00D80692">
        <w:rPr>
          <w:color w:val="000000"/>
          <w:kern w:val="0"/>
          <w:sz w:val="28"/>
          <w:szCs w:val="28"/>
          <w:lang w:eastAsia="ru-RU"/>
        </w:rPr>
        <w:t>определ</w:t>
      </w:r>
      <w:r w:rsidR="00F61583" w:rsidRPr="00D80692">
        <w:rPr>
          <w:color w:val="000000"/>
          <w:kern w:val="0"/>
          <w:sz w:val="28"/>
          <w:szCs w:val="28"/>
          <w:lang w:eastAsia="ru-RU"/>
        </w:rPr>
        <w:t>ё</w:t>
      </w:r>
      <w:r w:rsidR="0092187F" w:rsidRPr="00D80692">
        <w:rPr>
          <w:color w:val="000000"/>
          <w:kern w:val="0"/>
          <w:sz w:val="28"/>
          <w:szCs w:val="28"/>
          <w:lang w:eastAsia="ru-RU"/>
        </w:rPr>
        <w:t xml:space="preserve">нных </w:t>
      </w:r>
      <w:r w:rsidR="00163D5E" w:rsidRPr="00D80692">
        <w:rPr>
          <w:rFonts w:ascii="PT Astra Serif" w:hAnsi="PT Astra Serif"/>
          <w:sz w:val="28"/>
          <w:szCs w:val="28"/>
        </w:rPr>
        <w:t>настоящими Правилами</w:t>
      </w:r>
      <w:r w:rsidR="00F61583" w:rsidRPr="00D80692">
        <w:rPr>
          <w:color w:val="000000"/>
          <w:kern w:val="0"/>
          <w:sz w:val="28"/>
          <w:szCs w:val="28"/>
          <w:lang w:eastAsia="ru-RU"/>
        </w:rPr>
        <w:t>;</w:t>
      </w:r>
    </w:p>
    <w:p w:rsidR="006724DD" w:rsidRPr="00D80692" w:rsidRDefault="004C68E0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80692">
        <w:rPr>
          <w:kern w:val="0"/>
          <w:sz w:val="28"/>
          <w:szCs w:val="28"/>
          <w:lang w:eastAsia="ru-RU"/>
        </w:rPr>
        <w:t>7</w:t>
      </w:r>
      <w:r w:rsidR="006724DD" w:rsidRPr="00D80692">
        <w:rPr>
          <w:kern w:val="0"/>
          <w:sz w:val="28"/>
          <w:szCs w:val="28"/>
          <w:lang w:eastAsia="ru-RU"/>
        </w:rPr>
        <w:t xml:space="preserve">) обязанность </w:t>
      </w:r>
      <w:r w:rsidR="0044597E" w:rsidRPr="00D80692">
        <w:rPr>
          <w:kern w:val="0"/>
          <w:sz w:val="28"/>
          <w:szCs w:val="28"/>
          <w:lang w:eastAsia="ru-RU"/>
        </w:rPr>
        <w:t>некоммерческой организации</w:t>
      </w:r>
      <w:r w:rsidR="006724DD" w:rsidRPr="00D80692">
        <w:rPr>
          <w:kern w:val="0"/>
          <w:sz w:val="28"/>
          <w:szCs w:val="28"/>
          <w:lang w:eastAsia="ru-RU"/>
        </w:rPr>
        <w:t xml:space="preserve"> включать в договоры, заключённые в целях исполнения обязательств </w:t>
      </w:r>
      <w:r w:rsidR="0044597E" w:rsidRPr="00D80692">
        <w:rPr>
          <w:kern w:val="0"/>
          <w:sz w:val="28"/>
          <w:szCs w:val="28"/>
          <w:lang w:eastAsia="ru-RU"/>
        </w:rPr>
        <w:t>некоммерческой организации</w:t>
      </w:r>
      <w:r w:rsidR="000A69A6" w:rsidRPr="00D80692">
        <w:rPr>
          <w:kern w:val="0"/>
          <w:sz w:val="28"/>
          <w:szCs w:val="28"/>
          <w:lang w:eastAsia="ru-RU"/>
        </w:rPr>
        <w:br/>
      </w:r>
      <w:r w:rsidR="006724DD" w:rsidRPr="00D80692">
        <w:rPr>
          <w:kern w:val="0"/>
          <w:sz w:val="28"/>
          <w:szCs w:val="28"/>
          <w:lang w:eastAsia="ru-RU"/>
        </w:rPr>
        <w:t>по соглашению, согласие лиц, являющихся поставщиками (подрядчиками, исполнителями) по указанным договорам (за исключением государственных (муниципальных) унитарных предприятий, хозяйственных товариществ</w:t>
      </w:r>
      <w:r w:rsidR="000A69A6" w:rsidRPr="00D80692">
        <w:rPr>
          <w:kern w:val="0"/>
          <w:sz w:val="28"/>
          <w:szCs w:val="28"/>
          <w:lang w:eastAsia="ru-RU"/>
        </w:rPr>
        <w:br/>
      </w:r>
      <w:r w:rsidR="006724DD" w:rsidRPr="00D80692">
        <w:rPr>
          <w:kern w:val="0"/>
          <w:sz w:val="28"/>
          <w:szCs w:val="28"/>
          <w:lang w:eastAsia="ru-RU"/>
        </w:rPr>
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497730" w:rsidRPr="00D80692">
        <w:rPr>
          <w:kern w:val="0"/>
          <w:sz w:val="28"/>
          <w:szCs w:val="28"/>
          <w:lang w:eastAsia="ru-RU"/>
        </w:rPr>
        <w:t>,</w:t>
      </w:r>
      <w:r w:rsidR="000A69A6" w:rsidRPr="00D80692">
        <w:rPr>
          <w:kern w:val="0"/>
          <w:sz w:val="28"/>
          <w:szCs w:val="28"/>
          <w:lang w:eastAsia="ru-RU"/>
        </w:rPr>
        <w:br/>
      </w:r>
      <w:r w:rsidR="006724DD" w:rsidRPr="00D80692">
        <w:rPr>
          <w:kern w:val="0"/>
          <w:sz w:val="28"/>
          <w:szCs w:val="28"/>
          <w:lang w:eastAsia="ru-RU"/>
        </w:rPr>
        <w:t xml:space="preserve">на осуществление </w:t>
      </w:r>
      <w:r w:rsidR="0044597E" w:rsidRPr="00D80692">
        <w:rPr>
          <w:kern w:val="0"/>
          <w:sz w:val="28"/>
          <w:szCs w:val="28"/>
          <w:lang w:eastAsia="ru-RU"/>
        </w:rPr>
        <w:t>Правительством</w:t>
      </w:r>
      <w:r w:rsidR="006724DD" w:rsidRPr="00D80692">
        <w:rPr>
          <w:kern w:val="0"/>
          <w:sz w:val="28"/>
          <w:szCs w:val="28"/>
          <w:lang w:eastAsia="ru-RU"/>
        </w:rPr>
        <w:t xml:space="preserve"> и </w:t>
      </w:r>
      <w:r w:rsidR="0044597E" w:rsidRPr="00D80692">
        <w:rPr>
          <w:kern w:val="0"/>
          <w:sz w:val="28"/>
          <w:szCs w:val="28"/>
          <w:lang w:eastAsia="ru-RU"/>
        </w:rPr>
        <w:t xml:space="preserve">иными </w:t>
      </w:r>
      <w:r w:rsidR="006724DD" w:rsidRPr="00D80692">
        <w:rPr>
          <w:kern w:val="0"/>
          <w:sz w:val="28"/>
          <w:szCs w:val="28"/>
          <w:lang w:eastAsia="ru-RU"/>
        </w:rPr>
        <w:t xml:space="preserve">органами государственного финансового контроля Ульяновской области проверок соблюдения ими условий, целей и порядка предоставления </w:t>
      </w:r>
      <w:r w:rsidR="00163D5E" w:rsidRPr="00D80692">
        <w:rPr>
          <w:kern w:val="0"/>
          <w:sz w:val="28"/>
          <w:szCs w:val="28"/>
          <w:lang w:eastAsia="ru-RU"/>
        </w:rPr>
        <w:t>субсидии</w:t>
      </w:r>
      <w:r w:rsidR="0044597E" w:rsidRPr="00D80692">
        <w:rPr>
          <w:kern w:val="0"/>
          <w:sz w:val="28"/>
          <w:szCs w:val="28"/>
          <w:lang w:eastAsia="ru-RU"/>
        </w:rPr>
        <w:t>.</w:t>
      </w:r>
    </w:p>
    <w:p w:rsidR="00756352" w:rsidRPr="00D80692" w:rsidRDefault="001314EE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К соглашению в качестве его неотъемлемой части </w:t>
      </w:r>
      <w:r w:rsidR="003C44B5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прилагается копия проекта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</w:t>
      </w:r>
    </w:p>
    <w:p w:rsidR="001B1E59" w:rsidRPr="00D80692" w:rsidRDefault="00AF542A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8</w:t>
      </w:r>
      <w:r w:rsidR="001B1E59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r w:rsidR="00A93AA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Предоставление субсидий осуществляется Правительством с лицевого счё</w:t>
      </w:r>
      <w:r w:rsidR="001B1E59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та, открытого в Министерстве финансов Ульяновской области, на </w:t>
      </w:r>
      <w:r w:rsidR="00A93AAD" w:rsidRPr="00D80692">
        <w:rPr>
          <w:rFonts w:eastAsia="Calibri"/>
          <w:color w:val="000000"/>
          <w:kern w:val="0"/>
          <w:sz w:val="28"/>
          <w:szCs w:val="28"/>
          <w:lang w:eastAsia="en-US"/>
        </w:rPr>
        <w:t>расчётные счета некоммерческих организаций,</w:t>
      </w:r>
      <w:r w:rsidR="001B1E59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открыты</w:t>
      </w:r>
      <w:r w:rsidR="00A93AA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е в кредитных организациях, </w:t>
      </w:r>
      <w:r w:rsidR="009D5150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B64A90" w:rsidRPr="00D80692">
        <w:rPr>
          <w:color w:val="000000"/>
          <w:kern w:val="0"/>
          <w:sz w:val="28"/>
          <w:szCs w:val="28"/>
          <w:lang w:eastAsia="ru-RU"/>
        </w:rPr>
        <w:t xml:space="preserve">в сроки, предусмотренные соглашением. </w:t>
      </w:r>
    </w:p>
    <w:p w:rsidR="00756352" w:rsidRPr="00D80692" w:rsidRDefault="0056738E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В случае обнаружения в представленных некоммерческой организацией для перечисления субсидий документах (копиях документов) неполных и (или) недостоверных сведений субсидии не перечисляются, о чём некоммерческая организация уведомляется Правительством в письменной форме не позднее пяти рабочих дней со дня обнаружения таких сведений.</w:t>
      </w:r>
    </w:p>
    <w:p w:rsidR="00163D5E" w:rsidRPr="00D80692" w:rsidRDefault="00163D5E" w:rsidP="004210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ascii="PT Astra Serif" w:hAnsi="PT Astra Serif"/>
          <w:sz w:val="28"/>
          <w:szCs w:val="28"/>
        </w:rPr>
        <w:t>18</w:t>
      </w:r>
      <w:r w:rsidRPr="00D80692">
        <w:rPr>
          <w:rFonts w:ascii="PT Astra Serif" w:hAnsi="PT Astra Serif"/>
          <w:sz w:val="28"/>
          <w:szCs w:val="28"/>
          <w:vertAlign w:val="superscript"/>
        </w:rPr>
        <w:t>1</w:t>
      </w:r>
      <w:r w:rsidRPr="00D80692">
        <w:rPr>
          <w:rFonts w:ascii="PT Astra Serif" w:hAnsi="PT Astra Serif"/>
          <w:sz w:val="28"/>
          <w:szCs w:val="28"/>
        </w:rPr>
        <w:t>. Результатом предоставления субсидии является реализация проекта.</w:t>
      </w:r>
    </w:p>
    <w:p w:rsidR="00163D5E" w:rsidRPr="00D80692" w:rsidRDefault="00163D5E" w:rsidP="00163D5E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80692">
        <w:rPr>
          <w:rFonts w:ascii="PT Astra Serif" w:hAnsi="PT Astra Serif"/>
          <w:color w:val="000000"/>
          <w:sz w:val="28"/>
          <w:szCs w:val="28"/>
        </w:rPr>
        <w:t xml:space="preserve">19. По итогам реализации проекта некоммерческая организация представляет в Правительство письменный </w:t>
      </w:r>
      <w:hyperlink w:anchor="Par617" w:tooltip="                             ПИСЬМЕННЫЙ ОТЧЕТ" w:history="1">
        <w:r w:rsidRPr="00D80692">
          <w:rPr>
            <w:rFonts w:ascii="PT Astra Serif" w:hAnsi="PT Astra Serif"/>
            <w:color w:val="000000"/>
            <w:sz w:val="28"/>
            <w:szCs w:val="28"/>
          </w:rPr>
          <w:t>отчёт</w:t>
        </w:r>
      </w:hyperlink>
      <w:r w:rsidRPr="00D80692">
        <w:rPr>
          <w:rFonts w:ascii="PT Astra Serif" w:hAnsi="PT Astra Serif"/>
          <w:color w:val="000000"/>
          <w:sz w:val="28"/>
          <w:szCs w:val="28"/>
        </w:rPr>
        <w:t xml:space="preserve"> о результатах предоставления субсидии и о достижении показателей, необходимых для достижения результатов предоставления субсидии, составленный по форме, установленной приложением № 6 к настоящим Правилам, и </w:t>
      </w:r>
      <w:hyperlink w:anchor="Par674" w:tooltip="                                   ОТЧЕТ" w:history="1">
        <w:r w:rsidRPr="00D80692">
          <w:rPr>
            <w:rFonts w:ascii="PT Astra Serif" w:hAnsi="PT Astra Serif"/>
            <w:color w:val="000000"/>
            <w:sz w:val="28"/>
            <w:szCs w:val="28"/>
          </w:rPr>
          <w:t>отчёт</w:t>
        </w:r>
      </w:hyperlink>
      <w:r w:rsidRPr="00D80692">
        <w:rPr>
          <w:rFonts w:ascii="PT Astra Serif" w:hAnsi="PT Astra Serif"/>
          <w:color w:val="000000"/>
          <w:sz w:val="28"/>
          <w:szCs w:val="28"/>
        </w:rPr>
        <w:t xml:space="preserve"> о затратах, на финансовое обеспечение которых предоставляется субсидия, составленный по форме, установленной приложением № 7 к настоящим Правилам, с приложением копий платёжных поручений, подтверждающих фактически произведённые затраты в </w:t>
      </w:r>
      <w:r w:rsidRPr="00D80692">
        <w:rPr>
          <w:rFonts w:ascii="PT Astra Serif" w:hAnsi="PT Astra Serif"/>
          <w:color w:val="000000"/>
          <w:sz w:val="28"/>
          <w:szCs w:val="28"/>
        </w:rPr>
        <w:lastRenderedPageBreak/>
        <w:t xml:space="preserve">рамках реализации проекта, заверенных руководителем некоммерческой организации и печатью некоммерческой организации, </w:t>
      </w:r>
      <w:r w:rsidRPr="00D80692">
        <w:rPr>
          <w:rFonts w:ascii="PT Astra Serif" w:hAnsi="PT Astra Serif"/>
          <w:color w:val="000000"/>
          <w:sz w:val="28"/>
          <w:szCs w:val="28"/>
        </w:rPr>
        <w:br/>
      </w:r>
      <w:r w:rsidRPr="00D80692">
        <w:rPr>
          <w:rFonts w:ascii="PT Astra Serif" w:hAnsi="PT Astra Serif"/>
          <w:sz w:val="28"/>
          <w:szCs w:val="28"/>
        </w:rPr>
        <w:t xml:space="preserve">и презентацию о реализации проекта в формате </w:t>
      </w:r>
      <w:r w:rsidRPr="00D80692">
        <w:rPr>
          <w:rFonts w:ascii="PT Astra Serif" w:hAnsi="PT Astra Serif"/>
          <w:sz w:val="28"/>
          <w:szCs w:val="28"/>
          <w:lang w:val="en-US"/>
        </w:rPr>
        <w:t>ppt</w:t>
      </w:r>
      <w:r w:rsidRPr="00D80692">
        <w:rPr>
          <w:rFonts w:ascii="PT Astra Serif" w:hAnsi="PT Astra Serif"/>
          <w:sz w:val="28"/>
          <w:szCs w:val="28"/>
        </w:rPr>
        <w:t xml:space="preserve">, или </w:t>
      </w:r>
      <w:r w:rsidRPr="00D80692">
        <w:rPr>
          <w:rFonts w:ascii="PT Astra Serif" w:hAnsi="PT Astra Serif"/>
          <w:sz w:val="28"/>
          <w:szCs w:val="28"/>
          <w:lang w:val="en-US"/>
        </w:rPr>
        <w:t>bkb</w:t>
      </w:r>
      <w:r w:rsidRPr="00D80692">
        <w:rPr>
          <w:rFonts w:ascii="PT Astra Serif" w:hAnsi="PT Astra Serif"/>
          <w:sz w:val="28"/>
          <w:szCs w:val="28"/>
        </w:rPr>
        <w:t xml:space="preserve">, или </w:t>
      </w:r>
      <w:r w:rsidRPr="00D80692">
        <w:rPr>
          <w:rFonts w:ascii="PT Astra Serif" w:hAnsi="PT Astra Serif"/>
          <w:sz w:val="28"/>
          <w:szCs w:val="28"/>
          <w:lang w:val="en-US"/>
        </w:rPr>
        <w:t>pptx</w:t>
      </w:r>
      <w:r w:rsidRPr="00D80692">
        <w:rPr>
          <w:rFonts w:ascii="PT Astra Serif" w:hAnsi="PT Astra Serif"/>
          <w:sz w:val="28"/>
          <w:szCs w:val="28"/>
        </w:rPr>
        <w:t xml:space="preserve">, </w:t>
      </w:r>
      <w:r w:rsidRPr="00D80692">
        <w:rPr>
          <w:rFonts w:ascii="PT Astra Serif" w:hAnsi="PT Astra Serif"/>
          <w:bCs/>
          <w:color w:val="000000"/>
          <w:sz w:val="28"/>
          <w:szCs w:val="28"/>
        </w:rPr>
        <w:t xml:space="preserve">или </w:t>
      </w:r>
      <w:r w:rsidRPr="00D80692">
        <w:rPr>
          <w:rFonts w:ascii="PT Astra Serif" w:hAnsi="PT Astra Serif"/>
          <w:bCs/>
          <w:color w:val="000000"/>
          <w:sz w:val="28"/>
          <w:szCs w:val="28"/>
          <w:lang w:val="en-US"/>
        </w:rPr>
        <w:t>odp</w:t>
      </w:r>
      <w:r w:rsidRPr="00D80692">
        <w:rPr>
          <w:rFonts w:ascii="PT Astra Serif" w:hAnsi="PT Astra Serif"/>
          <w:bCs/>
          <w:color w:val="000000"/>
          <w:sz w:val="28"/>
          <w:szCs w:val="28"/>
        </w:rPr>
        <w:t xml:space="preserve">, содержащую информацию, отражающую этапы реализации проекта, основные направления расходов на реализацию проекта, результаты реализации проекта, состоящую не менее чем из 10 слайдов и включающую краткое описание проекта, описание хода его реализации, а также информацию о </w:t>
      </w:r>
      <w:r w:rsidRPr="00D80692">
        <w:rPr>
          <w:rFonts w:ascii="PT Astra Serif" w:hAnsi="PT Astra Serif"/>
          <w:color w:val="000000"/>
          <w:sz w:val="28"/>
          <w:szCs w:val="28"/>
        </w:rPr>
        <w:t>достижении плановых значений показателей, необходимых для достижения результатов предоставления субсидии.</w:t>
      </w:r>
    </w:p>
    <w:p w:rsidR="008B5677" w:rsidRPr="00D80692" w:rsidRDefault="00163D5E" w:rsidP="00163D5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80692">
        <w:rPr>
          <w:rFonts w:ascii="PT Astra Serif" w:hAnsi="PT Astra Serif"/>
          <w:color w:val="000000"/>
          <w:sz w:val="28"/>
          <w:szCs w:val="28"/>
        </w:rPr>
        <w:t xml:space="preserve">Указанные отчёты применительно к проектам, реализация которых завершена до 25 ноября текущего года, представляются в течение </w:t>
      </w:r>
      <w:r w:rsidRPr="00D80692">
        <w:rPr>
          <w:rFonts w:ascii="PT Astra Serif" w:hAnsi="PT Astra Serif"/>
          <w:color w:val="000000"/>
          <w:sz w:val="28"/>
          <w:szCs w:val="28"/>
        </w:rPr>
        <w:br/>
        <w:t xml:space="preserve">30 календарных дней со дня завершения реализации проекта, а применительно </w:t>
      </w:r>
      <w:r w:rsidRPr="00D80692">
        <w:rPr>
          <w:rFonts w:ascii="PT Astra Serif" w:hAnsi="PT Astra Serif"/>
          <w:color w:val="000000"/>
          <w:sz w:val="28"/>
          <w:szCs w:val="28"/>
        </w:rPr>
        <w:br/>
        <w:t>к проектам, реализация которых завершена в период с 26 ноября по 25 декабря текущего года, – не позднее 27 декабря текущего года. При этом датой завершения реализации проекта является дата завершения реализации последнего мероприятия, предусмотренного в плане-графике реализации проекта.</w:t>
      </w:r>
    </w:p>
    <w:p w:rsidR="00163D5E" w:rsidRPr="00D80692" w:rsidRDefault="00163D5E" w:rsidP="004210F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ascii="PT Astra Serif" w:hAnsi="PT Astra Serif"/>
          <w:bCs/>
          <w:color w:val="000000"/>
          <w:sz w:val="28"/>
          <w:szCs w:val="28"/>
        </w:rPr>
        <w:t>20. Правительство обеспечивает соблюдение некоммерческой организацией условий, целей и порядка, установленных при предоставлении субсидий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756352" w:rsidRPr="00D80692" w:rsidRDefault="00AF542A" w:rsidP="004210F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1</w:t>
      </w:r>
      <w:r w:rsidR="001E7829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Правительство и иные органы государственного финансового контроля Ульяновской области проводят обязательную проверку соблюдения 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некоммерческими организациями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условий, целей и порядка предоставления субсидий.</w:t>
      </w:r>
    </w:p>
    <w:p w:rsidR="00873BAE" w:rsidRPr="00D80692" w:rsidRDefault="00AF542A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bookmarkStart w:id="1" w:name="Par3"/>
      <w:bookmarkEnd w:id="1"/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1E7829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 случае нарушения 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организацией 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условий,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установленных при предоставлении субсидии, или установления факта представления ею ложных либо намеренно искаж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ё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нных сведений, выявленных по результатам проверок, проведённых Правительством или иными органами государственного финансового контроля, субсидии подлежат возврату </w:t>
      </w:r>
      <w:r w:rsidR="000778A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в областной бюджет Ульяновской области в полном объёме.</w:t>
      </w:r>
    </w:p>
    <w:p w:rsidR="00756352" w:rsidRPr="00D80692" w:rsidRDefault="003E4946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3</w:t>
      </w:r>
      <w:r w:rsidR="001E7829"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bookmarkStart w:id="2" w:name="Par4"/>
      <w:bookmarkEnd w:id="2"/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В случае недостижения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организацией </w:t>
      </w:r>
      <w:r w:rsidR="00163D5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плановых значений показателей</w:t>
      </w:r>
      <w:r w:rsidR="00163D5E" w:rsidRPr="00D80692">
        <w:rPr>
          <w:rFonts w:ascii="PT Astra Serif" w:hAnsi="PT Astra Serif"/>
          <w:bCs/>
          <w:color w:val="000000"/>
          <w:sz w:val="28"/>
          <w:szCs w:val="28"/>
        </w:rPr>
        <w:t>, необходимых для достижения результатов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предоставления субсиди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субсиди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я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подлеж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ит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возврату в областной бюджет Ульяновской области в объёме, пропорциональном величине недостигнутых значений указанных показателей.</w:t>
      </w:r>
    </w:p>
    <w:p w:rsidR="0067463A" w:rsidRPr="00D80692" w:rsidRDefault="001E7829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4</w:t>
      </w: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Правительство обеспечивает возврат субсиди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областной бюджет Ульяновской области 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посредством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направления 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некоммерческой организации</w:t>
      </w:r>
      <w:r w:rsidR="000778A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в срок, не превышающий </w:t>
      </w:r>
      <w:r w:rsidR="00873BAE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десяти рабочих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дней со дня </w:t>
      </w:r>
      <w:r w:rsidR="003D4C9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обнаружения обстоятельств, являющихся в соответствии с 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пункта</w:t>
      </w:r>
      <w:r w:rsidR="003D4C9D" w:rsidRPr="00D80692">
        <w:rPr>
          <w:rFonts w:eastAsia="Calibri"/>
          <w:color w:val="000000"/>
          <w:kern w:val="0"/>
          <w:sz w:val="28"/>
          <w:szCs w:val="28"/>
          <w:lang w:eastAsia="en-US"/>
        </w:rPr>
        <w:t>ми</w:t>
      </w:r>
      <w:r w:rsidR="00CA054B"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BA5D22"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163D5E" w:rsidRPr="00D80692">
        <w:rPr>
          <w:rFonts w:ascii="PT Astra Serif" w:hAnsi="PT Astra Serif"/>
          <w:sz w:val="28"/>
          <w:szCs w:val="28"/>
        </w:rPr>
        <w:t>или 23 настоящих Правил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основани</w:t>
      </w:r>
      <w:r w:rsidR="003D4C9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ями для возврата субсидии в областной бюджет </w:t>
      </w:r>
      <w:r w:rsidR="00C64756" w:rsidRPr="00D80692">
        <w:rPr>
          <w:rFonts w:eastAsia="Calibri"/>
          <w:color w:val="000000"/>
          <w:kern w:val="0"/>
          <w:sz w:val="28"/>
          <w:szCs w:val="28"/>
          <w:lang w:eastAsia="en-US"/>
        </w:rPr>
        <w:t>Ульяновской</w:t>
      </w:r>
      <w:r w:rsidR="003D4C9D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области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требования о необходимости возврата субсидий в течение </w:t>
      </w:r>
      <w:r w:rsidR="00C64756" w:rsidRPr="00D80692">
        <w:rPr>
          <w:rFonts w:eastAsia="Calibri"/>
          <w:color w:val="000000"/>
          <w:kern w:val="0"/>
          <w:sz w:val="28"/>
          <w:szCs w:val="28"/>
          <w:lang w:eastAsia="en-US"/>
        </w:rPr>
        <w:t>десяти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календарных дней со дня получения указанного требования.</w:t>
      </w:r>
    </w:p>
    <w:p w:rsidR="0067463A" w:rsidRPr="00D80692" w:rsidRDefault="00105DBF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5</w:t>
      </w:r>
      <w:r w:rsidR="006746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. Субсидии, не использованные в текущем финансовом году, подлежат возврату в областной бюджет Ульяновской области не позднее пятнадцатого числа первого месяца очередного финансов</w:t>
      </w:r>
      <w:r w:rsidR="00BA5D2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ого года.</w:t>
      </w:r>
    </w:p>
    <w:p w:rsidR="00756352" w:rsidRPr="00D80692" w:rsidRDefault="003E4946" w:rsidP="00FF13C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lastRenderedPageBreak/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6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Возврат субсидий осуществляется на лицевой счёт Правительства </w:t>
      </w:r>
      <w:r w:rsidR="000778A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с последующим перечислением в доход областного бюджета Ульяновской области в установленном законом порядке.</w:t>
      </w:r>
    </w:p>
    <w:p w:rsidR="00756352" w:rsidRPr="00D80692" w:rsidRDefault="00105DBF" w:rsidP="00FF13C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80692">
        <w:rPr>
          <w:rFonts w:eastAsia="Calibri"/>
          <w:color w:val="000000"/>
          <w:kern w:val="0"/>
          <w:sz w:val="28"/>
          <w:szCs w:val="28"/>
          <w:lang w:eastAsia="en-US"/>
        </w:rPr>
        <w:t>2</w:t>
      </w:r>
      <w:r w:rsidR="00F61583" w:rsidRPr="00D80692">
        <w:rPr>
          <w:rFonts w:eastAsia="Calibri"/>
          <w:color w:val="000000"/>
          <w:kern w:val="0"/>
          <w:sz w:val="28"/>
          <w:szCs w:val="28"/>
          <w:lang w:eastAsia="en-US"/>
        </w:rPr>
        <w:t>7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. В случае отказа или уклонения </w:t>
      </w:r>
      <w:r w:rsidR="0067463A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некоммерческой организации </w:t>
      </w:r>
      <w:r w:rsidR="000778AD" w:rsidRPr="00D80692">
        <w:rPr>
          <w:rFonts w:eastAsia="Calibri"/>
          <w:color w:val="000000"/>
          <w:kern w:val="0"/>
          <w:sz w:val="28"/>
          <w:szCs w:val="28"/>
          <w:lang w:eastAsia="en-US"/>
        </w:rPr>
        <w:br/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>от добровольного возврата субсиди</w:t>
      </w:r>
      <w:r w:rsidR="0067463A" w:rsidRPr="00D80692">
        <w:rPr>
          <w:rFonts w:eastAsia="Calibri"/>
          <w:color w:val="000000"/>
          <w:kern w:val="0"/>
          <w:sz w:val="28"/>
          <w:szCs w:val="28"/>
          <w:lang w:eastAsia="en-US"/>
        </w:rPr>
        <w:t>и</w:t>
      </w:r>
      <w:r w:rsidR="00756352" w:rsidRPr="00D80692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в областной бюджет Ульяновской области Правительство принимает предусмотренные законодательством Российской Федерации меры принудительного взыскания субсидий.</w:t>
      </w:r>
    </w:p>
    <w:p w:rsidR="00570BD3" w:rsidRPr="00D80692" w:rsidRDefault="00570BD3" w:rsidP="006914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1583" w:rsidRPr="00D80692" w:rsidRDefault="00F61583" w:rsidP="006914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2CEB" w:rsidRPr="00D80692" w:rsidRDefault="001B2CEB" w:rsidP="004210FD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_______________</w:t>
      </w:r>
    </w:p>
    <w:p w:rsidR="001B2CEB" w:rsidRPr="00D80692" w:rsidRDefault="001B2CEB" w:rsidP="00031928">
      <w:pPr>
        <w:widowControl/>
        <w:suppressAutoHyphens w:val="0"/>
        <w:autoSpaceDE w:val="0"/>
        <w:autoSpaceDN w:val="0"/>
        <w:adjustRightInd w:val="0"/>
        <w:ind w:left="7513"/>
        <w:jc w:val="center"/>
        <w:rPr>
          <w:color w:val="000000"/>
          <w:sz w:val="28"/>
          <w:szCs w:val="28"/>
        </w:rPr>
      </w:pPr>
    </w:p>
    <w:p w:rsidR="001B2CEB" w:rsidRPr="00D80692" w:rsidRDefault="001B2CEB" w:rsidP="00031928">
      <w:pPr>
        <w:widowControl/>
        <w:suppressAutoHyphens w:val="0"/>
        <w:autoSpaceDE w:val="0"/>
        <w:autoSpaceDN w:val="0"/>
        <w:adjustRightInd w:val="0"/>
        <w:ind w:left="7513"/>
        <w:jc w:val="center"/>
        <w:rPr>
          <w:color w:val="000000"/>
          <w:sz w:val="28"/>
          <w:szCs w:val="28"/>
        </w:rPr>
      </w:pPr>
    </w:p>
    <w:p w:rsidR="001B2CEB" w:rsidRPr="00D80692" w:rsidRDefault="001B2CEB" w:rsidP="00031928">
      <w:pPr>
        <w:widowControl/>
        <w:suppressAutoHyphens w:val="0"/>
        <w:autoSpaceDE w:val="0"/>
        <w:autoSpaceDN w:val="0"/>
        <w:adjustRightInd w:val="0"/>
        <w:ind w:left="7513"/>
        <w:jc w:val="center"/>
        <w:rPr>
          <w:color w:val="000000"/>
          <w:sz w:val="28"/>
          <w:szCs w:val="28"/>
        </w:rPr>
      </w:pPr>
    </w:p>
    <w:p w:rsidR="00106BE9" w:rsidRPr="00D80692" w:rsidRDefault="00031928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br w:type="page"/>
      </w:r>
      <w:r w:rsidR="00F61583"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106BE9" w:rsidRPr="00D80692">
        <w:rPr>
          <w:color w:val="000000"/>
          <w:kern w:val="0"/>
          <w:sz w:val="28"/>
          <w:szCs w:val="28"/>
          <w:lang w:eastAsia="ru-RU"/>
        </w:rPr>
        <w:t xml:space="preserve"> № 1</w:t>
      </w:r>
    </w:p>
    <w:p w:rsidR="00F61583" w:rsidRPr="00D80692" w:rsidRDefault="00F61583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06BE9" w:rsidRPr="00D80692" w:rsidRDefault="00106BE9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9E1B3F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106BE9" w:rsidRPr="00D80692" w:rsidRDefault="00106BE9" w:rsidP="00EE33F7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ind w:left="432" w:hanging="432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06322B" w:rsidRPr="00D80692" w:rsidRDefault="0006322B" w:rsidP="00EE33F7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EE33F7" w:rsidRPr="00D80692" w:rsidRDefault="00EE33F7" w:rsidP="00EE33F7">
      <w:pPr>
        <w:pStyle w:val="a1"/>
        <w:rPr>
          <w:sz w:val="16"/>
          <w:lang w:eastAsia="ru-RU"/>
        </w:rPr>
      </w:pPr>
    </w:p>
    <w:p w:rsidR="00EE33F7" w:rsidRPr="00D80692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ЗАЯВ</w:t>
      </w:r>
      <w:r w:rsidR="00250CFB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ЛЕНИЕ </w:t>
      </w:r>
    </w:p>
    <w:p w:rsidR="00372040" w:rsidRPr="00D80692" w:rsidRDefault="00EE33F7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об участии в конкурсном отборе</w:t>
      </w:r>
    </w:p>
    <w:p w:rsidR="00372040" w:rsidRPr="00D80692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 предоставление </w:t>
      </w:r>
      <w:r w:rsidR="007269F1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</w:t>
      </w:r>
      <w:r w:rsidR="00F61583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7269F1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B73E8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Категория субсидии: _________________________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</w:p>
    <w:p w:rsidR="000F4399" w:rsidRPr="00D80692" w:rsidRDefault="000F4399" w:rsidP="000F4399">
      <w:pPr>
        <w:pStyle w:val="a1"/>
        <w:rPr>
          <w:color w:val="00000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835"/>
        <w:gridCol w:w="1417"/>
      </w:tblGrid>
      <w:tr w:rsidR="00372040" w:rsidRPr="00D80692" w:rsidTr="00EE33F7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проекте</w:t>
            </w:r>
          </w:p>
        </w:tc>
      </w:tr>
      <w:tr w:rsidR="0006322B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1.1. Наименование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1.2. Краткое описание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3905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1.3. Запрашиваемая суммасубсидии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1.4. Объём средств, предусмотренных некоммерческой организациейна финан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совое обеспечение затрат в связи с реали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зацией проекта за счёт собственных средств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1.5. Контактные данные лица, </w:t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ответ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ственного за общую организацию реали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зации проекта, в том числе </w:t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br/>
              <w:t>за подготовку заявки, проекта и иных до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кументов, их представление для участия в конкурсном отборе, а такжеза реализа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цию мероприятий проекта </w:t>
            </w:r>
            <w:r w:rsidR="00036320"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в соответствии со сметой и планом-графиком, за представ</w:t>
            </w:r>
            <w:r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ление в Правительство Ульяновской области отчётности о реализации проекта в случае признания проекта некоммерческой организации победившим в конкурсном отборе (руководитель проекта)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3F7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</w:p>
          <w:p w:rsidR="00036320" w:rsidRPr="00D80692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8F3CD6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80692"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 w:rsidRPr="00D8069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rPr>
          <w:trHeight w:val="2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некоммерческой организации</w:t>
            </w: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2.1. Полное наименование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8579D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2.2. Юридический адрес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2.3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Основной государственный регистра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ционный 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2.4. Контактные данные руководителя некоммерческой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49D9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</w:p>
          <w:p w:rsidR="008F3CD6" w:rsidRPr="00D80692" w:rsidRDefault="00A549D9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kern w:val="0"/>
                <w:sz w:val="28"/>
                <w:szCs w:val="28"/>
                <w:lang w:eastAsia="ru-RU"/>
              </w:rPr>
            </w:pPr>
            <w:r w:rsidRPr="00D80692"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 w:rsidRPr="00D8069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2.5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Количество штатных работников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Банковские реквизиты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Номер расч</w:t>
            </w:r>
            <w:r w:rsidR="007B1BF7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ётного счё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Номер корреспондентского сч</w:t>
            </w:r>
            <w:r w:rsidR="00AD1772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7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Наименования реализуемыхв настоя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щее время проектов,на реализацию которых некоммерческой организацией уже были получены средства из иных источников, с указанием таких источников финансирования, суммы полученных финансовых средств, даты их получения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9E1B3F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8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Краткая информация о результатах деятельности некоммерческой организа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ции</w:t>
            </w:r>
            <w:r w:rsidR="00E33A25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за предыдущие пять лет</w:t>
            </w:r>
            <w:r w:rsidR="009E1B3F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r w:rsidR="009E1B3F" w:rsidRPr="00D80692">
              <w:rPr>
                <w:rFonts w:ascii="PT Astra Serif" w:hAnsi="PT Astra Serif"/>
                <w:sz w:val="28"/>
                <w:szCs w:val="28"/>
              </w:rPr>
              <w:t>в том числе количество реализованныхна территории Ульяновской области проектов, относящихся к сфере национальной политики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Достоверность информации, в том числе документов, представленных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в составе заявки на участие в конкурсном отборе, подтверждаю.</w:t>
      </w:r>
    </w:p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С условиями конкурсного отбора ознакомлен.</w:t>
      </w:r>
    </w:p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 у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некоммерческой организации отсутствует просроченная задолженность </w:t>
      </w:r>
      <w:r w:rsidRPr="00D80692">
        <w:rPr>
          <w:color w:val="000000"/>
          <w:kern w:val="0"/>
          <w:sz w:val="28"/>
          <w:szCs w:val="28"/>
          <w:lang w:eastAsia="ru-RU"/>
        </w:rPr>
        <w:t>по возврату в областной бюджет Ульяновской об</w:t>
      </w:r>
      <w:r w:rsidR="00F61583" w:rsidRPr="00D80692">
        <w:rPr>
          <w:color w:val="000000"/>
          <w:kern w:val="0"/>
          <w:sz w:val="28"/>
          <w:szCs w:val="28"/>
          <w:lang w:eastAsia="ru-RU"/>
        </w:rPr>
        <w:t>ласти субсидий, предоставленных в том числе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в соответствии с иными правовыми актами, и иная просроченная (неурегулированная) задолженность перед областным бюджетом Ульяновской области.</w:t>
      </w:r>
    </w:p>
    <w:p w:rsidR="005362A2" w:rsidRPr="00D80692" w:rsidRDefault="005362A2" w:rsidP="00EE33F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Подтверждаю, что социально ориентированная некоммерческая организация не находится в процессе реорганизации, ликвидации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или банкротства.</w:t>
      </w:r>
    </w:p>
    <w:p w:rsidR="00372040" w:rsidRPr="00D80692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на реализацию указанного в заявке проектасубсидии из областного бюджета Ульяновской области в текущем </w:t>
      </w:r>
      <w:r w:rsidR="005362A2" w:rsidRPr="00D80692">
        <w:rPr>
          <w:color w:val="000000"/>
          <w:kern w:val="0"/>
          <w:sz w:val="28"/>
          <w:szCs w:val="28"/>
          <w:lang w:eastAsia="ru-RU"/>
        </w:rPr>
        <w:t xml:space="preserve">финансовом 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году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372040" w:rsidRPr="00D80692">
        <w:rPr>
          <w:color w:val="000000"/>
          <w:kern w:val="0"/>
          <w:sz w:val="28"/>
          <w:szCs w:val="28"/>
          <w:lang w:eastAsia="ru-RU"/>
        </w:rPr>
        <w:t>невыделялись.</w:t>
      </w:r>
    </w:p>
    <w:p w:rsidR="007B1BF7" w:rsidRPr="00D80692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 у некоммерческой организации отсутствует назначенное административное наказание за нарушение условий предоставления из областного бюджета Ульяновской области иных субсидий, срок, в течение которого организация считается подвергнутой административному наказанию, не истёк.</w:t>
      </w:r>
    </w:p>
    <w:p w:rsidR="0086621F" w:rsidRPr="00D80692" w:rsidRDefault="0086621F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Подтверждаю, что осведомлён </w:t>
      </w:r>
      <w:r w:rsidR="00F364D4" w:rsidRPr="00D80692">
        <w:rPr>
          <w:color w:val="000000"/>
          <w:kern w:val="0"/>
          <w:sz w:val="28"/>
          <w:szCs w:val="28"/>
          <w:lang w:eastAsia="ru-RU"/>
        </w:rPr>
        <w:t>об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ответственности за коррупционные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5362A2" w:rsidRPr="00D80692">
        <w:rPr>
          <w:color w:val="000000"/>
          <w:kern w:val="0"/>
          <w:sz w:val="28"/>
          <w:szCs w:val="28"/>
          <w:lang w:eastAsia="ru-RU"/>
        </w:rPr>
        <w:t>и иные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правонарушения</w:t>
      </w:r>
      <w:r w:rsidR="005362A2" w:rsidRPr="00D80692">
        <w:rPr>
          <w:color w:val="000000"/>
          <w:kern w:val="0"/>
          <w:sz w:val="28"/>
          <w:szCs w:val="28"/>
          <w:lang w:eastAsia="ru-RU"/>
        </w:rPr>
        <w:t xml:space="preserve"> в случае неправомерного использования субсидии</w:t>
      </w:r>
      <w:r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D80692" w:rsidRDefault="00372040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Даю разрешение на обработку моих персональных данных, указанных </w:t>
      </w:r>
      <w:r w:rsidR="007B1BF7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взаявке, для проведения конкурсного отбора </w:t>
      </w:r>
      <w:r w:rsidR="00A70486" w:rsidRPr="00D80692">
        <w:rPr>
          <w:color w:val="000000"/>
          <w:kern w:val="0"/>
          <w:sz w:val="28"/>
          <w:szCs w:val="28"/>
          <w:lang w:eastAsia="ru-RU"/>
        </w:rPr>
        <w:t xml:space="preserve">на предоставление субсидий </w:t>
      </w:r>
      <w:r w:rsidR="00A70486" w:rsidRPr="00D80692">
        <w:rPr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A70486" w:rsidRPr="00D80692">
        <w:rPr>
          <w:color w:val="000000"/>
          <w:kern w:val="0"/>
          <w:sz w:val="28"/>
          <w:szCs w:val="28"/>
          <w:lang w:eastAsia="ru-RU"/>
        </w:rPr>
        <w:t>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Опись прилагаемых документов, всего на _____ л. в 1 экз.: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______________________________________________________</w:t>
      </w:r>
      <w:r w:rsidR="000F60A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 __________________________________________________</w:t>
      </w:r>
      <w:r w:rsidR="000F60A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          _____________ ________________________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(подпись)     (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EE33F7" w:rsidRPr="00D80692" w:rsidRDefault="00EE33F7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         М.П. </w:t>
      </w:r>
    </w:p>
    <w:p w:rsidR="00EE33F7" w:rsidRPr="00D80692" w:rsidRDefault="00EE33F7" w:rsidP="00EE33F7">
      <w:pPr>
        <w:pStyle w:val="a1"/>
        <w:rPr>
          <w:lang w:eastAsia="ru-RU"/>
        </w:rPr>
      </w:pPr>
    </w:p>
    <w:p w:rsidR="00FB7DBA" w:rsidRPr="00D80692" w:rsidRDefault="00FB7DBA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      _____________ ________________________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(подпись)     (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FB7DBA" w:rsidRPr="00D80692" w:rsidRDefault="00FB7DBA" w:rsidP="00EE33F7">
      <w:pPr>
        <w:pStyle w:val="a1"/>
        <w:spacing w:line="230" w:lineRule="auto"/>
        <w:rPr>
          <w:color w:val="000000"/>
          <w:sz w:val="20"/>
          <w:szCs w:val="20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 __________ 20___ г.</w:t>
      </w:r>
    </w:p>
    <w:p w:rsidR="00EE33F7" w:rsidRPr="00D80692" w:rsidRDefault="00EE33F7" w:rsidP="00EE33F7">
      <w:pPr>
        <w:pStyle w:val="a1"/>
        <w:spacing w:after="0"/>
        <w:jc w:val="center"/>
        <w:rPr>
          <w:lang w:eastAsia="ru-RU"/>
        </w:rPr>
      </w:pPr>
    </w:p>
    <w:p w:rsidR="00EE33F7" w:rsidRPr="00D80692" w:rsidRDefault="00EE33F7" w:rsidP="00EE33F7">
      <w:pPr>
        <w:pStyle w:val="a1"/>
        <w:spacing w:after="0"/>
        <w:jc w:val="center"/>
        <w:rPr>
          <w:lang w:eastAsia="ru-RU"/>
        </w:rPr>
      </w:pPr>
    </w:p>
    <w:p w:rsidR="009B2C2B" w:rsidRPr="00D80692" w:rsidRDefault="009B2C2B" w:rsidP="00EE33F7">
      <w:pPr>
        <w:pStyle w:val="a1"/>
        <w:spacing w:after="0"/>
        <w:jc w:val="center"/>
        <w:rPr>
          <w:lang w:eastAsia="ru-RU"/>
        </w:rPr>
      </w:pPr>
      <w:r w:rsidRPr="00D80692">
        <w:rPr>
          <w:lang w:eastAsia="ru-RU"/>
        </w:rPr>
        <w:t>_________________</w:t>
      </w:r>
    </w:p>
    <w:p w:rsidR="00EE33F7" w:rsidRPr="00D80692" w:rsidRDefault="00EE33F7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  <w:sectPr w:rsidR="00EE33F7" w:rsidRPr="00D80692" w:rsidSect="00AB302B">
          <w:headerReference w:type="even" r:id="rId13"/>
          <w:headerReference w:type="default" r:id="rId14"/>
          <w:footerReference w:type="first" r:id="rId15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372040" w:rsidRPr="00D80692" w:rsidRDefault="009B2C2B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FB7DBA" w:rsidRPr="00D80692">
        <w:rPr>
          <w:color w:val="000000"/>
          <w:kern w:val="0"/>
          <w:sz w:val="28"/>
          <w:szCs w:val="28"/>
          <w:lang w:eastAsia="ru-RU"/>
        </w:rPr>
        <w:t>№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2</w:t>
      </w:r>
    </w:p>
    <w:p w:rsidR="009B2C2B" w:rsidRPr="00D80692" w:rsidRDefault="009B2C2B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FB7DBA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9E1B3F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C6818" w:rsidRPr="00D80692" w:rsidRDefault="00CC6818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776C28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ОПИСАНИЕ </w:t>
      </w:r>
      <w:r w:rsidR="00372040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ПРОЕКТ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</w:p>
    <w:p w:rsidR="00372040" w:rsidRPr="00D80692" w:rsidRDefault="00372040" w:rsidP="00776C28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для участия</w:t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вконкурсном отборе на предоставление субсидий</w:t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</w:t>
      </w:r>
      <w:r w:rsidR="009B2C2B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проводимом в 20___ году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FB7DBA" w:rsidRPr="00D80692" w:rsidRDefault="00FB7DBA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Полное наименование некоммерческой организации: _________</w:t>
      </w:r>
      <w:r w:rsidR="00FB7DBA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1B2CEB" w:rsidRPr="00D80692" w:rsidRDefault="001B2CEB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Наименование проекта:___________________________________________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проекта: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Краткое описание проекта: ____________</w:t>
      </w:r>
      <w:r w:rsidR="00FB7DBA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977F3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</w:t>
      </w:r>
    </w:p>
    <w:p w:rsidR="00372040" w:rsidRPr="00D80692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FB7DBA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2. 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социальной значимости проблемы, на решение которойнаправлен проект, важности е</w:t>
      </w:r>
      <w:r w:rsidR="003C67B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первоочередного решения по сравнению 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сдругими проблемами: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</w:t>
      </w:r>
      <w:r w:rsidR="00045EA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_____________________________________________</w:t>
      </w:r>
      <w:r w:rsidR="00045EA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9B2C2B" w:rsidRPr="00D80692" w:rsidRDefault="00E00E65" w:rsidP="00E00E65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3.Описание оригинальности проекта:</w:t>
      </w:r>
      <w:r w:rsidR="00B2649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______________________________</w:t>
      </w:r>
    </w:p>
    <w:p w:rsidR="00E00E65" w:rsidRPr="00D80692" w:rsidRDefault="00E00E65" w:rsidP="00E00E65">
      <w:pPr>
        <w:pStyle w:val="a1"/>
        <w:rPr>
          <w:lang w:eastAsia="ru-RU"/>
        </w:rPr>
      </w:pPr>
      <w:r w:rsidRPr="00D80692">
        <w:rPr>
          <w:lang w:eastAsia="ru-RU"/>
        </w:rPr>
        <w:t>________________________________________________________________________________</w:t>
      </w:r>
    </w:p>
    <w:p w:rsidR="00372040" w:rsidRPr="00D80692" w:rsidRDefault="00372040" w:rsidP="00B5141D">
      <w:pPr>
        <w:pStyle w:val="1"/>
        <w:keepNext w:val="0"/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spacing w:before="0" w:after="0"/>
        <w:ind w:hanging="1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4. </w:t>
      </w:r>
      <w:r w:rsidR="00B5141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Новизна проекта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: 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B5141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</w:t>
      </w:r>
    </w:p>
    <w:p w:rsidR="00372040" w:rsidRPr="00D80692" w:rsidRDefault="00372040" w:rsidP="008651E4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5. Описание изменения конкретных количественных и (или) качественныхпоказателей </w:t>
      </w:r>
      <w:r w:rsidR="003C67B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абсолютном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или относительном выражении </w:t>
      </w:r>
      <w:r w:rsidR="009D515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 случае реализациипроекта:___________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</w:p>
    <w:p w:rsidR="00372040" w:rsidRPr="00D80692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8B232D" w:rsidRPr="00D80692" w:rsidRDefault="003831C5" w:rsidP="00DC379B">
      <w:pPr>
        <w:pStyle w:val="a1"/>
        <w:ind w:firstLine="709"/>
        <w:jc w:val="both"/>
        <w:rPr>
          <w:sz w:val="28"/>
          <w:szCs w:val="28"/>
          <w:lang w:eastAsia="ru-RU"/>
        </w:rPr>
      </w:pPr>
      <w:r w:rsidRPr="00D80692">
        <w:rPr>
          <w:sz w:val="28"/>
          <w:szCs w:val="28"/>
          <w:lang w:eastAsia="ru-RU"/>
        </w:rPr>
        <w:t>6</w:t>
      </w:r>
      <w:r w:rsidR="008B232D" w:rsidRPr="00D80692">
        <w:rPr>
          <w:sz w:val="28"/>
          <w:szCs w:val="28"/>
          <w:lang w:eastAsia="ru-RU"/>
        </w:rPr>
        <w:t xml:space="preserve">. </w:t>
      </w:r>
      <w:r w:rsidR="00823960" w:rsidRPr="00D80692">
        <w:rPr>
          <w:sz w:val="28"/>
          <w:szCs w:val="28"/>
          <w:lang w:eastAsia="ru-RU"/>
        </w:rPr>
        <w:t>Обоснование</w:t>
      </w:r>
      <w:r w:rsidR="008B232D" w:rsidRPr="00D80692">
        <w:rPr>
          <w:sz w:val="28"/>
          <w:szCs w:val="28"/>
          <w:lang w:eastAsia="ru-RU"/>
        </w:rPr>
        <w:t xml:space="preserve"> запланированной стоимости товаров, работ и услуг, </w:t>
      </w:r>
      <w:r w:rsidR="00DC379B" w:rsidRPr="00D80692">
        <w:rPr>
          <w:sz w:val="28"/>
          <w:szCs w:val="28"/>
          <w:lang w:eastAsia="ru-RU"/>
        </w:rPr>
        <w:t xml:space="preserve">оплата </w:t>
      </w:r>
      <w:r w:rsidR="008B232D" w:rsidRPr="00D80692">
        <w:rPr>
          <w:sz w:val="28"/>
          <w:szCs w:val="28"/>
          <w:lang w:eastAsia="ru-RU"/>
        </w:rPr>
        <w:t xml:space="preserve">которых предполагается в случае предоставления субсидии, </w:t>
      </w:r>
      <w:r w:rsidR="00E00E65" w:rsidRPr="00D80692">
        <w:rPr>
          <w:sz w:val="28"/>
          <w:szCs w:val="28"/>
          <w:lang w:eastAsia="ru-RU"/>
        </w:rPr>
        <w:br/>
      </w:r>
      <w:r w:rsidR="008B232D" w:rsidRPr="00D80692">
        <w:rPr>
          <w:sz w:val="28"/>
          <w:szCs w:val="28"/>
          <w:lang w:eastAsia="ru-RU"/>
        </w:rPr>
        <w:t xml:space="preserve">по сравнению со средней рыночной стоимостью товаров и услуг </w:t>
      </w:r>
      <w:r w:rsidR="00DC379B" w:rsidRPr="00D80692">
        <w:rPr>
          <w:sz w:val="28"/>
          <w:szCs w:val="28"/>
          <w:lang w:eastAsia="ru-RU"/>
        </w:rPr>
        <w:br/>
      </w:r>
      <w:r w:rsidR="008B232D" w:rsidRPr="00D80692">
        <w:rPr>
          <w:sz w:val="28"/>
          <w:szCs w:val="28"/>
          <w:lang w:eastAsia="ru-RU"/>
        </w:rPr>
        <w:t>на момент подачи заявки на предоставление</w:t>
      </w:r>
      <w:r w:rsidR="009B2C2B" w:rsidRPr="00D80692">
        <w:rPr>
          <w:sz w:val="28"/>
          <w:szCs w:val="28"/>
          <w:lang w:eastAsia="ru-RU"/>
        </w:rPr>
        <w:t>субсидии:  ____________________</w:t>
      </w:r>
    </w:p>
    <w:p w:rsidR="008B232D" w:rsidRPr="00D80692" w:rsidRDefault="008B232D" w:rsidP="008B232D">
      <w:pPr>
        <w:pStyle w:val="a1"/>
        <w:rPr>
          <w:lang w:eastAsia="ru-RU"/>
        </w:rPr>
      </w:pPr>
      <w:r w:rsidRPr="00D80692">
        <w:rPr>
          <w:lang w:eastAsia="ru-RU"/>
        </w:rPr>
        <w:t>____________________________________</w:t>
      </w:r>
      <w:r w:rsidR="00DC379B" w:rsidRPr="00D80692">
        <w:rPr>
          <w:lang w:eastAsia="ru-RU"/>
        </w:rPr>
        <w:t>____________</w:t>
      </w:r>
      <w:r w:rsidR="009B2C2B" w:rsidRPr="00D80692">
        <w:rPr>
          <w:lang w:eastAsia="ru-RU"/>
        </w:rPr>
        <w:t>_______________________________</w:t>
      </w:r>
    </w:p>
    <w:p w:rsidR="00B4382D" w:rsidRPr="00D80692" w:rsidRDefault="003831C5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7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Информация о партн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рах некоммерческой организации, привлекаемых для участия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реализации проекта, 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характеристика 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их участия в повышении эффективностиреализации проект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а, форм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ыих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взаимодействия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 xml:space="preserve">с некоммерческой организацией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(в </w:t>
      </w:r>
      <w:r w:rsidR="00102BE9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рамках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соглашения, </w:t>
      </w:r>
      <w:r w:rsidR="00BC568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письма поддержки, 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устной договор</w:t>
      </w:r>
      <w:r w:rsidR="00CC6818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нности и т.п.): ________________________</w:t>
      </w:r>
      <w:r w:rsidR="00BC568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</w:p>
    <w:p w:rsidR="00B4382D" w:rsidRPr="00D80692" w:rsidRDefault="00B4382D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8</w:t>
      </w:r>
      <w:r w:rsidR="008A428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 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писание организационно-технических возможностей некоммерческой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организации и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</w:t>
      </w:r>
      <w:r w:rsidR="00AD177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партн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ров,привлекаемых для реализации проекта: </w:t>
      </w:r>
      <w:r w:rsidR="001A442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1A442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9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Описание форм и способов информационного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сопровождения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подготовки,реализации и подведения итогов реализации проекта: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____________________________________________________________________</w:t>
      </w:r>
    </w:p>
    <w:p w:rsidR="001D66B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10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Оценка планируемой численности жителей Ульяновской области,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которые будут вовлечены в проект на этапе его подготовки и реализации</w:t>
      </w:r>
      <w:r w:rsidR="007A6EB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(организаторы, участники, благополучатели)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: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7A6EB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="003831C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Календарный план-график реализации проекта: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061"/>
        <w:gridCol w:w="3283"/>
      </w:tblGrid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pacing w:val="-4"/>
          <w:sz w:val="28"/>
          <w:szCs w:val="28"/>
        </w:rPr>
        <w:t xml:space="preserve">12. Показатели, </w:t>
      </w:r>
      <w:r w:rsidRPr="00D80692">
        <w:rPr>
          <w:rFonts w:ascii="PT Astra Serif" w:hAnsi="PT Astra Serif"/>
          <w:bCs/>
          <w:color w:val="000000"/>
          <w:spacing w:val="-4"/>
          <w:sz w:val="28"/>
          <w:szCs w:val="28"/>
        </w:rPr>
        <w:t>необходимые для достижения результатов</w:t>
      </w:r>
      <w:r w:rsidRPr="00D80692">
        <w:rPr>
          <w:rFonts w:ascii="PT Astra Serif" w:hAnsi="PT Astra Serif"/>
          <w:spacing w:val="-4"/>
          <w:sz w:val="28"/>
          <w:szCs w:val="28"/>
        </w:rPr>
        <w:t xml:space="preserve"> предоставления</w:t>
      </w:r>
      <w:r w:rsidRPr="00D80692">
        <w:rPr>
          <w:rFonts w:ascii="PT Astra Serif" w:hAnsi="PT Astra Serif"/>
          <w:sz w:val="28"/>
          <w:szCs w:val="28"/>
        </w:rPr>
        <w:t xml:space="preserve"> субсидии:</w:t>
      </w:r>
    </w:p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99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4961"/>
        <w:gridCol w:w="283"/>
      </w:tblGrid>
      <w:tr w:rsidR="009E1B3F" w:rsidRPr="00D80692" w:rsidTr="00D05CB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  <w:spacing w:val="-4"/>
              </w:rPr>
            </w:pPr>
            <w:r w:rsidRPr="00D80692">
              <w:rPr>
                <w:rFonts w:ascii="PT Astra Serif" w:hAnsi="PT Astra Serif"/>
                <w:spacing w:val="-4"/>
              </w:rPr>
              <w:t xml:space="preserve">Наименование показателя, </w:t>
            </w:r>
            <w:r w:rsidRPr="00D80692">
              <w:rPr>
                <w:rFonts w:ascii="PT Astra Serif" w:hAnsi="PT Astra Serif"/>
                <w:bCs/>
                <w:color w:val="000000"/>
                <w:spacing w:val="-4"/>
              </w:rPr>
              <w:t>необходимого для достижения результатов</w:t>
            </w:r>
            <w:r w:rsidRPr="00D80692">
              <w:rPr>
                <w:rFonts w:ascii="PT Astra Serif" w:hAnsi="PT Astra Serif"/>
                <w:spacing w:val="-4"/>
              </w:rPr>
              <w:t xml:space="preserve"> предоставления субсидии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</w:rPr>
            </w:pPr>
            <w:r w:rsidRPr="00D80692">
              <w:rPr>
                <w:rFonts w:ascii="PT Astra Serif" w:hAnsi="PT Astra Serif"/>
              </w:rPr>
              <w:t xml:space="preserve">Плановое значение показателя, </w:t>
            </w:r>
            <w:r w:rsidRPr="00D80692">
              <w:rPr>
                <w:rFonts w:ascii="PT Astra Serif" w:hAnsi="PT Astra Serif"/>
                <w:bCs/>
                <w:color w:val="000000"/>
              </w:rPr>
              <w:t>необходимого для достижения результатов</w:t>
            </w:r>
            <w:r w:rsidRPr="00D80692">
              <w:rPr>
                <w:rFonts w:ascii="PT Astra Serif" w:hAnsi="PT Astra Serif"/>
              </w:rPr>
              <w:t xml:space="preserve"> предоставления субсидии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</w:rPr>
            </w:pPr>
          </w:p>
        </w:tc>
      </w:tr>
      <w:tr w:rsidR="009E1B3F" w:rsidRPr="00D80692" w:rsidTr="00D05CBD">
        <w:trPr>
          <w:trHeight w:val="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hanging="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069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</w:t>
      </w:r>
      <w:r w:rsidR="003831C5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3</w:t>
      </w: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. Смета </w:t>
      </w:r>
      <w:r w:rsidR="00975A2F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затрат</w:t>
      </w: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 на реализацию проекта</w:t>
      </w:r>
      <w:r w:rsidR="00203905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 с учётом объёма средств, привлекаемых на</w:t>
      </w:r>
      <w:r w:rsidR="0020390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финансовое обеспечение затрат в связи с его реализацией </w:t>
      </w:r>
      <w:r w:rsidR="0020390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>за счёт субсидии</w:t>
      </w:r>
      <w:r w:rsidR="00504B8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*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1"/>
        <w:gridCol w:w="1134"/>
        <w:gridCol w:w="1616"/>
        <w:gridCol w:w="1332"/>
        <w:gridCol w:w="1191"/>
      </w:tblGrid>
      <w:tr w:rsidR="00E00E65" w:rsidRPr="00D80692" w:rsidTr="00CC6818">
        <w:trPr>
          <w:tblHeader/>
        </w:trPr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Статья затрат</w:t>
            </w:r>
          </w:p>
        </w:tc>
        <w:tc>
          <w:tcPr>
            <w:tcW w:w="1361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Количество единиц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Цена </w:t>
            </w:r>
          </w:p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за единицу</w:t>
            </w:r>
            <w:r w:rsidR="00CC6818" w:rsidRPr="00D80692">
              <w:rPr>
                <w:color w:val="000000"/>
                <w:kern w:val="0"/>
                <w:lang w:eastAsia="ru-RU"/>
              </w:rPr>
              <w:t>,</w:t>
            </w:r>
            <w:r w:rsidRPr="00D80692">
              <w:rPr>
                <w:color w:val="000000"/>
                <w:kern w:val="0"/>
                <w:lang w:eastAsia="ru-RU"/>
              </w:rPr>
              <w:t xml:space="preserve"> руб.</w:t>
            </w: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Собственные </w:t>
            </w:r>
          </w:p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средства, руб.</w:t>
            </w:r>
          </w:p>
        </w:tc>
        <w:tc>
          <w:tcPr>
            <w:tcW w:w="1332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Средства субсидии, руб.</w:t>
            </w:r>
          </w:p>
        </w:tc>
        <w:tc>
          <w:tcPr>
            <w:tcW w:w="1191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75A2F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Общая сумма </w:t>
            </w:r>
            <w:r w:rsidR="00975A2F" w:rsidRPr="00D80692">
              <w:rPr>
                <w:color w:val="000000"/>
                <w:kern w:val="0"/>
                <w:lang w:eastAsia="ru-RU"/>
              </w:rPr>
              <w:t>затрат</w:t>
            </w:r>
            <w:r w:rsidRPr="00D80692">
              <w:rPr>
                <w:color w:val="000000"/>
                <w:kern w:val="0"/>
                <w:lang w:eastAsia="ru-RU"/>
              </w:rPr>
              <w:t>, руб.</w:t>
            </w:r>
          </w:p>
        </w:tc>
      </w:tr>
    </w:tbl>
    <w:p w:rsidR="00E00E65" w:rsidRPr="00D80692" w:rsidRDefault="00E00E65" w:rsidP="009B79F2">
      <w:pPr>
        <w:pStyle w:val="a1"/>
        <w:spacing w:after="0" w:line="245" w:lineRule="auto"/>
        <w:rPr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1"/>
        <w:gridCol w:w="1134"/>
        <w:gridCol w:w="1616"/>
        <w:gridCol w:w="1332"/>
        <w:gridCol w:w="1191"/>
      </w:tblGrid>
      <w:tr w:rsidR="00260B84" w:rsidRPr="00D80692" w:rsidTr="00CC6818">
        <w:trPr>
          <w:trHeight w:val="2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Фонд оплаты труда </w:t>
            </w:r>
          </w:p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(</w:t>
            </w:r>
            <w:r w:rsidR="00475C70" w:rsidRPr="00D80692">
              <w:rPr>
                <w:color w:val="000000"/>
                <w:kern w:val="0"/>
                <w:lang w:eastAsia="ru-RU"/>
              </w:rPr>
              <w:t xml:space="preserve">далее – </w:t>
            </w:r>
            <w:r w:rsidRPr="00D80692">
              <w:rPr>
                <w:color w:val="000000"/>
                <w:kern w:val="0"/>
                <w:lang w:eastAsia="ru-RU"/>
              </w:rPr>
              <w:t>ФОТ)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Отчисления </w:t>
            </w:r>
            <w:r w:rsidR="00CC6818" w:rsidRPr="00D80692">
              <w:rPr>
                <w:color w:val="000000"/>
                <w:kern w:val="0"/>
                <w:lang w:eastAsia="ru-RU"/>
              </w:rPr>
              <w:t>из</w:t>
            </w:r>
            <w:r w:rsidRPr="00D80692">
              <w:rPr>
                <w:color w:val="000000"/>
                <w:kern w:val="0"/>
                <w:lang w:eastAsia="ru-RU"/>
              </w:rPr>
              <w:t xml:space="preserve"> ФОТ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Приобретение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Аренда оргтехники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Аренда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Pr="00D80692" w:rsidRDefault="00475C7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Транспортные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Оплата средств связи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Расходные материалы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Типографские, копировально-множительные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CC6818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Призовой фонд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Услуги банка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</w:tbl>
    <w:p w:rsidR="00372040" w:rsidRPr="00D80692" w:rsidRDefault="00D217F3" w:rsidP="00D217F3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14. Описание опыта некоммерческой организации по реализации проектов в сфере национальной политики на территории Ульяновской области за последние 5 лет.</w:t>
      </w:r>
    </w:p>
    <w:p w:rsidR="00D217F3" w:rsidRPr="00D80692" w:rsidRDefault="00D217F3" w:rsidP="00D217F3">
      <w:pPr>
        <w:pStyle w:val="a1"/>
        <w:rPr>
          <w:lang w:eastAsia="ru-RU"/>
        </w:rPr>
      </w:pPr>
    </w:p>
    <w:p w:rsidR="00D217F3" w:rsidRPr="00D80692" w:rsidRDefault="00D217F3" w:rsidP="00D217F3">
      <w:pPr>
        <w:pStyle w:val="a1"/>
        <w:rPr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______________________/____________________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(подпись)       (</w:t>
      </w:r>
      <w:r w:rsidR="00450DF8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CC6818" w:rsidRPr="00D80692" w:rsidRDefault="00CC6818" w:rsidP="00CC6818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М.П.            </w:t>
      </w:r>
    </w:p>
    <w:p w:rsidR="00CC6818" w:rsidRPr="00D80692" w:rsidRDefault="00CC6818" w:rsidP="00CC6818">
      <w:pPr>
        <w:pStyle w:val="a1"/>
        <w:rPr>
          <w:lang w:eastAsia="ru-RU"/>
        </w:rPr>
      </w:pPr>
    </w:p>
    <w:p w:rsidR="003C67BF" w:rsidRPr="00D80692" w:rsidRDefault="003C67BF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504B86" w:rsidRPr="00D80692" w:rsidRDefault="00372040" w:rsidP="00E2711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_______________________/____________________</w:t>
      </w:r>
    </w:p>
    <w:p w:rsidR="00504B86" w:rsidRPr="00D80692" w:rsidRDefault="00504B86" w:rsidP="00504B8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        (инициалы, фамилия)</w:t>
      </w: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CC6818" w:rsidP="00CC6818">
      <w:pPr>
        <w:pStyle w:val="a1"/>
        <w:jc w:val="center"/>
        <w:rPr>
          <w:color w:val="000000"/>
          <w:lang w:eastAsia="ru-RU"/>
        </w:rPr>
      </w:pPr>
      <w:r w:rsidRPr="00D80692">
        <w:rPr>
          <w:color w:val="000000"/>
          <w:lang w:eastAsia="ru-RU"/>
        </w:rPr>
        <w:t>________________</w:t>
      </w: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B57594" w:rsidRPr="00D80692" w:rsidRDefault="00B57594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sz w:val="28"/>
          <w:lang w:eastAsia="ru-RU"/>
        </w:rPr>
      </w:pPr>
      <w:r w:rsidRPr="00D80692">
        <w:rPr>
          <w:color w:val="000000"/>
          <w:sz w:val="28"/>
          <w:lang w:eastAsia="ru-RU"/>
        </w:rPr>
        <w:t>__________________</w:t>
      </w:r>
    </w:p>
    <w:p w:rsidR="00372040" w:rsidRPr="00D80692" w:rsidRDefault="0093788D" w:rsidP="00CA1506">
      <w:pPr>
        <w:pStyle w:val="a1"/>
        <w:jc w:val="both"/>
        <w:rPr>
          <w:color w:val="000000"/>
          <w:kern w:val="0"/>
          <w:sz w:val="2"/>
          <w:szCs w:val="2"/>
          <w:lang w:eastAsia="ru-RU"/>
        </w:rPr>
      </w:pPr>
      <w:r w:rsidRPr="00B57594">
        <w:rPr>
          <w:color w:val="000000"/>
          <w:lang w:eastAsia="ru-RU"/>
        </w:rPr>
        <w:t>*</w:t>
      </w:r>
      <w:r w:rsidRPr="00B57594">
        <w:rPr>
          <w:color w:val="000000"/>
          <w:kern w:val="0"/>
          <w:lang w:eastAsia="ru-RU"/>
        </w:rPr>
        <w:t xml:space="preserve">Данная смета </w:t>
      </w:r>
      <w:r w:rsidR="00D217F3" w:rsidRPr="00B57594">
        <w:rPr>
          <w:color w:val="000000"/>
          <w:kern w:val="0"/>
          <w:lang w:eastAsia="ru-RU"/>
        </w:rPr>
        <w:t>затрат</w:t>
      </w:r>
      <w:r w:rsidRPr="00B57594">
        <w:rPr>
          <w:color w:val="000000"/>
          <w:kern w:val="0"/>
          <w:lang w:eastAsia="ru-RU"/>
        </w:rPr>
        <w:t xml:space="preserve"> включает в себя примерные статьи затрат </w:t>
      </w:r>
      <w:r w:rsidR="00AB4EB0" w:rsidRPr="00B57594">
        <w:rPr>
          <w:color w:val="000000"/>
          <w:kern w:val="0"/>
          <w:lang w:eastAsia="ru-RU"/>
        </w:rPr>
        <w:br/>
      </w:r>
      <w:r w:rsidRPr="00B57594">
        <w:rPr>
          <w:color w:val="000000"/>
          <w:kern w:val="0"/>
          <w:lang w:eastAsia="ru-RU"/>
        </w:rPr>
        <w:t>на реализацию проекта. Сметы расходов на реализацию проектов мог</w:t>
      </w:r>
      <w:r w:rsidR="00450DF8" w:rsidRPr="00B57594">
        <w:rPr>
          <w:color w:val="000000"/>
          <w:kern w:val="0"/>
          <w:lang w:eastAsia="ru-RU"/>
        </w:rPr>
        <w:t>ут включать в себя часть приведё</w:t>
      </w:r>
      <w:r w:rsidRPr="00B57594">
        <w:rPr>
          <w:color w:val="000000"/>
          <w:kern w:val="0"/>
          <w:lang w:eastAsia="ru-RU"/>
        </w:rPr>
        <w:t>нных статей затрат или же могут содержать иные статьи затрат</w:t>
      </w:r>
      <w:r w:rsidR="003C67BF" w:rsidRPr="00D80692">
        <w:rPr>
          <w:color w:val="000000"/>
          <w:kern w:val="0"/>
          <w:sz w:val="28"/>
          <w:lang w:eastAsia="ru-RU"/>
        </w:rPr>
        <w:t>.</w:t>
      </w:r>
      <w:r w:rsidR="00031928" w:rsidRPr="00D80692">
        <w:rPr>
          <w:color w:val="000000"/>
          <w:kern w:val="0"/>
          <w:lang w:eastAsia="ru-RU"/>
        </w:rPr>
        <w:br w:type="page"/>
      </w:r>
    </w:p>
    <w:p w:rsidR="00137D17" w:rsidRPr="00D80692" w:rsidRDefault="00037357" w:rsidP="00037357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137D17" w:rsidRPr="00D80692">
        <w:rPr>
          <w:color w:val="000000"/>
          <w:kern w:val="0"/>
          <w:sz w:val="28"/>
          <w:szCs w:val="28"/>
          <w:lang w:eastAsia="ru-RU"/>
        </w:rPr>
        <w:t xml:space="preserve"> № 3</w:t>
      </w:r>
    </w:p>
    <w:p w:rsidR="00037357" w:rsidRPr="00D80692" w:rsidRDefault="00037357" w:rsidP="00037357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037357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CA09EE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6A78CE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>ЖУРНАЛ РЕГИСТРАЦИИ</w:t>
      </w:r>
    </w:p>
    <w:p w:rsidR="00372040" w:rsidRPr="00D80692" w:rsidRDefault="00372040" w:rsidP="001A18EA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 xml:space="preserve">заявок для участия </w:t>
      </w:r>
      <w:r w:rsidR="001A18EA" w:rsidRPr="00D80692">
        <w:rPr>
          <w:b/>
          <w:color w:val="000000"/>
          <w:kern w:val="0"/>
          <w:sz w:val="28"/>
          <w:szCs w:val="28"/>
          <w:lang w:eastAsia="ru-RU"/>
        </w:rPr>
        <w:t>в конкурсном отборе на предоставление субсидий</w:t>
      </w:r>
      <w:r w:rsidR="001A18EA" w:rsidRPr="00D80692">
        <w:rPr>
          <w:b/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</w:t>
      </w:r>
      <w:r w:rsidR="00F97FBD" w:rsidRPr="00D80692">
        <w:rPr>
          <w:b/>
          <w:color w:val="000000"/>
          <w:kern w:val="0"/>
          <w:sz w:val="28"/>
          <w:szCs w:val="28"/>
          <w:lang w:eastAsia="ru-RU"/>
        </w:rPr>
        <w:br/>
      </w:r>
      <w:r w:rsidR="001A18EA" w:rsidRPr="00D80692">
        <w:rPr>
          <w:b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b/>
          <w:color w:val="000000"/>
          <w:kern w:val="0"/>
          <w:sz w:val="28"/>
          <w:szCs w:val="28"/>
          <w:lang w:eastAsia="ru-RU"/>
        </w:rPr>
        <w:t>, проводимом в 20___ году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587"/>
        <w:gridCol w:w="2010"/>
        <w:gridCol w:w="2067"/>
        <w:gridCol w:w="1644"/>
        <w:gridCol w:w="1644"/>
      </w:tblGrid>
      <w:tr w:rsidR="00372040" w:rsidRPr="00D80692" w:rsidTr="00CA1506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0730C9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№</w:t>
            </w:r>
            <w:r w:rsidR="00372040"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Дата и время поступления заявки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Наименование проекта, представленного в заявке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 xml:space="preserve">Фамилия, имя, отчество </w:t>
            </w:r>
            <w:r w:rsidR="000730C9"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br/>
            </w: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и подпись лица</w:t>
            </w:r>
          </w:p>
        </w:tc>
      </w:tr>
      <w:tr w:rsidR="00372040" w:rsidRPr="00D80692" w:rsidTr="00CA1506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подавшего заявку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D80692">
              <w:rPr>
                <w:color w:val="000000"/>
                <w:kern w:val="0"/>
                <w:sz w:val="26"/>
                <w:szCs w:val="26"/>
                <w:lang w:eastAsia="ru-RU"/>
              </w:rPr>
              <w:t>принявшего заявку</w:t>
            </w:r>
          </w:p>
        </w:tc>
      </w:tr>
      <w:tr w:rsidR="00372040" w:rsidRPr="00D80692" w:rsidTr="00CA15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1508F5" w:rsidRPr="00D80692" w:rsidTr="00CA150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D80692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D80692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D80692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D80692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D80692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508F5" w:rsidRPr="00D80692" w:rsidRDefault="001508F5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31928" w:rsidRPr="00D80692" w:rsidRDefault="00031928" w:rsidP="0086621F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F97FBD" w:rsidRPr="00D80692" w:rsidRDefault="00F97FBD" w:rsidP="0086621F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F97FBD" w:rsidRPr="00D80692" w:rsidRDefault="00F97FBD" w:rsidP="00F97FBD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80692">
        <w:rPr>
          <w:color w:val="000000"/>
          <w:sz w:val="28"/>
          <w:szCs w:val="28"/>
        </w:rPr>
        <w:t>______________</w:t>
      </w:r>
    </w:p>
    <w:p w:rsidR="00372040" w:rsidRPr="00D80692" w:rsidRDefault="00031928" w:rsidP="00031928">
      <w:pPr>
        <w:widowControl/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sz w:val="28"/>
          <w:szCs w:val="28"/>
        </w:rPr>
        <w:br w:type="page"/>
      </w:r>
      <w:r w:rsidR="006A78CE"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0807C3" w:rsidRPr="00D80692">
        <w:rPr>
          <w:color w:val="000000"/>
          <w:kern w:val="0"/>
          <w:sz w:val="28"/>
          <w:szCs w:val="28"/>
          <w:lang w:eastAsia="ru-RU"/>
        </w:rPr>
        <w:t xml:space="preserve"> №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4</w:t>
      </w:r>
    </w:p>
    <w:p w:rsidR="006A78CE" w:rsidRPr="00D80692" w:rsidRDefault="006A78CE" w:rsidP="00031928">
      <w:pPr>
        <w:widowControl/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743A4C">
      <w:pPr>
        <w:widowControl/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CA09EE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8F321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D04DA7" w:rsidRPr="00D80692" w:rsidRDefault="00D04DA7" w:rsidP="0067734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УВЕДОМЛЕНИЕ О ПРИЁМЕ ЗАЯВКИ,</w:t>
      </w:r>
    </w:p>
    <w:p w:rsidR="00372040" w:rsidRPr="00D80692" w:rsidRDefault="00372040" w:rsidP="0067734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представленной для участия </w:t>
      </w:r>
      <w:r w:rsidR="001A18EA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конкурсном отборе на предоставление субсидий из областного бюджета Ульяновской области социально ориентированным некоммерческим организациям, реализующим </w:t>
      </w:r>
      <w:r w:rsidR="006A78CE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1A18EA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372040" w:rsidRPr="00D80692" w:rsidRDefault="00372040" w:rsidP="008F321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проводимом в 20___ году</w:t>
      </w:r>
    </w:p>
    <w:p w:rsidR="006A78CE" w:rsidRPr="00D80692" w:rsidRDefault="006A78CE" w:rsidP="006A78CE">
      <w:pPr>
        <w:pStyle w:val="a1"/>
        <w:rPr>
          <w:lang w:eastAsia="ru-RU"/>
        </w:rPr>
      </w:pPr>
    </w:p>
    <w:p w:rsidR="006A78CE" w:rsidRPr="00D80692" w:rsidRDefault="006A78CE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6A78CE" w:rsidRPr="00D80692" w:rsidRDefault="006A78CE" w:rsidP="00CA1506">
      <w:pPr>
        <w:pStyle w:val="1"/>
        <w:keepNext w:val="0"/>
        <w:widowControl/>
        <w:numPr>
          <w:ilvl w:val="3"/>
          <w:numId w:val="1"/>
        </w:numPr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Полное наименование некоммерческой организации, подавшей заявку:______________________________________________________________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Дата и время </w:t>
      </w:r>
      <w:r w:rsidR="00AD177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приём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а заявки: _________</w:t>
      </w:r>
      <w:r w:rsidR="005B7C21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6A78C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91765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Порядковый номер заявки в журнале регистрации заявок некоммерческихорганизаций: _________________________</w:t>
      </w:r>
      <w:r w:rsidR="006A78C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Фамилия, имя, отчество и подпись лица, принявшего заявку: _______</w:t>
      </w:r>
      <w:r w:rsidR="005B7C21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</w:p>
    <w:p w:rsidR="00C350A0" w:rsidRPr="00D80692" w:rsidRDefault="00372040" w:rsidP="00C350A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6A78C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6A78CE" w:rsidRPr="00D80692" w:rsidRDefault="006A78CE" w:rsidP="006A78CE">
      <w:pPr>
        <w:pStyle w:val="a1"/>
        <w:rPr>
          <w:lang w:eastAsia="ru-RU"/>
        </w:rPr>
      </w:pPr>
    </w:p>
    <w:p w:rsidR="006A78CE" w:rsidRPr="00D80692" w:rsidRDefault="006A78CE" w:rsidP="006A78CE">
      <w:pPr>
        <w:pStyle w:val="a1"/>
        <w:rPr>
          <w:lang w:eastAsia="ru-RU"/>
        </w:rPr>
      </w:pPr>
    </w:p>
    <w:p w:rsidR="006A78CE" w:rsidRPr="00D80692" w:rsidRDefault="006A78CE" w:rsidP="006A78CE">
      <w:pPr>
        <w:pStyle w:val="a1"/>
        <w:jc w:val="center"/>
        <w:rPr>
          <w:lang w:eastAsia="ru-RU"/>
        </w:rPr>
      </w:pPr>
      <w:r w:rsidRPr="00D80692">
        <w:rPr>
          <w:lang w:eastAsia="ru-RU"/>
        </w:rPr>
        <w:t>_________________</w:t>
      </w:r>
    </w:p>
    <w:p w:rsidR="00372040" w:rsidRPr="00D80692" w:rsidRDefault="00C350A0" w:rsidP="00C350A0">
      <w:pPr>
        <w:widowControl/>
        <w:suppressAutoHyphens w:val="0"/>
        <w:autoSpaceDE w:val="0"/>
        <w:autoSpaceDN w:val="0"/>
        <w:adjustRightInd w:val="0"/>
        <w:ind w:left="6804" w:hanging="141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br w:type="page"/>
      </w:r>
      <w:r w:rsidR="006A78CE"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№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5</w:t>
      </w:r>
    </w:p>
    <w:p w:rsidR="006A78CE" w:rsidRPr="00D80692" w:rsidRDefault="006A78CE" w:rsidP="00C350A0">
      <w:pPr>
        <w:widowControl/>
        <w:suppressAutoHyphens w:val="0"/>
        <w:autoSpaceDE w:val="0"/>
        <w:autoSpaceDN w:val="0"/>
        <w:adjustRightInd w:val="0"/>
        <w:ind w:left="6804" w:hanging="141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881873">
      <w:pPr>
        <w:widowControl/>
        <w:suppressAutoHyphens w:val="0"/>
        <w:autoSpaceDE w:val="0"/>
        <w:autoSpaceDN w:val="0"/>
        <w:adjustRightInd w:val="0"/>
        <w:ind w:left="6804" w:hanging="141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CA09EE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A1506" w:rsidRPr="00D80692" w:rsidRDefault="00CA1506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A1506" w:rsidRPr="00D80692" w:rsidRDefault="00CA1506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695473" w:rsidRPr="00D80692" w:rsidRDefault="00695473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>ЛИСТ ЭКСПЕРТНОЙ ОЦЕНКИ ПРОЕКТА,</w:t>
      </w:r>
    </w:p>
    <w:p w:rsidR="003E5DBE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 xml:space="preserve">представленного </w:t>
      </w:r>
      <w:r w:rsidR="008D2D2C" w:rsidRPr="00D80692">
        <w:rPr>
          <w:b/>
          <w:color w:val="000000"/>
          <w:kern w:val="0"/>
          <w:sz w:val="28"/>
          <w:szCs w:val="28"/>
          <w:lang w:eastAsia="ru-RU"/>
        </w:rPr>
        <w:t xml:space="preserve">для участия в конкурсном отборе на предоставление субсидий из областного бюджета Ульяновской области социально ориентированным некоммерческим организациям, реализующим </w:t>
      </w:r>
    </w:p>
    <w:p w:rsidR="003E5DBE" w:rsidRPr="00D80692" w:rsidRDefault="008D2D2C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>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="00372040" w:rsidRPr="00D80692">
        <w:rPr>
          <w:b/>
          <w:color w:val="000000"/>
          <w:kern w:val="0"/>
          <w:sz w:val="28"/>
          <w:szCs w:val="28"/>
          <w:lang w:eastAsia="ru-RU"/>
        </w:rPr>
        <w:t>,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D80692">
        <w:rPr>
          <w:b/>
          <w:color w:val="000000"/>
          <w:kern w:val="0"/>
          <w:sz w:val="28"/>
          <w:szCs w:val="28"/>
          <w:lang w:eastAsia="ru-RU"/>
        </w:rPr>
        <w:t>проводимом в 20___ году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B344D" w:rsidP="003B344D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1. 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>Общая информация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3117"/>
      </w:tblGrid>
      <w:tr w:rsidR="00372040" w:rsidRPr="00D80692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 Наименование проекта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 Полное наименование некоммерческой организации, подавшей заявку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3. Дата проведения оценки проекта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B46D04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4. Категория субсидии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B46D04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5. Размер субсидии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B46D04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6. Фамилия, имя, отчество члена экспертного совета, проводившего оценку проекта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E5DBE" w:rsidP="00372040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2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>. Результаты экспертной оценки (баллы)</w:t>
      </w:r>
    </w:p>
    <w:p w:rsidR="003E5DBE" w:rsidRPr="00D80692" w:rsidRDefault="003E5DBE" w:rsidP="00372040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71"/>
      </w:tblGrid>
      <w:tr w:rsidR="003E5DBE" w:rsidRPr="00D80692" w:rsidTr="00CA1506">
        <w:tc>
          <w:tcPr>
            <w:tcW w:w="7143" w:type="dxa"/>
            <w:tcMar>
              <w:top w:w="0" w:type="dxa"/>
              <w:bottom w:w="0" w:type="dxa"/>
            </w:tcMar>
          </w:tcPr>
          <w:p w:rsidR="003E5DBE" w:rsidRPr="00D80692" w:rsidRDefault="003E5DBE" w:rsidP="00E271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871" w:type="dxa"/>
            <w:tcMar>
              <w:top w:w="0" w:type="dxa"/>
              <w:bottom w:w="0" w:type="dxa"/>
            </w:tcMar>
          </w:tcPr>
          <w:p w:rsidR="003E5DBE" w:rsidRPr="00D80692" w:rsidRDefault="003E5DBE" w:rsidP="00E271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Баллы (0 – 3)</w:t>
            </w:r>
          </w:p>
        </w:tc>
      </w:tr>
    </w:tbl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71"/>
      </w:tblGrid>
      <w:tr w:rsidR="00372040" w:rsidRPr="00D80692" w:rsidTr="00CA1506">
        <w:trPr>
          <w:tblHeader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372040" w:rsidRPr="00D80692" w:rsidTr="00CA150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 Критерии оценки целесообразности реализации проекта</w:t>
            </w:r>
          </w:p>
        </w:tc>
      </w:tr>
      <w:tr w:rsidR="0037204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372040" w:rsidP="00CA3A2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1.1. Социальная значимость проблемы, на решение которой направлен проект, важность е</w:t>
            </w:r>
            <w:r w:rsidR="00CA3A27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первоочередного решения по сравнению с другими проблемами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B75770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CA09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1.2. </w:t>
            </w:r>
            <w:r w:rsidR="00CA09E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Степень о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ригинальност</w:t>
            </w:r>
            <w:r w:rsidR="00CA09E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проекта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345AD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45AD" w:rsidRPr="00D80692" w:rsidRDefault="007345AD" w:rsidP="00CA09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1.3. </w:t>
            </w:r>
            <w:r w:rsidR="00CA09E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Степень н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овизн</w:t>
            </w:r>
            <w:r w:rsidR="00CA09E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ы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45AD" w:rsidRPr="00D80692" w:rsidRDefault="007345A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345AD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45AD" w:rsidRPr="00D80692" w:rsidRDefault="007345AD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1.4.</w:t>
            </w:r>
            <w:r w:rsidRPr="00D80692">
              <w:rPr>
                <w:color w:val="000000"/>
                <w:sz w:val="28"/>
                <w:szCs w:val="28"/>
              </w:rPr>
              <w:t xml:space="preserve"> Изменение планируемых количественных и (или) качественных</w:t>
            </w:r>
            <w:r w:rsidR="00CA09EE" w:rsidRPr="00D80692">
              <w:rPr>
                <w:color w:val="000000"/>
                <w:sz w:val="28"/>
                <w:szCs w:val="28"/>
              </w:rPr>
              <w:t xml:space="preserve"> значений</w:t>
            </w:r>
            <w:r w:rsidRPr="00D80692">
              <w:rPr>
                <w:color w:val="000000"/>
                <w:sz w:val="28"/>
                <w:szCs w:val="28"/>
              </w:rPr>
              <w:t xml:space="preserve"> показателей реализации проекта, характеризующих решение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социально значимо</w:t>
            </w:r>
            <w:r w:rsidR="003E5DB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й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проблемы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345AD" w:rsidRPr="00D80692" w:rsidRDefault="007345AD" w:rsidP="00B75770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CA09EE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09EE" w:rsidRPr="00D80692" w:rsidRDefault="00CA09EE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rFonts w:ascii="PT Astra Serif" w:hAnsi="PT Astra Serif"/>
                <w:sz w:val="28"/>
                <w:szCs w:val="28"/>
              </w:rPr>
              <w:t>1.5. Число привлекаемых к участию в реализации проекта представителей разных народов (национальностей) из числа проживающих на территории Ульяновской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09EE" w:rsidRPr="00D80692" w:rsidRDefault="00CA09EE" w:rsidP="00B75770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 Критерии оценки качества подготовки проекта</w:t>
            </w:r>
          </w:p>
        </w:tc>
      </w:tr>
      <w:tr w:rsidR="00570D5C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7A6EB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2.1. </w:t>
            </w:r>
            <w:r w:rsidR="007A6EB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Прогнозируемая э</w:t>
            </w:r>
            <w:r w:rsidR="00570D5C" w:rsidRPr="00D80692">
              <w:rPr>
                <w:color w:val="000000"/>
                <w:sz w:val="28"/>
                <w:szCs w:val="28"/>
              </w:rPr>
              <w:t>ффективность проекта для решения социально значимой проблемы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70D5C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570D5C" w:rsidP="00B757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2.2. Уровень проектной проработки мероприятий </w:t>
            </w:r>
            <w:r w:rsidR="009D515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по реализации проекта (логичность, взаимосвязанность </w:t>
            </w:r>
            <w:r w:rsidR="009D515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 последовательность мероприятий проекта)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570D5C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B7577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5770" w:rsidRPr="00D80692" w:rsidRDefault="00570D5C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2.3</w:t>
            </w:r>
            <w:r w:rsidR="00B7577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 w:rsidRPr="00D80692">
              <w:rPr>
                <w:color w:val="000000"/>
                <w:sz w:val="28"/>
                <w:szCs w:val="28"/>
              </w:rPr>
              <w:t xml:space="preserve">Уровень проработки сметных расчётов в связи </w:t>
            </w:r>
            <w:r w:rsidR="009D5150" w:rsidRPr="00D80692">
              <w:rPr>
                <w:color w:val="000000"/>
                <w:sz w:val="28"/>
                <w:szCs w:val="28"/>
              </w:rPr>
              <w:br/>
            </w:r>
            <w:r w:rsidRPr="00D80692">
              <w:rPr>
                <w:color w:val="000000"/>
                <w:sz w:val="28"/>
                <w:szCs w:val="28"/>
              </w:rPr>
              <w:t xml:space="preserve">с реализацией проекта, в том числе </w:t>
            </w:r>
            <w:r w:rsidR="003E5DBE" w:rsidRPr="00D80692">
              <w:rPr>
                <w:color w:val="000000"/>
                <w:sz w:val="28"/>
                <w:szCs w:val="28"/>
              </w:rPr>
              <w:t>соотношение</w:t>
            </w:r>
            <w:r w:rsidRPr="00D80692">
              <w:rPr>
                <w:color w:val="000000"/>
                <w:sz w:val="28"/>
                <w:szCs w:val="28"/>
              </w:rPr>
              <w:t xml:space="preserve"> стоимости товаров (работ, услуг), приобретение которых предполагается в ходе реализации проекта, с их рыночной стоимостью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5770" w:rsidRPr="00D80692" w:rsidRDefault="00B7577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70D5C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570D5C" w:rsidP="00570D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2.4.</w:t>
            </w:r>
            <w:r w:rsidRPr="00D80692">
              <w:rPr>
                <w:color w:val="000000"/>
                <w:sz w:val="28"/>
                <w:szCs w:val="28"/>
              </w:rPr>
              <w:t xml:space="preserve"> Обоснованность объёма запрашиваемой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570D5C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3. Критерии оценки факторов, влияющих на эффективность </w:t>
            </w:r>
            <w:r w:rsidR="003E5DB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br/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 результативность реализации проекта</w:t>
            </w:r>
          </w:p>
        </w:tc>
      </w:tr>
      <w:tr w:rsidR="0037204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3.1. </w:t>
            </w:r>
            <w:r w:rsidR="00B7577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Наличие у некоммерческой организации партн</w:t>
            </w:r>
            <w:r w:rsidR="003E5DB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</w:t>
            </w:r>
            <w:r w:rsidR="00B7577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ров</w:t>
            </w:r>
            <w:r w:rsidR="00570D5C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,</w:t>
            </w:r>
            <w:r w:rsidR="00570D5C" w:rsidRPr="00D80692">
              <w:rPr>
                <w:color w:val="000000"/>
                <w:sz w:val="28"/>
                <w:szCs w:val="28"/>
              </w:rPr>
              <w:t>привлекаемых для участия в реализации проекта, степень их участия в повышении эффективности реализации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B75770" w:rsidP="003E5DB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3.2. Организационно-технические возможностинеком</w:t>
            </w:r>
            <w:r w:rsidR="003E5DBE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мерческой организации</w:t>
            </w:r>
            <w:r w:rsidRPr="00D80692">
              <w:rPr>
                <w:color w:val="000000"/>
                <w:sz w:val="28"/>
                <w:szCs w:val="28"/>
              </w:rPr>
              <w:t xml:space="preserve"> и её партнёров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70D5C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570D5C" w:rsidP="00B757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3.3. Степень и качество информационного сопровождения реализации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D5C" w:rsidRPr="00D80692" w:rsidRDefault="00570D5C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570D5C" w:rsidP="007A6EB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sz w:val="28"/>
                <w:szCs w:val="28"/>
              </w:rPr>
              <w:t xml:space="preserve">3.4. Планируемая численность жителей Ульяновской области,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которые будут вовлечены в проект на этапе его подготовки и реализации</w:t>
            </w:r>
            <w:r w:rsidR="007A6EB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(организаторы, участники, благополучатели)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A150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881873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C08D8" w:rsidRPr="00D80692" w:rsidRDefault="00AC08D8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A09EE" w:rsidRPr="00D80692" w:rsidRDefault="00CA09EE" w:rsidP="00CA09EE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z w:val="28"/>
          <w:szCs w:val="28"/>
        </w:rPr>
        <w:t>3. Результат оценки проекта по показателям</w:t>
      </w:r>
    </w:p>
    <w:tbl>
      <w:tblPr>
        <w:tblStyle w:val="afffff3"/>
        <w:tblW w:w="9494" w:type="dxa"/>
        <w:tblLayout w:type="fixed"/>
        <w:tblLook w:val="04A0" w:firstRow="1" w:lastRow="0" w:firstColumn="1" w:lastColumn="0" w:noHBand="0" w:noVBand="1"/>
      </w:tblPr>
      <w:tblGrid>
        <w:gridCol w:w="3256"/>
        <w:gridCol w:w="3463"/>
        <w:gridCol w:w="1357"/>
        <w:gridCol w:w="1418"/>
      </w:tblGrid>
      <w:tr w:rsidR="00350F76" w:rsidRPr="00D80692" w:rsidTr="00350F76">
        <w:tc>
          <w:tcPr>
            <w:tcW w:w="3256" w:type="dxa"/>
            <w:vAlign w:val="center"/>
          </w:tcPr>
          <w:p w:rsidR="00350F76" w:rsidRPr="00D80692" w:rsidRDefault="00350F76" w:rsidP="00D05CBD">
            <w:pPr>
              <w:jc w:val="center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Наименование показателя</w:t>
            </w:r>
          </w:p>
        </w:tc>
        <w:tc>
          <w:tcPr>
            <w:tcW w:w="3463" w:type="dxa"/>
            <w:vAlign w:val="center"/>
          </w:tcPr>
          <w:p w:rsidR="00350F76" w:rsidRPr="00D80692" w:rsidRDefault="00350F76" w:rsidP="00D05CBD">
            <w:pPr>
              <w:jc w:val="center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Методика оценки показателя</w:t>
            </w:r>
          </w:p>
        </w:tc>
        <w:tc>
          <w:tcPr>
            <w:tcW w:w="1357" w:type="dxa"/>
            <w:vAlign w:val="center"/>
          </w:tcPr>
          <w:p w:rsidR="00350F76" w:rsidRPr="00D80692" w:rsidRDefault="00350F76" w:rsidP="006943F3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80692">
              <w:rPr>
                <w:rFonts w:ascii="PT Astra Serif" w:hAnsi="PT Astra Serif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0F76" w:rsidRPr="00D80692" w:rsidRDefault="00350F76" w:rsidP="006943F3">
            <w:pPr>
              <w:pStyle w:val="ConsPlusNormal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8069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Значение дополни-тельного балла </w:t>
            </w:r>
          </w:p>
        </w:tc>
      </w:tr>
      <w:tr w:rsidR="00350F76" w:rsidRPr="00D80692" w:rsidTr="00350F76">
        <w:tc>
          <w:tcPr>
            <w:tcW w:w="3256" w:type="dxa"/>
          </w:tcPr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Вклад некоммерческой орга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низации в финансовое обес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печение реализации проекта за счёт внебюджетных источ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ников</w:t>
            </w:r>
          </w:p>
        </w:tc>
        <w:tc>
          <w:tcPr>
            <w:tcW w:w="3463" w:type="dxa"/>
          </w:tcPr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D80692">
              <w:rPr>
                <w:rFonts w:ascii="PT Astra Serif" w:hAnsi="PT Astra Serif"/>
                <w:color w:val="000000"/>
                <w:spacing w:val="-4"/>
              </w:rPr>
              <w:t>1 дополнительный балл при  процентном отношении финан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сового обеспечения реализации проекта за счёт внебюджетных источников к размеру запраши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ваемой субсидии более 50 про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центов (включительно);</w:t>
            </w:r>
          </w:p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D80692">
              <w:rPr>
                <w:rFonts w:ascii="PT Astra Serif" w:hAnsi="PT Astra Serif"/>
                <w:color w:val="000000"/>
                <w:spacing w:val="-4"/>
              </w:rPr>
              <w:t>0,5 дополнительного балла при процентном отношении финан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сового обеспечения реализации проекта за счёт внебюджетных источников к размеру запраши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 xml:space="preserve">ваемой субсидии менее 50, 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br/>
              <w:t>но более 30 процентов включи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тельно;</w:t>
            </w:r>
          </w:p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  <w:spacing w:val="-4"/>
              </w:rPr>
              <w:t>0 дополнительных баллов при процентном отношении финан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сового обеспечения реализации проекта за счёт внебюджетных источников к размеру запраши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ваемой субсидии менее 30</w:t>
            </w:r>
          </w:p>
        </w:tc>
        <w:tc>
          <w:tcPr>
            <w:tcW w:w="1357" w:type="dxa"/>
          </w:tcPr>
          <w:p w:rsidR="00350F76" w:rsidRPr="00D80692" w:rsidRDefault="00350F76" w:rsidP="00D05CBD">
            <w:pPr>
              <w:pStyle w:val="ConsPlusNormal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50F76" w:rsidRPr="00D80692" w:rsidTr="00350F76">
        <w:tc>
          <w:tcPr>
            <w:tcW w:w="3256" w:type="dxa"/>
          </w:tcPr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Направленность проекта на сохранение национальной культуры и традиций наро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дов, проживающих в Улья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новской области</w:t>
            </w:r>
          </w:p>
        </w:tc>
        <w:tc>
          <w:tcPr>
            <w:tcW w:w="3463" w:type="dxa"/>
          </w:tcPr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D80692">
              <w:rPr>
                <w:rFonts w:ascii="PT Astra Serif" w:hAnsi="PT Astra Serif"/>
                <w:color w:val="000000"/>
              </w:rPr>
              <w:t xml:space="preserve">1 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t xml:space="preserve">дополнительный балл при проведении в рамках проекта национальных праздников 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br/>
              <w:t>и иных мероприятий, посвя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щённых сохранению нацио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нальной культуры и традиций народов, проживающих в Улья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новской области, численность которых по итогам последней Всероссийской переписи насе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ления составляет более 1 про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цента от лиц, указавших соот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ветствующую национальную принадлежность и проживаю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щих в Ульяновской области.</w:t>
            </w:r>
          </w:p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  <w:spacing w:val="-4"/>
              </w:rPr>
              <w:t>0 дополнительных баллов если проект не предполагает прове</w:t>
            </w:r>
            <w:r w:rsidRPr="00D80692">
              <w:rPr>
                <w:rFonts w:ascii="PT Astra Serif" w:hAnsi="PT Astra Serif"/>
                <w:color w:val="000000"/>
                <w:spacing w:val="-4"/>
              </w:rPr>
              <w:softHyphen/>
              <w:t>дение указанных мероприятий</w:t>
            </w:r>
          </w:p>
        </w:tc>
        <w:tc>
          <w:tcPr>
            <w:tcW w:w="1357" w:type="dxa"/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50F76" w:rsidRPr="00D80692" w:rsidTr="00350F76">
        <w:tc>
          <w:tcPr>
            <w:tcW w:w="3256" w:type="dxa"/>
          </w:tcPr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Количество реализованных некоммерческой организа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цией на территории Ульянов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ской области в течение по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следних 5 лет проектов, относящихся к сфере нацио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нальной политики</w:t>
            </w:r>
          </w:p>
        </w:tc>
        <w:tc>
          <w:tcPr>
            <w:tcW w:w="3463" w:type="dxa"/>
          </w:tcPr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1 дополнительный балл при проведении некоммерческой организацией на территории Ульяновской области в течение последних 5 лет более 3 проек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тов, относящихся к сфере наци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ональной политики.</w:t>
            </w:r>
          </w:p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0,5 дополнительного балла при проведении некоммерческой организацией на территории Ульяновской области в течение последних 5 лет 2 или 3 проек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тов, относящихся к сфере наци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ональной политики.</w:t>
            </w:r>
          </w:p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0,25 дополнительного балла при проведении некоммерче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ской организацией на террито</w:t>
            </w:r>
            <w:r w:rsidRPr="00D80692">
              <w:rPr>
                <w:rFonts w:ascii="PT Astra Serif" w:hAnsi="PT Astra Serif"/>
                <w:color w:val="000000"/>
              </w:rPr>
              <w:softHyphen/>
              <w:t>рии Ульяновской области в те</w:t>
            </w:r>
            <w:r w:rsidRPr="00D80692">
              <w:rPr>
                <w:rFonts w:ascii="PT Astra Serif" w:hAnsi="PT Astra Serif"/>
                <w:color w:val="000000"/>
              </w:rPr>
              <w:softHyphen/>
              <w:t xml:space="preserve">чение последних 5 лет </w:t>
            </w:r>
            <w:r w:rsidRPr="00D80692">
              <w:rPr>
                <w:rFonts w:ascii="PT Astra Serif" w:hAnsi="PT Astra Serif"/>
                <w:color w:val="000000"/>
              </w:rPr>
              <w:br/>
              <w:t>1 проекта, относящегося к сфере нацио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нальной политики.</w:t>
            </w:r>
          </w:p>
          <w:p w:rsidR="00350F76" w:rsidRPr="00D80692" w:rsidRDefault="00350F76" w:rsidP="00D05CBD">
            <w:pPr>
              <w:jc w:val="both"/>
              <w:rPr>
                <w:rFonts w:ascii="PT Astra Serif" w:hAnsi="PT Astra Serif"/>
                <w:color w:val="000000"/>
              </w:rPr>
            </w:pPr>
            <w:r w:rsidRPr="00D80692">
              <w:rPr>
                <w:rFonts w:ascii="PT Astra Serif" w:hAnsi="PT Astra Serif"/>
                <w:color w:val="000000"/>
              </w:rPr>
              <w:t>0 дополнительных баллов, если некоммерческой организацией на территории Ульяновской об</w:t>
            </w:r>
            <w:r w:rsidRPr="00D80692">
              <w:rPr>
                <w:rFonts w:ascii="PT Astra Serif" w:hAnsi="PT Astra Serif"/>
                <w:color w:val="000000"/>
              </w:rPr>
              <w:softHyphen/>
              <w:t xml:space="preserve">ласти в течение последних </w:t>
            </w:r>
            <w:r w:rsidRPr="00D80692">
              <w:rPr>
                <w:rFonts w:ascii="PT Astra Serif" w:hAnsi="PT Astra Serif"/>
                <w:color w:val="000000"/>
              </w:rPr>
              <w:br/>
              <w:t xml:space="preserve">5 лет проекты, относящиеся </w:t>
            </w:r>
            <w:r w:rsidRPr="00D80692">
              <w:rPr>
                <w:rFonts w:ascii="PT Astra Serif" w:hAnsi="PT Astra Serif"/>
                <w:color w:val="000000"/>
              </w:rPr>
              <w:br/>
            </w:r>
            <w:r w:rsidRPr="00D80692">
              <w:rPr>
                <w:rFonts w:ascii="PT Astra Serif" w:hAnsi="PT Astra Serif"/>
                <w:color w:val="000000"/>
                <w:spacing w:val="-6"/>
              </w:rPr>
              <w:t>к сфере национальной политики,</w:t>
            </w:r>
            <w:r w:rsidRPr="00D80692">
              <w:rPr>
                <w:rFonts w:ascii="PT Astra Serif" w:hAnsi="PT Astra Serif"/>
                <w:color w:val="000000"/>
              </w:rPr>
              <w:t xml:space="preserve"> не ре</w:t>
            </w:r>
            <w:r w:rsidRPr="00D80692">
              <w:rPr>
                <w:rFonts w:ascii="PT Astra Serif" w:hAnsi="PT Astra Serif"/>
                <w:color w:val="000000"/>
              </w:rPr>
              <w:softHyphen/>
              <w:t>ализовывались</w:t>
            </w:r>
          </w:p>
        </w:tc>
        <w:tc>
          <w:tcPr>
            <w:tcW w:w="1357" w:type="dxa"/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50F76" w:rsidRPr="00D80692" w:rsidTr="00350F76">
        <w:tc>
          <w:tcPr>
            <w:tcW w:w="6719" w:type="dxa"/>
            <w:gridSpan w:val="2"/>
            <w:vAlign w:val="center"/>
          </w:tcPr>
          <w:p w:rsidR="00350F76" w:rsidRPr="00D80692" w:rsidRDefault="00350F76" w:rsidP="00D05CBD">
            <w:pPr>
              <w:rPr>
                <w:rFonts w:ascii="PT Astra Serif" w:hAnsi="PT Astra Serif"/>
                <w:b/>
                <w:color w:val="000000"/>
              </w:rPr>
            </w:pPr>
            <w:r w:rsidRPr="00D80692"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1357" w:type="dxa"/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0F76" w:rsidRPr="00D80692" w:rsidRDefault="00350F76" w:rsidP="00D05CB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CA09EE" w:rsidRPr="00D80692" w:rsidRDefault="00CA09EE" w:rsidP="00CA09EE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CA09EE" w:rsidRPr="00D80692" w:rsidRDefault="00CA09EE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881873" w:rsidRPr="00D80692" w:rsidRDefault="00881873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Эксперт, осуществляющий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оценку проекта             __________________________/_____________________</w:t>
      </w:r>
    </w:p>
    <w:p w:rsidR="00C350A0" w:rsidRPr="00D80692" w:rsidRDefault="00372040" w:rsidP="00C350A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(подпись)      (</w:t>
      </w:r>
      <w:r w:rsidR="003E5DBE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DD5FE0" w:rsidRPr="00D80692" w:rsidRDefault="00DD5FE0" w:rsidP="00DD5FE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CA1506" w:rsidRPr="00D80692" w:rsidRDefault="00CA1506" w:rsidP="00DD5FE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DD5FE0" w:rsidRPr="00D80692" w:rsidRDefault="00DD5FE0" w:rsidP="00DD5FE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______________</w:t>
      </w:r>
    </w:p>
    <w:p w:rsidR="00DD5FE0" w:rsidRPr="00D80692" w:rsidRDefault="00DD5FE0" w:rsidP="00DD5FE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DD5FE0" w:rsidRPr="00D80692" w:rsidRDefault="00DD5FE0" w:rsidP="00C350A0">
      <w:pPr>
        <w:widowControl/>
        <w:suppressAutoHyphens w:val="0"/>
        <w:autoSpaceDE w:val="0"/>
        <w:autoSpaceDN w:val="0"/>
        <w:adjustRightInd w:val="0"/>
        <w:ind w:left="6237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C350A0" w:rsidP="00C350A0">
      <w:pPr>
        <w:widowControl/>
        <w:suppressAutoHyphens w:val="0"/>
        <w:autoSpaceDE w:val="0"/>
        <w:autoSpaceDN w:val="0"/>
        <w:adjustRightInd w:val="0"/>
        <w:ind w:left="6237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br w:type="page"/>
      </w:r>
      <w:r w:rsidR="00D91434"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Pr="00D80692">
        <w:rPr>
          <w:color w:val="000000"/>
          <w:kern w:val="0"/>
          <w:sz w:val="28"/>
          <w:szCs w:val="28"/>
          <w:lang w:eastAsia="ru-RU"/>
        </w:rPr>
        <w:t>№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6</w:t>
      </w:r>
    </w:p>
    <w:p w:rsidR="00CA1506" w:rsidRPr="00D80692" w:rsidRDefault="00CA1506" w:rsidP="00C350A0">
      <w:pPr>
        <w:widowControl/>
        <w:suppressAutoHyphens w:val="0"/>
        <w:autoSpaceDE w:val="0"/>
        <w:autoSpaceDN w:val="0"/>
        <w:adjustRightInd w:val="0"/>
        <w:ind w:left="6237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C350A0">
      <w:pPr>
        <w:widowControl/>
        <w:suppressAutoHyphens w:val="0"/>
        <w:autoSpaceDE w:val="0"/>
        <w:autoSpaceDN w:val="0"/>
        <w:adjustRightInd w:val="0"/>
        <w:ind w:left="6237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5733F5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ПИСЬМЕННЫЙ ОТЧ</w:t>
      </w:r>
      <w:r w:rsidR="00AB630E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Ё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</w:p>
    <w:p w:rsidR="005733F5" w:rsidRPr="00D80692" w:rsidRDefault="005733F5" w:rsidP="005733F5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 результатах предоставления субсидии и о достижении показателей, необходимых для достижения результатов предоставления субсидии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AB630E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Настоящий отчё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т составлен в соответствии с соглашением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 предоставлении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субсидии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социально ориентированной некоммерческой  организации, 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проект которой признан </w:t>
      </w:r>
      <w:r w:rsidR="00020E5C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победившим в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конкурсно</w:t>
      </w:r>
      <w:r w:rsidR="00020E5C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м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отбор</w:t>
      </w:r>
      <w:r w:rsidR="00020E5C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,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от ________________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№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_____,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заключё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нным между Правительством Ульяновской области и _____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A7696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Результатом реализации проекта </w:t>
      </w:r>
      <w:r w:rsidR="00AB630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стало выполнение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следующихзапланированных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609"/>
        <w:gridCol w:w="2028"/>
        <w:gridCol w:w="2543"/>
      </w:tblGrid>
      <w:tr w:rsidR="00ED7694" w:rsidRPr="00D80692" w:rsidTr="00ED7694">
        <w:tc>
          <w:tcPr>
            <w:tcW w:w="2674" w:type="dxa"/>
            <w:shd w:val="clear" w:color="auto" w:fill="auto"/>
            <w:vAlign w:val="center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Дата проведения мероприятия</w:t>
            </w:r>
          </w:p>
        </w:tc>
        <w:tc>
          <w:tcPr>
            <w:tcW w:w="2028" w:type="dxa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Место проведения мероприятия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Результат реализации мероприятия</w:t>
            </w:r>
          </w:p>
        </w:tc>
      </w:tr>
      <w:tr w:rsidR="00ED7694" w:rsidRPr="00D80692" w:rsidTr="00ED7694">
        <w:trPr>
          <w:trHeight w:val="70"/>
        </w:trPr>
        <w:tc>
          <w:tcPr>
            <w:tcW w:w="2674" w:type="dxa"/>
            <w:shd w:val="clear" w:color="auto" w:fill="auto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shd w:val="clear" w:color="auto" w:fill="auto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ED7694" w:rsidRPr="00D80692" w:rsidRDefault="00ED7694" w:rsidP="00CA1506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733F5" w:rsidRPr="00D80692" w:rsidRDefault="005733F5" w:rsidP="005733F5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z w:val="28"/>
          <w:szCs w:val="28"/>
        </w:rPr>
        <w:t xml:space="preserve">Информация о достижении значений показателей, </w:t>
      </w:r>
      <w:r w:rsidRPr="00D80692">
        <w:rPr>
          <w:rFonts w:ascii="PT Astra Serif" w:hAnsi="PT Astra Serif"/>
          <w:bCs/>
          <w:color w:val="000000"/>
          <w:sz w:val="28"/>
          <w:szCs w:val="28"/>
        </w:rPr>
        <w:t xml:space="preserve">необходимых для достижения результатов </w:t>
      </w:r>
      <w:r w:rsidRPr="00D80692">
        <w:rPr>
          <w:rFonts w:ascii="PT Astra Serif" w:hAnsi="PT Astra Serif"/>
          <w:sz w:val="28"/>
          <w:szCs w:val="28"/>
        </w:rPr>
        <w:t>предоставления субсидии:</w:t>
      </w:r>
    </w:p>
    <w:p w:rsidR="005733F5" w:rsidRPr="00D80692" w:rsidRDefault="005733F5" w:rsidP="005733F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99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3260"/>
        <w:gridCol w:w="3260"/>
        <w:gridCol w:w="338"/>
      </w:tblGrid>
      <w:tr w:rsidR="005733F5" w:rsidRPr="00D80692" w:rsidTr="00D05CBD">
        <w:trPr>
          <w:gridAfter w:val="1"/>
          <w:wAfter w:w="338" w:type="dxa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33F5" w:rsidRPr="00D80692" w:rsidRDefault="005733F5" w:rsidP="00D05CB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D80692">
              <w:rPr>
                <w:rFonts w:ascii="PT Astra Serif" w:eastAsiaTheme="minorHAnsi" w:hAnsi="PT Astra Serif" w:cs="PT Astra Serif"/>
                <w:lang w:eastAsia="en-US"/>
              </w:rPr>
              <w:t>Наименование показателя, необходимого для достижения результатов предоставления субсидии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33F5" w:rsidRPr="00D80692" w:rsidRDefault="005733F5" w:rsidP="00D05CB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D80692">
              <w:rPr>
                <w:rFonts w:ascii="PT Astra Serif" w:eastAsiaTheme="minorHAnsi" w:hAnsi="PT Astra Serif" w:cs="PT Astra Serif"/>
                <w:lang w:eastAsia="en-US"/>
              </w:rPr>
              <w:t>Плановое значение показателя, необходимого для достижения результатов предоставления субсидии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33F5" w:rsidRPr="00D80692" w:rsidRDefault="005733F5" w:rsidP="00D05CBD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D80692">
              <w:rPr>
                <w:rFonts w:ascii="PT Astra Serif" w:eastAsiaTheme="minorHAnsi" w:hAnsi="PT Astra Serif" w:cs="PT Astra Serif"/>
                <w:lang w:eastAsia="en-US"/>
              </w:rPr>
              <w:t>Достигнутое значение показателя, необходимого для достижения результатов предоставления субсидии</w:t>
            </w:r>
          </w:p>
        </w:tc>
      </w:tr>
      <w:tr w:rsidR="005733F5" w:rsidRPr="00D80692" w:rsidTr="00D05C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33F5" w:rsidRPr="00D80692" w:rsidRDefault="005733F5" w:rsidP="00D05CB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33F5" w:rsidRPr="00D80692" w:rsidRDefault="005733F5" w:rsidP="00D05CB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33F5" w:rsidRPr="00D80692" w:rsidRDefault="005733F5" w:rsidP="00D05CBD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733F5" w:rsidRPr="00D80692" w:rsidRDefault="005733F5" w:rsidP="00D05CBD">
            <w:r w:rsidRPr="00D80692">
              <w:t>»;</w:t>
            </w:r>
          </w:p>
        </w:tc>
      </w:tr>
    </w:tbl>
    <w:p w:rsidR="005733F5" w:rsidRPr="00D80692" w:rsidRDefault="005733F5" w:rsidP="005733F5">
      <w:pPr>
        <w:ind w:firstLine="720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372040" w:rsidRPr="00D80692" w:rsidRDefault="005733F5" w:rsidP="00CA1506">
      <w:pPr>
        <w:pStyle w:val="1"/>
        <w:keepNext w:val="0"/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spacing w:before="0" w:after="0" w:line="235" w:lineRule="auto"/>
        <w:ind w:left="142" w:firstLine="567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Информация о результатах предоставления субсидии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</w:t>
      </w:r>
      <w:r w:rsidR="00645B6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</w:t>
      </w:r>
      <w:r w:rsidR="00645B6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</w:t>
      </w:r>
      <w:r w:rsidR="00561AF1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645B66" w:rsidRPr="00D80692" w:rsidRDefault="00645B66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Опись прилагаемых документов, всего на ___ л. в 1 экз.: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__________________________________________________________________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 __________________________________</w:t>
      </w:r>
      <w:r w:rsidR="00561AF1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______________________/____________________</w:t>
      </w:r>
    </w:p>
    <w:p w:rsidR="00372040" w:rsidRPr="00D80692" w:rsidRDefault="00372040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5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(подпись)     (</w:t>
      </w:r>
      <w:r w:rsidR="00561AF1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CA1506" w:rsidRPr="00D80692" w:rsidRDefault="00CA1506" w:rsidP="00CA1506">
      <w:pPr>
        <w:pStyle w:val="a1"/>
        <w:spacing w:line="235" w:lineRule="auto"/>
        <w:rPr>
          <w:sz w:val="28"/>
          <w:lang w:eastAsia="ru-RU"/>
        </w:rPr>
      </w:pPr>
      <w:r w:rsidRPr="00D80692">
        <w:rPr>
          <w:sz w:val="28"/>
          <w:lang w:eastAsia="ru-RU"/>
        </w:rPr>
        <w:t xml:space="preserve">                                                     М.П.                      </w:t>
      </w:r>
    </w:p>
    <w:p w:rsidR="00166EE3" w:rsidRPr="00D80692" w:rsidRDefault="00166EE3" w:rsidP="00166EE3">
      <w:pPr>
        <w:pStyle w:val="a1"/>
        <w:rPr>
          <w:color w:val="000000"/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 _____________ 20__ г.</w:t>
      </w:r>
    </w:p>
    <w:p w:rsidR="00CA1506" w:rsidRPr="00D80692" w:rsidRDefault="00CA1506" w:rsidP="00ED7694">
      <w:pPr>
        <w:pStyle w:val="a1"/>
        <w:jc w:val="center"/>
        <w:rPr>
          <w:sz w:val="4"/>
          <w:lang w:eastAsia="ru-RU"/>
        </w:rPr>
      </w:pPr>
    </w:p>
    <w:p w:rsidR="00372040" w:rsidRPr="00D80692" w:rsidRDefault="00ED7694" w:rsidP="00CA1506">
      <w:pPr>
        <w:pStyle w:val="a1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lang w:eastAsia="ru-RU"/>
        </w:rPr>
        <w:t>________________</w:t>
      </w:r>
      <w:r w:rsidR="00C350A0" w:rsidRPr="00D80692">
        <w:rPr>
          <w:color w:val="000000"/>
          <w:kern w:val="0"/>
          <w:sz w:val="28"/>
          <w:szCs w:val="28"/>
          <w:lang w:eastAsia="ru-RU"/>
        </w:rPr>
        <w:br w:type="page"/>
      </w:r>
    </w:p>
    <w:p w:rsidR="00372040" w:rsidRPr="00D80692" w:rsidRDefault="00CA1506" w:rsidP="00CA1506">
      <w:pPr>
        <w:widowControl/>
        <w:suppressAutoHyphens w:val="0"/>
        <w:autoSpaceDE w:val="0"/>
        <w:autoSpaceDN w:val="0"/>
        <w:adjustRightInd w:val="0"/>
        <w:ind w:left="6804"/>
        <w:jc w:val="center"/>
        <w:outlineLvl w:val="0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79504C" w:rsidRPr="00D80692">
        <w:rPr>
          <w:color w:val="000000"/>
          <w:kern w:val="0"/>
          <w:sz w:val="28"/>
          <w:szCs w:val="28"/>
          <w:lang w:eastAsia="ru-RU"/>
        </w:rPr>
        <w:t>№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7</w:t>
      </w:r>
    </w:p>
    <w:p w:rsidR="00CA1506" w:rsidRPr="00D80692" w:rsidRDefault="00CA1506" w:rsidP="00CA1506">
      <w:pPr>
        <w:widowControl/>
        <w:suppressAutoHyphens w:val="0"/>
        <w:autoSpaceDE w:val="0"/>
        <w:autoSpaceDN w:val="0"/>
        <w:adjustRightInd w:val="0"/>
        <w:ind w:left="6804"/>
        <w:jc w:val="center"/>
        <w:outlineLvl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CA1506">
      <w:pPr>
        <w:widowControl/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7036A7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79504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ОТЧ</w:t>
      </w:r>
      <w:r w:rsidR="0079504C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Ё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</w:p>
    <w:p w:rsidR="00CA1506" w:rsidRPr="00D80692" w:rsidRDefault="00AE336B" w:rsidP="0079504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="007036A7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затратах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на финансовое обеспечение которых </w:t>
      </w:r>
    </w:p>
    <w:p w:rsidR="00372040" w:rsidRPr="00D80692" w:rsidRDefault="00AE336B" w:rsidP="0079504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предоставлялась субсидия </w:t>
      </w:r>
    </w:p>
    <w:p w:rsidR="00372040" w:rsidRPr="00D80692" w:rsidRDefault="00372040" w:rsidP="0079504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E336B" w:rsidRPr="00D80692" w:rsidRDefault="00AE336B" w:rsidP="00AE336B">
      <w:pPr>
        <w:pStyle w:val="a1"/>
        <w:rPr>
          <w:color w:val="000000"/>
          <w:lang w:eastAsia="ru-RU"/>
        </w:rPr>
      </w:pPr>
    </w:p>
    <w:p w:rsidR="0079504C" w:rsidRPr="00D80692" w:rsidRDefault="0079504C" w:rsidP="00CA150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Настоящий отчёт составлен в соответствии с соглашением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>о предоставлении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субсидии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социально ориентированной некоммерческой  организации, 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проект которой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признан </w:t>
      </w:r>
      <w:r w:rsidR="00020E5C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победившим в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конкурсно</w:t>
      </w:r>
      <w:r w:rsidR="00020E5C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м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отбор</w:t>
      </w:r>
      <w:r w:rsidR="00020E5C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, </w:t>
      </w:r>
      <w:r w:rsidR="00041A8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от ________________ № _____, заключённым между Правительством Ульяновской области и ______________________________________________</w:t>
      </w:r>
      <w:r w:rsidR="005405B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FC66B7" w:rsidRPr="00D80692" w:rsidRDefault="00FC66B7" w:rsidP="00FC66B7">
      <w:pPr>
        <w:pStyle w:val="a1"/>
        <w:rPr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84"/>
        <w:gridCol w:w="1001"/>
        <w:gridCol w:w="1555"/>
        <w:gridCol w:w="1138"/>
        <w:gridCol w:w="1141"/>
        <w:gridCol w:w="1552"/>
        <w:gridCol w:w="708"/>
      </w:tblGrid>
      <w:tr w:rsidR="00372040" w:rsidRPr="00D80692" w:rsidTr="00CA15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Наименова</w:t>
            </w:r>
            <w:r w:rsidR="0079504C" w:rsidRPr="00D80692">
              <w:rPr>
                <w:color w:val="000000"/>
                <w:kern w:val="0"/>
                <w:lang w:eastAsia="ru-RU"/>
              </w:rPr>
              <w:t>-</w:t>
            </w:r>
            <w:r w:rsidRPr="00D80692">
              <w:rPr>
                <w:color w:val="000000"/>
                <w:kern w:val="0"/>
                <w:lang w:eastAsia="ru-RU"/>
              </w:rPr>
              <w:t>ние статьи расходов сметы затрат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Собственные средства, руб.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Подтвержда</w:t>
            </w:r>
            <w:r w:rsidR="0079504C" w:rsidRPr="00D80692">
              <w:rPr>
                <w:color w:val="000000"/>
                <w:kern w:val="0"/>
                <w:lang w:eastAsia="ru-RU"/>
              </w:rPr>
              <w:t>-</w:t>
            </w:r>
            <w:r w:rsidRPr="00D80692">
              <w:rPr>
                <w:color w:val="000000"/>
                <w:kern w:val="0"/>
                <w:lang w:eastAsia="ru-RU"/>
              </w:rPr>
              <w:t>ющие документы (реквизиты)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Средства субсидии, руб.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Подтвержда</w:t>
            </w:r>
            <w:r w:rsidR="0079504C" w:rsidRPr="00D80692">
              <w:rPr>
                <w:color w:val="000000"/>
                <w:kern w:val="0"/>
                <w:lang w:eastAsia="ru-RU"/>
              </w:rPr>
              <w:t>-</w:t>
            </w:r>
            <w:r w:rsidRPr="00D80692">
              <w:rPr>
                <w:color w:val="000000"/>
                <w:kern w:val="0"/>
                <w:lang w:eastAsia="ru-RU"/>
              </w:rPr>
              <w:t>ющие документы (реквизиты)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D5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При</w:t>
            </w:r>
            <w:r w:rsidR="0079504C" w:rsidRPr="00D80692">
              <w:rPr>
                <w:color w:val="000000"/>
                <w:kern w:val="0"/>
                <w:lang w:eastAsia="ru-RU"/>
              </w:rPr>
              <w:t>-</w:t>
            </w:r>
            <w:r w:rsidRPr="00D80692">
              <w:rPr>
                <w:color w:val="000000"/>
                <w:kern w:val="0"/>
                <w:lang w:eastAsia="ru-RU"/>
              </w:rPr>
              <w:t>ме</w:t>
            </w:r>
            <w:r w:rsidR="009D5150" w:rsidRPr="00D80692">
              <w:rPr>
                <w:color w:val="000000"/>
                <w:kern w:val="0"/>
                <w:lang w:eastAsia="ru-RU"/>
              </w:rPr>
              <w:t>-</w:t>
            </w:r>
            <w:r w:rsidRPr="00D80692">
              <w:rPr>
                <w:color w:val="000000"/>
                <w:kern w:val="0"/>
                <w:lang w:eastAsia="ru-RU"/>
              </w:rPr>
              <w:t>ч</w:t>
            </w:r>
            <w:r w:rsidR="009D5150" w:rsidRPr="00D80692">
              <w:rPr>
                <w:color w:val="000000"/>
                <w:kern w:val="0"/>
                <w:lang w:eastAsia="ru-RU"/>
              </w:rPr>
              <w:t>а</w:t>
            </w:r>
            <w:r w:rsidR="00CA1506" w:rsidRPr="00D80692">
              <w:rPr>
                <w:color w:val="000000"/>
                <w:kern w:val="0"/>
                <w:lang w:eastAsia="ru-RU"/>
              </w:rPr>
              <w:t>-</w:t>
            </w:r>
            <w:r w:rsidRPr="00D80692">
              <w:rPr>
                <w:color w:val="000000"/>
                <w:kern w:val="0"/>
                <w:lang w:eastAsia="ru-RU"/>
              </w:rPr>
              <w:t>ние</w:t>
            </w:r>
          </w:p>
        </w:tc>
      </w:tr>
      <w:tr w:rsidR="00372040" w:rsidRPr="00D80692" w:rsidTr="00CA150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5405BD" w:rsidP="009D5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з</w:t>
            </w:r>
            <w:r w:rsidR="00372040" w:rsidRPr="00D80692">
              <w:rPr>
                <w:color w:val="000000"/>
                <w:kern w:val="0"/>
                <w:lang w:eastAsia="ru-RU"/>
              </w:rPr>
              <w:t>апла</w:t>
            </w:r>
            <w:r w:rsidR="009D5150"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ниро</w:t>
            </w:r>
            <w:r w:rsidR="009D5150"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вано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5405BD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ф</w:t>
            </w:r>
            <w:r w:rsidR="00372040" w:rsidRPr="00D80692">
              <w:rPr>
                <w:color w:val="000000"/>
                <w:kern w:val="0"/>
                <w:lang w:eastAsia="ru-RU"/>
              </w:rPr>
              <w:t>ак</w:t>
            </w:r>
            <w:r w:rsidR="0079504C"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тическипотра</w:t>
            </w:r>
            <w:r w:rsidR="0079504C"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чено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79504C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з</w:t>
            </w:r>
            <w:r w:rsidR="00372040" w:rsidRPr="00D80692">
              <w:rPr>
                <w:color w:val="000000"/>
                <w:kern w:val="0"/>
                <w:lang w:eastAsia="ru-RU"/>
              </w:rPr>
              <w:t>аплани</w:t>
            </w:r>
            <w:r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ровано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79504C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ф</w:t>
            </w:r>
            <w:r w:rsidR="00372040" w:rsidRPr="00D80692">
              <w:rPr>
                <w:color w:val="000000"/>
                <w:kern w:val="0"/>
                <w:lang w:eastAsia="ru-RU"/>
              </w:rPr>
              <w:t>акти</w:t>
            </w:r>
            <w:r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ческипотраче</w:t>
            </w:r>
            <w:r w:rsidRPr="00D80692">
              <w:rPr>
                <w:color w:val="000000"/>
                <w:kern w:val="0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lang w:eastAsia="ru-RU"/>
              </w:rPr>
              <w:t>но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372040" w:rsidRPr="00D80692" w:rsidTr="00CA1506">
        <w:trPr>
          <w:trHeight w:val="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</w:tbl>
    <w:p w:rsidR="00372040" w:rsidRPr="00D80692" w:rsidRDefault="00372040" w:rsidP="004E1568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Опись прилагаемых документов, подтверждающих использование средств,всего на ___ л. в 1 экз.: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_________________________________</w:t>
      </w:r>
      <w:r w:rsidR="005405B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 ____________________________________________________</w:t>
      </w:r>
      <w:r w:rsidR="005405B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137D17" w:rsidRPr="00D80692" w:rsidRDefault="00137D17" w:rsidP="00137D17">
      <w:pPr>
        <w:pStyle w:val="a1"/>
        <w:rPr>
          <w:lang w:eastAsia="ru-RU"/>
        </w:rPr>
      </w:pPr>
    </w:p>
    <w:p w:rsidR="005405BD" w:rsidRPr="00D80692" w:rsidRDefault="005405BD" w:rsidP="005405B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5405BD" w:rsidRPr="00D80692" w:rsidRDefault="005405BD" w:rsidP="005405B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______________________/____________________</w:t>
      </w:r>
    </w:p>
    <w:p w:rsidR="005405BD" w:rsidRPr="00D80692" w:rsidRDefault="005405BD" w:rsidP="005405B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(подпись)                                    (инициалы, фамилия)</w:t>
      </w:r>
    </w:p>
    <w:p w:rsidR="00CA1506" w:rsidRPr="00D80692" w:rsidRDefault="00CA1506" w:rsidP="00CA1506">
      <w:pPr>
        <w:pStyle w:val="a1"/>
        <w:rPr>
          <w:sz w:val="28"/>
          <w:lang w:eastAsia="ru-RU"/>
        </w:rPr>
      </w:pPr>
      <w:r w:rsidRPr="00D80692">
        <w:rPr>
          <w:sz w:val="28"/>
          <w:lang w:eastAsia="ru-RU"/>
        </w:rPr>
        <w:t xml:space="preserve">                                                    М.П.                      </w:t>
      </w:r>
    </w:p>
    <w:p w:rsidR="004E1568" w:rsidRPr="00D80692" w:rsidRDefault="004E1568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C82242" w:rsidRPr="00D80692" w:rsidRDefault="00372040" w:rsidP="00C8224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 _____________ 20__ г.</w:t>
      </w:r>
    </w:p>
    <w:p w:rsidR="00C82242" w:rsidRPr="00D80692" w:rsidRDefault="00C82242" w:rsidP="00C8224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sectPr w:rsidR="00C82242" w:rsidRPr="00D80692" w:rsidSect="00CA1506">
      <w:footnotePr>
        <w:numFmt w:val="chicago"/>
      </w:footnotePr>
      <w:endnotePr>
        <w:numFmt w:val="chicago"/>
      </w:endnotePr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1F" w:rsidRDefault="0061791F">
      <w:r>
        <w:separator/>
      </w:r>
    </w:p>
  </w:endnote>
  <w:endnote w:type="continuationSeparator" w:id="0">
    <w:p w:rsidR="0061791F" w:rsidRDefault="0061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AD" w:rsidRPr="0028184E" w:rsidRDefault="007B04AD" w:rsidP="00AB458F">
    <w:pPr>
      <w:pStyle w:val="aff0"/>
      <w:jc w:val="right"/>
      <w:rPr>
        <w:sz w:val="16"/>
        <w:szCs w:val="16"/>
      </w:rPr>
    </w:pPr>
    <w:r>
      <w:rPr>
        <w:sz w:val="16"/>
        <w:szCs w:val="16"/>
      </w:rPr>
      <w:t>0605км2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1F" w:rsidRDefault="0061791F">
      <w:r>
        <w:separator/>
      </w:r>
    </w:p>
  </w:footnote>
  <w:footnote w:type="continuationSeparator" w:id="0">
    <w:p w:rsidR="0061791F" w:rsidRDefault="0061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AD" w:rsidRDefault="00255CB1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4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4AD" w:rsidRDefault="007B04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AD" w:rsidRPr="009C7B2A" w:rsidRDefault="00255CB1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="007B04AD"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AD3516">
      <w:rPr>
        <w:noProof/>
        <w:sz w:val="28"/>
        <w:szCs w:val="28"/>
      </w:rPr>
      <w:t>10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2B27E5"/>
    <w:multiLevelType w:val="hybridMultilevel"/>
    <w:tmpl w:val="40DC87D8"/>
    <w:lvl w:ilvl="0" w:tplc="1CE6E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2746A"/>
    <w:multiLevelType w:val="hybridMultilevel"/>
    <w:tmpl w:val="267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23C9"/>
    <w:multiLevelType w:val="hybridMultilevel"/>
    <w:tmpl w:val="AB5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4D3C"/>
    <w:multiLevelType w:val="hybridMultilevel"/>
    <w:tmpl w:val="F5EC2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3730"/>
    <w:multiLevelType w:val="multilevel"/>
    <w:tmpl w:val="D414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C234228"/>
    <w:multiLevelType w:val="hybridMultilevel"/>
    <w:tmpl w:val="1F9AB140"/>
    <w:lvl w:ilvl="0" w:tplc="2374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8"/>
    <w:rsid w:val="000049DD"/>
    <w:rsid w:val="00005C7D"/>
    <w:rsid w:val="00005FC6"/>
    <w:rsid w:val="00007044"/>
    <w:rsid w:val="00007363"/>
    <w:rsid w:val="00007E61"/>
    <w:rsid w:val="0001015B"/>
    <w:rsid w:val="000102A5"/>
    <w:rsid w:val="0001344F"/>
    <w:rsid w:val="00013859"/>
    <w:rsid w:val="00013CFB"/>
    <w:rsid w:val="000147B9"/>
    <w:rsid w:val="000152C9"/>
    <w:rsid w:val="000162EC"/>
    <w:rsid w:val="00020B10"/>
    <w:rsid w:val="00020E16"/>
    <w:rsid w:val="00020E5C"/>
    <w:rsid w:val="000215CF"/>
    <w:rsid w:val="000263A9"/>
    <w:rsid w:val="00026929"/>
    <w:rsid w:val="00026A39"/>
    <w:rsid w:val="000300F9"/>
    <w:rsid w:val="00031928"/>
    <w:rsid w:val="00034BBF"/>
    <w:rsid w:val="00035D9B"/>
    <w:rsid w:val="00036320"/>
    <w:rsid w:val="000369EA"/>
    <w:rsid w:val="00036B6A"/>
    <w:rsid w:val="00036D1C"/>
    <w:rsid w:val="00037357"/>
    <w:rsid w:val="00037E6F"/>
    <w:rsid w:val="00040072"/>
    <w:rsid w:val="000401DE"/>
    <w:rsid w:val="000405CA"/>
    <w:rsid w:val="00040F09"/>
    <w:rsid w:val="00041A87"/>
    <w:rsid w:val="00044B3E"/>
    <w:rsid w:val="00045684"/>
    <w:rsid w:val="00045EA7"/>
    <w:rsid w:val="000462F4"/>
    <w:rsid w:val="00047780"/>
    <w:rsid w:val="00050799"/>
    <w:rsid w:val="0005364C"/>
    <w:rsid w:val="000577A7"/>
    <w:rsid w:val="00060049"/>
    <w:rsid w:val="00060251"/>
    <w:rsid w:val="00063184"/>
    <w:rsid w:val="0006322B"/>
    <w:rsid w:val="00063285"/>
    <w:rsid w:val="00065FFC"/>
    <w:rsid w:val="0006674E"/>
    <w:rsid w:val="00066F38"/>
    <w:rsid w:val="000670C6"/>
    <w:rsid w:val="00067C8C"/>
    <w:rsid w:val="00070526"/>
    <w:rsid w:val="0007298B"/>
    <w:rsid w:val="000730C9"/>
    <w:rsid w:val="00074C0F"/>
    <w:rsid w:val="0007639C"/>
    <w:rsid w:val="00076528"/>
    <w:rsid w:val="00076532"/>
    <w:rsid w:val="0007664B"/>
    <w:rsid w:val="00076F80"/>
    <w:rsid w:val="000778AD"/>
    <w:rsid w:val="000807C3"/>
    <w:rsid w:val="00080E2A"/>
    <w:rsid w:val="00080E8C"/>
    <w:rsid w:val="000823D8"/>
    <w:rsid w:val="0008544C"/>
    <w:rsid w:val="0008579D"/>
    <w:rsid w:val="00085B39"/>
    <w:rsid w:val="00086707"/>
    <w:rsid w:val="00086738"/>
    <w:rsid w:val="000900B0"/>
    <w:rsid w:val="00090712"/>
    <w:rsid w:val="00091A73"/>
    <w:rsid w:val="00092249"/>
    <w:rsid w:val="00092A15"/>
    <w:rsid w:val="00092E49"/>
    <w:rsid w:val="000949C3"/>
    <w:rsid w:val="000955A2"/>
    <w:rsid w:val="00096169"/>
    <w:rsid w:val="00096E19"/>
    <w:rsid w:val="00096EEB"/>
    <w:rsid w:val="0009714C"/>
    <w:rsid w:val="0009727F"/>
    <w:rsid w:val="00097981"/>
    <w:rsid w:val="0009798B"/>
    <w:rsid w:val="00097A0C"/>
    <w:rsid w:val="000A3201"/>
    <w:rsid w:val="000A472B"/>
    <w:rsid w:val="000A4FF2"/>
    <w:rsid w:val="000A606A"/>
    <w:rsid w:val="000A6177"/>
    <w:rsid w:val="000A69A6"/>
    <w:rsid w:val="000A72A2"/>
    <w:rsid w:val="000B1FC9"/>
    <w:rsid w:val="000B242D"/>
    <w:rsid w:val="000B3232"/>
    <w:rsid w:val="000B4FAC"/>
    <w:rsid w:val="000B7D2A"/>
    <w:rsid w:val="000C1D10"/>
    <w:rsid w:val="000C539E"/>
    <w:rsid w:val="000C6693"/>
    <w:rsid w:val="000D052E"/>
    <w:rsid w:val="000D180C"/>
    <w:rsid w:val="000D2585"/>
    <w:rsid w:val="000D39D8"/>
    <w:rsid w:val="000D4657"/>
    <w:rsid w:val="000D59D0"/>
    <w:rsid w:val="000D6626"/>
    <w:rsid w:val="000D73A9"/>
    <w:rsid w:val="000D7A16"/>
    <w:rsid w:val="000D7C5F"/>
    <w:rsid w:val="000E1882"/>
    <w:rsid w:val="000E2E96"/>
    <w:rsid w:val="000E2F8F"/>
    <w:rsid w:val="000E5000"/>
    <w:rsid w:val="000E50E7"/>
    <w:rsid w:val="000E589B"/>
    <w:rsid w:val="000E6BE5"/>
    <w:rsid w:val="000E6BF3"/>
    <w:rsid w:val="000E7E1A"/>
    <w:rsid w:val="000F1630"/>
    <w:rsid w:val="000F1C61"/>
    <w:rsid w:val="000F2A49"/>
    <w:rsid w:val="000F2D87"/>
    <w:rsid w:val="000F4399"/>
    <w:rsid w:val="000F4616"/>
    <w:rsid w:val="000F48B8"/>
    <w:rsid w:val="000F4D6D"/>
    <w:rsid w:val="000F5727"/>
    <w:rsid w:val="000F5A84"/>
    <w:rsid w:val="000F60AE"/>
    <w:rsid w:val="000F6D8D"/>
    <w:rsid w:val="00102513"/>
    <w:rsid w:val="00102BE9"/>
    <w:rsid w:val="00104AAC"/>
    <w:rsid w:val="001058B8"/>
    <w:rsid w:val="00105982"/>
    <w:rsid w:val="00105DBF"/>
    <w:rsid w:val="001067E9"/>
    <w:rsid w:val="00106887"/>
    <w:rsid w:val="00106BD9"/>
    <w:rsid w:val="00106BE9"/>
    <w:rsid w:val="001128C3"/>
    <w:rsid w:val="00112DE6"/>
    <w:rsid w:val="001148F5"/>
    <w:rsid w:val="00114D05"/>
    <w:rsid w:val="00115467"/>
    <w:rsid w:val="001154E7"/>
    <w:rsid w:val="00120DC1"/>
    <w:rsid w:val="00120E3F"/>
    <w:rsid w:val="0012162A"/>
    <w:rsid w:val="00121D64"/>
    <w:rsid w:val="00121F4F"/>
    <w:rsid w:val="00122038"/>
    <w:rsid w:val="00122041"/>
    <w:rsid w:val="00122379"/>
    <w:rsid w:val="00122451"/>
    <w:rsid w:val="001232B0"/>
    <w:rsid w:val="0012398C"/>
    <w:rsid w:val="001260D0"/>
    <w:rsid w:val="00126824"/>
    <w:rsid w:val="0012776C"/>
    <w:rsid w:val="00130371"/>
    <w:rsid w:val="001312DE"/>
    <w:rsid w:val="001314EE"/>
    <w:rsid w:val="001315C7"/>
    <w:rsid w:val="00131A34"/>
    <w:rsid w:val="0013294D"/>
    <w:rsid w:val="001331B9"/>
    <w:rsid w:val="00133691"/>
    <w:rsid w:val="001358C2"/>
    <w:rsid w:val="00137D17"/>
    <w:rsid w:val="00137DDC"/>
    <w:rsid w:val="00143604"/>
    <w:rsid w:val="00143843"/>
    <w:rsid w:val="00143942"/>
    <w:rsid w:val="0014470D"/>
    <w:rsid w:val="001451D7"/>
    <w:rsid w:val="00146279"/>
    <w:rsid w:val="00150411"/>
    <w:rsid w:val="001508F5"/>
    <w:rsid w:val="00151208"/>
    <w:rsid w:val="00152045"/>
    <w:rsid w:val="00152CD5"/>
    <w:rsid w:val="00153592"/>
    <w:rsid w:val="00153A3B"/>
    <w:rsid w:val="00153D99"/>
    <w:rsid w:val="00153F40"/>
    <w:rsid w:val="00155037"/>
    <w:rsid w:val="00155ED3"/>
    <w:rsid w:val="00156AE8"/>
    <w:rsid w:val="00157832"/>
    <w:rsid w:val="001601ED"/>
    <w:rsid w:val="00160E8E"/>
    <w:rsid w:val="001616E3"/>
    <w:rsid w:val="001617D4"/>
    <w:rsid w:val="00161CAE"/>
    <w:rsid w:val="00162C9E"/>
    <w:rsid w:val="00163D5E"/>
    <w:rsid w:val="0016553F"/>
    <w:rsid w:val="001656B6"/>
    <w:rsid w:val="00165FA0"/>
    <w:rsid w:val="001661AF"/>
    <w:rsid w:val="00166A92"/>
    <w:rsid w:val="00166EE3"/>
    <w:rsid w:val="0017098D"/>
    <w:rsid w:val="00171769"/>
    <w:rsid w:val="0017228C"/>
    <w:rsid w:val="00173E1C"/>
    <w:rsid w:val="00175629"/>
    <w:rsid w:val="00177399"/>
    <w:rsid w:val="00180DFE"/>
    <w:rsid w:val="0018319C"/>
    <w:rsid w:val="001849A1"/>
    <w:rsid w:val="0018576D"/>
    <w:rsid w:val="00186557"/>
    <w:rsid w:val="001872D1"/>
    <w:rsid w:val="00190A7C"/>
    <w:rsid w:val="0019416A"/>
    <w:rsid w:val="00195833"/>
    <w:rsid w:val="00196708"/>
    <w:rsid w:val="00196F96"/>
    <w:rsid w:val="001978CD"/>
    <w:rsid w:val="001A093B"/>
    <w:rsid w:val="001A124D"/>
    <w:rsid w:val="001A18EA"/>
    <w:rsid w:val="001A3140"/>
    <w:rsid w:val="001A339D"/>
    <w:rsid w:val="001A4423"/>
    <w:rsid w:val="001A45E9"/>
    <w:rsid w:val="001A4E3E"/>
    <w:rsid w:val="001A5FD7"/>
    <w:rsid w:val="001A7DA4"/>
    <w:rsid w:val="001B0230"/>
    <w:rsid w:val="001B1E59"/>
    <w:rsid w:val="001B21A1"/>
    <w:rsid w:val="001B2CEB"/>
    <w:rsid w:val="001B3256"/>
    <w:rsid w:val="001B3BA1"/>
    <w:rsid w:val="001B3E97"/>
    <w:rsid w:val="001B3F6B"/>
    <w:rsid w:val="001B5323"/>
    <w:rsid w:val="001B686A"/>
    <w:rsid w:val="001C0102"/>
    <w:rsid w:val="001C01CC"/>
    <w:rsid w:val="001C24EE"/>
    <w:rsid w:val="001C3076"/>
    <w:rsid w:val="001C42B5"/>
    <w:rsid w:val="001C448A"/>
    <w:rsid w:val="001C50D4"/>
    <w:rsid w:val="001C57DB"/>
    <w:rsid w:val="001C5A89"/>
    <w:rsid w:val="001C5C37"/>
    <w:rsid w:val="001C5C4D"/>
    <w:rsid w:val="001C684F"/>
    <w:rsid w:val="001C7D14"/>
    <w:rsid w:val="001D1089"/>
    <w:rsid w:val="001D1802"/>
    <w:rsid w:val="001D2F8C"/>
    <w:rsid w:val="001D3B41"/>
    <w:rsid w:val="001D4279"/>
    <w:rsid w:val="001D66B0"/>
    <w:rsid w:val="001D6FCA"/>
    <w:rsid w:val="001E27F8"/>
    <w:rsid w:val="001E2E3B"/>
    <w:rsid w:val="001E3DED"/>
    <w:rsid w:val="001E3E0F"/>
    <w:rsid w:val="001E3F10"/>
    <w:rsid w:val="001E4C0A"/>
    <w:rsid w:val="001E7829"/>
    <w:rsid w:val="001F047F"/>
    <w:rsid w:val="001F1E54"/>
    <w:rsid w:val="001F2397"/>
    <w:rsid w:val="001F2755"/>
    <w:rsid w:val="001F2852"/>
    <w:rsid w:val="001F3E4C"/>
    <w:rsid w:val="001F41A6"/>
    <w:rsid w:val="001F57EC"/>
    <w:rsid w:val="001F6310"/>
    <w:rsid w:val="001F6B65"/>
    <w:rsid w:val="001F7506"/>
    <w:rsid w:val="00202645"/>
    <w:rsid w:val="00203905"/>
    <w:rsid w:val="00204DE0"/>
    <w:rsid w:val="00206144"/>
    <w:rsid w:val="0020790C"/>
    <w:rsid w:val="00210377"/>
    <w:rsid w:val="00210744"/>
    <w:rsid w:val="0021087A"/>
    <w:rsid w:val="00210FFE"/>
    <w:rsid w:val="00212D19"/>
    <w:rsid w:val="002132AD"/>
    <w:rsid w:val="002137D3"/>
    <w:rsid w:val="00213BC4"/>
    <w:rsid w:val="002147D6"/>
    <w:rsid w:val="00214BDA"/>
    <w:rsid w:val="00215A87"/>
    <w:rsid w:val="002178E0"/>
    <w:rsid w:val="002202A9"/>
    <w:rsid w:val="0022179A"/>
    <w:rsid w:val="002222AB"/>
    <w:rsid w:val="002228E5"/>
    <w:rsid w:val="00224A50"/>
    <w:rsid w:val="0022501C"/>
    <w:rsid w:val="002264EF"/>
    <w:rsid w:val="00226D4E"/>
    <w:rsid w:val="002271C6"/>
    <w:rsid w:val="00230D6A"/>
    <w:rsid w:val="00231D24"/>
    <w:rsid w:val="002332ED"/>
    <w:rsid w:val="002334FE"/>
    <w:rsid w:val="0023652D"/>
    <w:rsid w:val="00236E75"/>
    <w:rsid w:val="00236EF7"/>
    <w:rsid w:val="00237320"/>
    <w:rsid w:val="00237ABF"/>
    <w:rsid w:val="00240AA5"/>
    <w:rsid w:val="00240E69"/>
    <w:rsid w:val="00241649"/>
    <w:rsid w:val="00242603"/>
    <w:rsid w:val="00242DC0"/>
    <w:rsid w:val="00243DC1"/>
    <w:rsid w:val="00244A44"/>
    <w:rsid w:val="002452E6"/>
    <w:rsid w:val="002465F5"/>
    <w:rsid w:val="00246D2D"/>
    <w:rsid w:val="002470C0"/>
    <w:rsid w:val="0024783C"/>
    <w:rsid w:val="0024791E"/>
    <w:rsid w:val="002502DA"/>
    <w:rsid w:val="00250ADB"/>
    <w:rsid w:val="00250CFB"/>
    <w:rsid w:val="002512E9"/>
    <w:rsid w:val="0025233C"/>
    <w:rsid w:val="00253EF2"/>
    <w:rsid w:val="002547C0"/>
    <w:rsid w:val="00254CCA"/>
    <w:rsid w:val="00255211"/>
    <w:rsid w:val="0025542B"/>
    <w:rsid w:val="0025592A"/>
    <w:rsid w:val="00255CB1"/>
    <w:rsid w:val="002563B6"/>
    <w:rsid w:val="00256CD4"/>
    <w:rsid w:val="00260323"/>
    <w:rsid w:val="00260B84"/>
    <w:rsid w:val="00263990"/>
    <w:rsid w:val="00263A2C"/>
    <w:rsid w:val="00263BE5"/>
    <w:rsid w:val="00266E8B"/>
    <w:rsid w:val="00270B3E"/>
    <w:rsid w:val="0027210E"/>
    <w:rsid w:val="002735BC"/>
    <w:rsid w:val="002778CF"/>
    <w:rsid w:val="0028029E"/>
    <w:rsid w:val="00281412"/>
    <w:rsid w:val="00281727"/>
    <w:rsid w:val="0028184E"/>
    <w:rsid w:val="00281AE8"/>
    <w:rsid w:val="0028392E"/>
    <w:rsid w:val="00284749"/>
    <w:rsid w:val="00284CB8"/>
    <w:rsid w:val="0028576F"/>
    <w:rsid w:val="00286591"/>
    <w:rsid w:val="002865E0"/>
    <w:rsid w:val="00290640"/>
    <w:rsid w:val="00290A15"/>
    <w:rsid w:val="00290D9A"/>
    <w:rsid w:val="0029317F"/>
    <w:rsid w:val="0029371D"/>
    <w:rsid w:val="0029384A"/>
    <w:rsid w:val="00294915"/>
    <w:rsid w:val="00295044"/>
    <w:rsid w:val="0029632B"/>
    <w:rsid w:val="002964EA"/>
    <w:rsid w:val="0029734A"/>
    <w:rsid w:val="002A027B"/>
    <w:rsid w:val="002A0B23"/>
    <w:rsid w:val="002A10E3"/>
    <w:rsid w:val="002A2025"/>
    <w:rsid w:val="002A2529"/>
    <w:rsid w:val="002A3A71"/>
    <w:rsid w:val="002A4634"/>
    <w:rsid w:val="002A6006"/>
    <w:rsid w:val="002A624D"/>
    <w:rsid w:val="002B0002"/>
    <w:rsid w:val="002B12C2"/>
    <w:rsid w:val="002B170F"/>
    <w:rsid w:val="002B273F"/>
    <w:rsid w:val="002B2D86"/>
    <w:rsid w:val="002B32D2"/>
    <w:rsid w:val="002B3B2D"/>
    <w:rsid w:val="002B411D"/>
    <w:rsid w:val="002B4B34"/>
    <w:rsid w:val="002B5AE6"/>
    <w:rsid w:val="002B6ED8"/>
    <w:rsid w:val="002B7CC7"/>
    <w:rsid w:val="002C012E"/>
    <w:rsid w:val="002C314C"/>
    <w:rsid w:val="002C3622"/>
    <w:rsid w:val="002C53EE"/>
    <w:rsid w:val="002C7540"/>
    <w:rsid w:val="002C796E"/>
    <w:rsid w:val="002D143B"/>
    <w:rsid w:val="002D1725"/>
    <w:rsid w:val="002D3236"/>
    <w:rsid w:val="002D3836"/>
    <w:rsid w:val="002D3988"/>
    <w:rsid w:val="002D4255"/>
    <w:rsid w:val="002D5B59"/>
    <w:rsid w:val="002E02F9"/>
    <w:rsid w:val="002E0767"/>
    <w:rsid w:val="002E0F88"/>
    <w:rsid w:val="002E369A"/>
    <w:rsid w:val="002E3FB5"/>
    <w:rsid w:val="002E4B00"/>
    <w:rsid w:val="002E59D0"/>
    <w:rsid w:val="002E679C"/>
    <w:rsid w:val="002E78B6"/>
    <w:rsid w:val="002F02D9"/>
    <w:rsid w:val="002F084D"/>
    <w:rsid w:val="002F3E06"/>
    <w:rsid w:val="002F46CC"/>
    <w:rsid w:val="002F4B43"/>
    <w:rsid w:val="002F60C4"/>
    <w:rsid w:val="002F6E98"/>
    <w:rsid w:val="00301792"/>
    <w:rsid w:val="00302240"/>
    <w:rsid w:val="00302C8A"/>
    <w:rsid w:val="0030472A"/>
    <w:rsid w:val="00305593"/>
    <w:rsid w:val="0030624F"/>
    <w:rsid w:val="00306DD0"/>
    <w:rsid w:val="0031041C"/>
    <w:rsid w:val="00310A1A"/>
    <w:rsid w:val="00310DE0"/>
    <w:rsid w:val="00311259"/>
    <w:rsid w:val="00314B74"/>
    <w:rsid w:val="00314F13"/>
    <w:rsid w:val="00315565"/>
    <w:rsid w:val="00316DD0"/>
    <w:rsid w:val="00317B8E"/>
    <w:rsid w:val="00320097"/>
    <w:rsid w:val="00321899"/>
    <w:rsid w:val="00322738"/>
    <w:rsid w:val="00323F96"/>
    <w:rsid w:val="0032439A"/>
    <w:rsid w:val="00325E6C"/>
    <w:rsid w:val="00327AF2"/>
    <w:rsid w:val="003302A1"/>
    <w:rsid w:val="00331126"/>
    <w:rsid w:val="00331A13"/>
    <w:rsid w:val="00334882"/>
    <w:rsid w:val="00334B18"/>
    <w:rsid w:val="003351BB"/>
    <w:rsid w:val="0033705E"/>
    <w:rsid w:val="003374A4"/>
    <w:rsid w:val="003418D6"/>
    <w:rsid w:val="00342652"/>
    <w:rsid w:val="0034341B"/>
    <w:rsid w:val="0034357F"/>
    <w:rsid w:val="00343A07"/>
    <w:rsid w:val="00343A1C"/>
    <w:rsid w:val="00343DF0"/>
    <w:rsid w:val="0034414D"/>
    <w:rsid w:val="0034566A"/>
    <w:rsid w:val="00345C5B"/>
    <w:rsid w:val="00345D9A"/>
    <w:rsid w:val="00346447"/>
    <w:rsid w:val="00347E99"/>
    <w:rsid w:val="003501B1"/>
    <w:rsid w:val="00350818"/>
    <w:rsid w:val="00350F76"/>
    <w:rsid w:val="00351BD6"/>
    <w:rsid w:val="00351DD2"/>
    <w:rsid w:val="003523CE"/>
    <w:rsid w:val="0035388E"/>
    <w:rsid w:val="00353917"/>
    <w:rsid w:val="003547D6"/>
    <w:rsid w:val="003551B4"/>
    <w:rsid w:val="003565DD"/>
    <w:rsid w:val="00356E90"/>
    <w:rsid w:val="00357C98"/>
    <w:rsid w:val="00360E40"/>
    <w:rsid w:val="00362A96"/>
    <w:rsid w:val="00363553"/>
    <w:rsid w:val="00363754"/>
    <w:rsid w:val="003637AC"/>
    <w:rsid w:val="00364F72"/>
    <w:rsid w:val="00365012"/>
    <w:rsid w:val="00370058"/>
    <w:rsid w:val="00370714"/>
    <w:rsid w:val="00370E15"/>
    <w:rsid w:val="00371179"/>
    <w:rsid w:val="00372040"/>
    <w:rsid w:val="0037272C"/>
    <w:rsid w:val="003727BB"/>
    <w:rsid w:val="00373AD0"/>
    <w:rsid w:val="00374A58"/>
    <w:rsid w:val="00374B5C"/>
    <w:rsid w:val="00375565"/>
    <w:rsid w:val="003756F9"/>
    <w:rsid w:val="0037686B"/>
    <w:rsid w:val="00376D43"/>
    <w:rsid w:val="00376D54"/>
    <w:rsid w:val="003803C9"/>
    <w:rsid w:val="00380F59"/>
    <w:rsid w:val="00382B19"/>
    <w:rsid w:val="00382B8A"/>
    <w:rsid w:val="003831C5"/>
    <w:rsid w:val="003840FF"/>
    <w:rsid w:val="00387C2B"/>
    <w:rsid w:val="00390BE2"/>
    <w:rsid w:val="0039151E"/>
    <w:rsid w:val="003927EC"/>
    <w:rsid w:val="00394524"/>
    <w:rsid w:val="00394ED4"/>
    <w:rsid w:val="00395386"/>
    <w:rsid w:val="00396121"/>
    <w:rsid w:val="00397692"/>
    <w:rsid w:val="003A0103"/>
    <w:rsid w:val="003A0862"/>
    <w:rsid w:val="003A1350"/>
    <w:rsid w:val="003A2349"/>
    <w:rsid w:val="003A39CB"/>
    <w:rsid w:val="003A6921"/>
    <w:rsid w:val="003A6E9D"/>
    <w:rsid w:val="003A6F73"/>
    <w:rsid w:val="003A71BC"/>
    <w:rsid w:val="003B0B52"/>
    <w:rsid w:val="003B21DE"/>
    <w:rsid w:val="003B2EE9"/>
    <w:rsid w:val="003B344D"/>
    <w:rsid w:val="003B368C"/>
    <w:rsid w:val="003B3C0F"/>
    <w:rsid w:val="003B41C7"/>
    <w:rsid w:val="003B5220"/>
    <w:rsid w:val="003B5F51"/>
    <w:rsid w:val="003B636C"/>
    <w:rsid w:val="003B77CB"/>
    <w:rsid w:val="003B78C7"/>
    <w:rsid w:val="003C00A8"/>
    <w:rsid w:val="003C0A32"/>
    <w:rsid w:val="003C0D87"/>
    <w:rsid w:val="003C1FED"/>
    <w:rsid w:val="003C2D48"/>
    <w:rsid w:val="003C44B5"/>
    <w:rsid w:val="003C4D60"/>
    <w:rsid w:val="003C514A"/>
    <w:rsid w:val="003C5236"/>
    <w:rsid w:val="003C536E"/>
    <w:rsid w:val="003C5A7D"/>
    <w:rsid w:val="003C6571"/>
    <w:rsid w:val="003C67BF"/>
    <w:rsid w:val="003C69CD"/>
    <w:rsid w:val="003D1751"/>
    <w:rsid w:val="003D17CB"/>
    <w:rsid w:val="003D24F5"/>
    <w:rsid w:val="003D250F"/>
    <w:rsid w:val="003D3F7E"/>
    <w:rsid w:val="003D4C46"/>
    <w:rsid w:val="003D4C9D"/>
    <w:rsid w:val="003D500D"/>
    <w:rsid w:val="003D6613"/>
    <w:rsid w:val="003D69B2"/>
    <w:rsid w:val="003D7300"/>
    <w:rsid w:val="003E071F"/>
    <w:rsid w:val="003E0A85"/>
    <w:rsid w:val="003E20C9"/>
    <w:rsid w:val="003E251C"/>
    <w:rsid w:val="003E29CE"/>
    <w:rsid w:val="003E4112"/>
    <w:rsid w:val="003E4946"/>
    <w:rsid w:val="003E4A78"/>
    <w:rsid w:val="003E4D65"/>
    <w:rsid w:val="003E4EB9"/>
    <w:rsid w:val="003E571D"/>
    <w:rsid w:val="003E5DBE"/>
    <w:rsid w:val="003E6812"/>
    <w:rsid w:val="003F01E6"/>
    <w:rsid w:val="003F139D"/>
    <w:rsid w:val="003F22CC"/>
    <w:rsid w:val="003F2588"/>
    <w:rsid w:val="003F2BD6"/>
    <w:rsid w:val="003F4932"/>
    <w:rsid w:val="003F6090"/>
    <w:rsid w:val="003F7500"/>
    <w:rsid w:val="003F7D4A"/>
    <w:rsid w:val="00400298"/>
    <w:rsid w:val="00400C51"/>
    <w:rsid w:val="00400EE0"/>
    <w:rsid w:val="00402990"/>
    <w:rsid w:val="00403A51"/>
    <w:rsid w:val="00403D10"/>
    <w:rsid w:val="004046E9"/>
    <w:rsid w:val="00405745"/>
    <w:rsid w:val="00406C4F"/>
    <w:rsid w:val="00407AE4"/>
    <w:rsid w:val="004107F2"/>
    <w:rsid w:val="00410961"/>
    <w:rsid w:val="004122E3"/>
    <w:rsid w:val="00413FAA"/>
    <w:rsid w:val="004141BE"/>
    <w:rsid w:val="0041444B"/>
    <w:rsid w:val="004171C4"/>
    <w:rsid w:val="00420FAC"/>
    <w:rsid w:val="004210FD"/>
    <w:rsid w:val="00421AB3"/>
    <w:rsid w:val="0042287A"/>
    <w:rsid w:val="00424054"/>
    <w:rsid w:val="00424B32"/>
    <w:rsid w:val="004252B0"/>
    <w:rsid w:val="00425901"/>
    <w:rsid w:val="004260CF"/>
    <w:rsid w:val="004261E7"/>
    <w:rsid w:val="00426362"/>
    <w:rsid w:val="004278BC"/>
    <w:rsid w:val="004325EE"/>
    <w:rsid w:val="0043477A"/>
    <w:rsid w:val="00435505"/>
    <w:rsid w:val="00435B15"/>
    <w:rsid w:val="00435D68"/>
    <w:rsid w:val="00436116"/>
    <w:rsid w:val="00437AE9"/>
    <w:rsid w:val="00441479"/>
    <w:rsid w:val="0044152A"/>
    <w:rsid w:val="00443113"/>
    <w:rsid w:val="00443377"/>
    <w:rsid w:val="00443BE4"/>
    <w:rsid w:val="004444C4"/>
    <w:rsid w:val="0044597E"/>
    <w:rsid w:val="004463A3"/>
    <w:rsid w:val="00446A4E"/>
    <w:rsid w:val="00446EE1"/>
    <w:rsid w:val="00450384"/>
    <w:rsid w:val="004505A5"/>
    <w:rsid w:val="00450C04"/>
    <w:rsid w:val="00450DF8"/>
    <w:rsid w:val="00452E01"/>
    <w:rsid w:val="00453548"/>
    <w:rsid w:val="004536AD"/>
    <w:rsid w:val="004569B2"/>
    <w:rsid w:val="004569F0"/>
    <w:rsid w:val="00460189"/>
    <w:rsid w:val="004601B0"/>
    <w:rsid w:val="00461CDB"/>
    <w:rsid w:val="00462501"/>
    <w:rsid w:val="004627B7"/>
    <w:rsid w:val="004666E0"/>
    <w:rsid w:val="0046766D"/>
    <w:rsid w:val="0046794F"/>
    <w:rsid w:val="00467B5E"/>
    <w:rsid w:val="00467CF1"/>
    <w:rsid w:val="00472989"/>
    <w:rsid w:val="0047490B"/>
    <w:rsid w:val="00474DC9"/>
    <w:rsid w:val="00475A4E"/>
    <w:rsid w:val="00475AA0"/>
    <w:rsid w:val="00475C70"/>
    <w:rsid w:val="00475E4E"/>
    <w:rsid w:val="00476A6B"/>
    <w:rsid w:val="0048195B"/>
    <w:rsid w:val="004826DD"/>
    <w:rsid w:val="00482C95"/>
    <w:rsid w:val="004833D1"/>
    <w:rsid w:val="00483581"/>
    <w:rsid w:val="00484249"/>
    <w:rsid w:val="00487A7D"/>
    <w:rsid w:val="00487B3A"/>
    <w:rsid w:val="004905D4"/>
    <w:rsid w:val="00490D2A"/>
    <w:rsid w:val="00490FC4"/>
    <w:rsid w:val="004918C1"/>
    <w:rsid w:val="0049258F"/>
    <w:rsid w:val="00492A36"/>
    <w:rsid w:val="00492BD2"/>
    <w:rsid w:val="00492E21"/>
    <w:rsid w:val="0049333C"/>
    <w:rsid w:val="00494D5E"/>
    <w:rsid w:val="0049515A"/>
    <w:rsid w:val="00495853"/>
    <w:rsid w:val="004966FD"/>
    <w:rsid w:val="00497730"/>
    <w:rsid w:val="004A137E"/>
    <w:rsid w:val="004A1456"/>
    <w:rsid w:val="004A302F"/>
    <w:rsid w:val="004A3300"/>
    <w:rsid w:val="004A3585"/>
    <w:rsid w:val="004A388F"/>
    <w:rsid w:val="004A5572"/>
    <w:rsid w:val="004A70A6"/>
    <w:rsid w:val="004A7FC8"/>
    <w:rsid w:val="004B2454"/>
    <w:rsid w:val="004B3537"/>
    <w:rsid w:val="004B3712"/>
    <w:rsid w:val="004B6832"/>
    <w:rsid w:val="004B6C0D"/>
    <w:rsid w:val="004B6ED7"/>
    <w:rsid w:val="004B7138"/>
    <w:rsid w:val="004C14AF"/>
    <w:rsid w:val="004C46A2"/>
    <w:rsid w:val="004C5DAC"/>
    <w:rsid w:val="004C68E0"/>
    <w:rsid w:val="004D0175"/>
    <w:rsid w:val="004D0292"/>
    <w:rsid w:val="004D02C0"/>
    <w:rsid w:val="004D120E"/>
    <w:rsid w:val="004D3095"/>
    <w:rsid w:val="004D3496"/>
    <w:rsid w:val="004D56E9"/>
    <w:rsid w:val="004D5DDC"/>
    <w:rsid w:val="004D5F1B"/>
    <w:rsid w:val="004D7786"/>
    <w:rsid w:val="004E0DE6"/>
    <w:rsid w:val="004E1151"/>
    <w:rsid w:val="004E1568"/>
    <w:rsid w:val="004E1D7F"/>
    <w:rsid w:val="004E2763"/>
    <w:rsid w:val="004E3098"/>
    <w:rsid w:val="004E34C2"/>
    <w:rsid w:val="004E4B08"/>
    <w:rsid w:val="004E661E"/>
    <w:rsid w:val="004E7934"/>
    <w:rsid w:val="004F11B8"/>
    <w:rsid w:val="004F2075"/>
    <w:rsid w:val="004F208D"/>
    <w:rsid w:val="004F2DA3"/>
    <w:rsid w:val="004F3EB3"/>
    <w:rsid w:val="004F595E"/>
    <w:rsid w:val="004F5962"/>
    <w:rsid w:val="004F5FD5"/>
    <w:rsid w:val="00500549"/>
    <w:rsid w:val="005014B0"/>
    <w:rsid w:val="00503CFE"/>
    <w:rsid w:val="00504B86"/>
    <w:rsid w:val="00504EDB"/>
    <w:rsid w:val="005055E8"/>
    <w:rsid w:val="00505872"/>
    <w:rsid w:val="00505D52"/>
    <w:rsid w:val="005065A1"/>
    <w:rsid w:val="00506C13"/>
    <w:rsid w:val="00506C25"/>
    <w:rsid w:val="00506DA3"/>
    <w:rsid w:val="005073EF"/>
    <w:rsid w:val="00510457"/>
    <w:rsid w:val="00510879"/>
    <w:rsid w:val="00511564"/>
    <w:rsid w:val="00512C6C"/>
    <w:rsid w:val="005148F8"/>
    <w:rsid w:val="00516539"/>
    <w:rsid w:val="00517830"/>
    <w:rsid w:val="0052075D"/>
    <w:rsid w:val="00525232"/>
    <w:rsid w:val="00525BD2"/>
    <w:rsid w:val="0052756C"/>
    <w:rsid w:val="005301F0"/>
    <w:rsid w:val="00533CCC"/>
    <w:rsid w:val="005346CB"/>
    <w:rsid w:val="00534AC2"/>
    <w:rsid w:val="00534D36"/>
    <w:rsid w:val="005362A2"/>
    <w:rsid w:val="0053649E"/>
    <w:rsid w:val="00536BF7"/>
    <w:rsid w:val="00537D3D"/>
    <w:rsid w:val="00537FBC"/>
    <w:rsid w:val="00540278"/>
    <w:rsid w:val="005405BD"/>
    <w:rsid w:val="00541E94"/>
    <w:rsid w:val="005445AE"/>
    <w:rsid w:val="005450CF"/>
    <w:rsid w:val="00547633"/>
    <w:rsid w:val="00547FE8"/>
    <w:rsid w:val="005500B5"/>
    <w:rsid w:val="00551759"/>
    <w:rsid w:val="005521AE"/>
    <w:rsid w:val="005531E8"/>
    <w:rsid w:val="005534AB"/>
    <w:rsid w:val="00553938"/>
    <w:rsid w:val="00553CC2"/>
    <w:rsid w:val="00556070"/>
    <w:rsid w:val="005561D8"/>
    <w:rsid w:val="00556E52"/>
    <w:rsid w:val="00561AF1"/>
    <w:rsid w:val="005620A2"/>
    <w:rsid w:val="00562A1C"/>
    <w:rsid w:val="00562C61"/>
    <w:rsid w:val="00563239"/>
    <w:rsid w:val="00564694"/>
    <w:rsid w:val="00564F53"/>
    <w:rsid w:val="0056519D"/>
    <w:rsid w:val="0056571F"/>
    <w:rsid w:val="005660DE"/>
    <w:rsid w:val="00566664"/>
    <w:rsid w:val="00566B05"/>
    <w:rsid w:val="0056738E"/>
    <w:rsid w:val="00570BD3"/>
    <w:rsid w:val="00570D5C"/>
    <w:rsid w:val="00570DC7"/>
    <w:rsid w:val="0057261E"/>
    <w:rsid w:val="005733F5"/>
    <w:rsid w:val="00574B14"/>
    <w:rsid w:val="0057548E"/>
    <w:rsid w:val="0057554F"/>
    <w:rsid w:val="00575EC7"/>
    <w:rsid w:val="005809B7"/>
    <w:rsid w:val="00580B33"/>
    <w:rsid w:val="005815B2"/>
    <w:rsid w:val="005833D6"/>
    <w:rsid w:val="00583620"/>
    <w:rsid w:val="005856B3"/>
    <w:rsid w:val="00585D50"/>
    <w:rsid w:val="00587B63"/>
    <w:rsid w:val="00587F20"/>
    <w:rsid w:val="00590426"/>
    <w:rsid w:val="00592B9E"/>
    <w:rsid w:val="005947F9"/>
    <w:rsid w:val="005949AC"/>
    <w:rsid w:val="00594AD6"/>
    <w:rsid w:val="005957E9"/>
    <w:rsid w:val="0059626D"/>
    <w:rsid w:val="005971B1"/>
    <w:rsid w:val="005A0759"/>
    <w:rsid w:val="005A147B"/>
    <w:rsid w:val="005A35EB"/>
    <w:rsid w:val="005A3998"/>
    <w:rsid w:val="005A5909"/>
    <w:rsid w:val="005A655A"/>
    <w:rsid w:val="005A6EE0"/>
    <w:rsid w:val="005A6F17"/>
    <w:rsid w:val="005A7AC5"/>
    <w:rsid w:val="005B08D8"/>
    <w:rsid w:val="005B126A"/>
    <w:rsid w:val="005B403F"/>
    <w:rsid w:val="005B5DAF"/>
    <w:rsid w:val="005B6A34"/>
    <w:rsid w:val="005B7C21"/>
    <w:rsid w:val="005C18D9"/>
    <w:rsid w:val="005C2989"/>
    <w:rsid w:val="005C31EA"/>
    <w:rsid w:val="005C3666"/>
    <w:rsid w:val="005C6464"/>
    <w:rsid w:val="005C7054"/>
    <w:rsid w:val="005D2443"/>
    <w:rsid w:val="005D2923"/>
    <w:rsid w:val="005D2C70"/>
    <w:rsid w:val="005D3080"/>
    <w:rsid w:val="005D36DA"/>
    <w:rsid w:val="005D3C5F"/>
    <w:rsid w:val="005D4474"/>
    <w:rsid w:val="005D60C3"/>
    <w:rsid w:val="005D70C1"/>
    <w:rsid w:val="005D70D4"/>
    <w:rsid w:val="005E007E"/>
    <w:rsid w:val="005E0405"/>
    <w:rsid w:val="005E290E"/>
    <w:rsid w:val="005E4C7E"/>
    <w:rsid w:val="005E7919"/>
    <w:rsid w:val="005E7F1C"/>
    <w:rsid w:val="005F1820"/>
    <w:rsid w:val="005F1E16"/>
    <w:rsid w:val="005F1EAD"/>
    <w:rsid w:val="005F2A2C"/>
    <w:rsid w:val="005F3514"/>
    <w:rsid w:val="005F3A8F"/>
    <w:rsid w:val="005F3AFD"/>
    <w:rsid w:val="005F3D0E"/>
    <w:rsid w:val="005F3D50"/>
    <w:rsid w:val="005F4493"/>
    <w:rsid w:val="005F4561"/>
    <w:rsid w:val="005F493B"/>
    <w:rsid w:val="005F6F33"/>
    <w:rsid w:val="00600572"/>
    <w:rsid w:val="006017F9"/>
    <w:rsid w:val="00603A16"/>
    <w:rsid w:val="00603A29"/>
    <w:rsid w:val="00603E65"/>
    <w:rsid w:val="00606E9B"/>
    <w:rsid w:val="006072C6"/>
    <w:rsid w:val="00610673"/>
    <w:rsid w:val="00610714"/>
    <w:rsid w:val="00610D72"/>
    <w:rsid w:val="0061170A"/>
    <w:rsid w:val="00611AE1"/>
    <w:rsid w:val="00612762"/>
    <w:rsid w:val="006130D6"/>
    <w:rsid w:val="0061312C"/>
    <w:rsid w:val="00613BB9"/>
    <w:rsid w:val="00614BF7"/>
    <w:rsid w:val="00614F93"/>
    <w:rsid w:val="006171F3"/>
    <w:rsid w:val="0061791F"/>
    <w:rsid w:val="00617CB3"/>
    <w:rsid w:val="006220B7"/>
    <w:rsid w:val="00622F06"/>
    <w:rsid w:val="006245E0"/>
    <w:rsid w:val="0062551B"/>
    <w:rsid w:val="00630D2D"/>
    <w:rsid w:val="006313CF"/>
    <w:rsid w:val="0063174A"/>
    <w:rsid w:val="00633FFA"/>
    <w:rsid w:val="00634085"/>
    <w:rsid w:val="00634C4A"/>
    <w:rsid w:val="00634E55"/>
    <w:rsid w:val="006358B1"/>
    <w:rsid w:val="00636098"/>
    <w:rsid w:val="0064178F"/>
    <w:rsid w:val="006421B0"/>
    <w:rsid w:val="0064395E"/>
    <w:rsid w:val="006444EE"/>
    <w:rsid w:val="006451F1"/>
    <w:rsid w:val="00645B66"/>
    <w:rsid w:val="00645C1D"/>
    <w:rsid w:val="006466E5"/>
    <w:rsid w:val="0064675C"/>
    <w:rsid w:val="006472F1"/>
    <w:rsid w:val="00650A56"/>
    <w:rsid w:val="006522AB"/>
    <w:rsid w:val="00653D4A"/>
    <w:rsid w:val="00654BA8"/>
    <w:rsid w:val="00654D55"/>
    <w:rsid w:val="00654E8F"/>
    <w:rsid w:val="006554B9"/>
    <w:rsid w:val="0065643E"/>
    <w:rsid w:val="00656678"/>
    <w:rsid w:val="00656772"/>
    <w:rsid w:val="00656787"/>
    <w:rsid w:val="006579A5"/>
    <w:rsid w:val="00657BB6"/>
    <w:rsid w:val="00660F9F"/>
    <w:rsid w:val="00661200"/>
    <w:rsid w:val="00661D72"/>
    <w:rsid w:val="00661FF4"/>
    <w:rsid w:val="006664A3"/>
    <w:rsid w:val="00667DF1"/>
    <w:rsid w:val="006707EA"/>
    <w:rsid w:val="00670B46"/>
    <w:rsid w:val="00670FC5"/>
    <w:rsid w:val="006724DD"/>
    <w:rsid w:val="0067277B"/>
    <w:rsid w:val="0067463A"/>
    <w:rsid w:val="006757E6"/>
    <w:rsid w:val="00677346"/>
    <w:rsid w:val="006775C2"/>
    <w:rsid w:val="006811E7"/>
    <w:rsid w:val="00681DF5"/>
    <w:rsid w:val="00682E54"/>
    <w:rsid w:val="00682FA3"/>
    <w:rsid w:val="0068329E"/>
    <w:rsid w:val="00683605"/>
    <w:rsid w:val="00685326"/>
    <w:rsid w:val="0068588F"/>
    <w:rsid w:val="0068698C"/>
    <w:rsid w:val="00686A45"/>
    <w:rsid w:val="006872B1"/>
    <w:rsid w:val="006875EA"/>
    <w:rsid w:val="00687BF4"/>
    <w:rsid w:val="00687F09"/>
    <w:rsid w:val="0069146D"/>
    <w:rsid w:val="006925DA"/>
    <w:rsid w:val="0069309D"/>
    <w:rsid w:val="006934C5"/>
    <w:rsid w:val="00694280"/>
    <w:rsid w:val="006942B8"/>
    <w:rsid w:val="006943F3"/>
    <w:rsid w:val="00695473"/>
    <w:rsid w:val="0069596E"/>
    <w:rsid w:val="00696DD7"/>
    <w:rsid w:val="00696E53"/>
    <w:rsid w:val="0069730A"/>
    <w:rsid w:val="00697E93"/>
    <w:rsid w:val="006A06F8"/>
    <w:rsid w:val="006A0E6C"/>
    <w:rsid w:val="006A4B75"/>
    <w:rsid w:val="006A4B78"/>
    <w:rsid w:val="006A6DA4"/>
    <w:rsid w:val="006A6E7D"/>
    <w:rsid w:val="006A78CE"/>
    <w:rsid w:val="006B08D0"/>
    <w:rsid w:val="006B231A"/>
    <w:rsid w:val="006B2D3E"/>
    <w:rsid w:val="006B36C0"/>
    <w:rsid w:val="006B5C4F"/>
    <w:rsid w:val="006C2841"/>
    <w:rsid w:val="006C2C5F"/>
    <w:rsid w:val="006C3413"/>
    <w:rsid w:val="006C3CC1"/>
    <w:rsid w:val="006C4B5F"/>
    <w:rsid w:val="006C4DB0"/>
    <w:rsid w:val="006C56FC"/>
    <w:rsid w:val="006C5F18"/>
    <w:rsid w:val="006C6CB2"/>
    <w:rsid w:val="006C6F17"/>
    <w:rsid w:val="006C6F63"/>
    <w:rsid w:val="006D0059"/>
    <w:rsid w:val="006D0B75"/>
    <w:rsid w:val="006D1307"/>
    <w:rsid w:val="006D1495"/>
    <w:rsid w:val="006D59F8"/>
    <w:rsid w:val="006D6DCF"/>
    <w:rsid w:val="006D6E69"/>
    <w:rsid w:val="006E0C7F"/>
    <w:rsid w:val="006E1EC6"/>
    <w:rsid w:val="006E42D0"/>
    <w:rsid w:val="006E4710"/>
    <w:rsid w:val="006E4AF1"/>
    <w:rsid w:val="006E4D4A"/>
    <w:rsid w:val="006E4DFA"/>
    <w:rsid w:val="006E5E01"/>
    <w:rsid w:val="006E5F42"/>
    <w:rsid w:val="006E70EB"/>
    <w:rsid w:val="006E7612"/>
    <w:rsid w:val="006F2755"/>
    <w:rsid w:val="006F2FBA"/>
    <w:rsid w:val="006F47C8"/>
    <w:rsid w:val="006F48DE"/>
    <w:rsid w:val="006F6101"/>
    <w:rsid w:val="006F6CF7"/>
    <w:rsid w:val="00700D07"/>
    <w:rsid w:val="0070244A"/>
    <w:rsid w:val="00702BAD"/>
    <w:rsid w:val="00703432"/>
    <w:rsid w:val="007036A7"/>
    <w:rsid w:val="007042DE"/>
    <w:rsid w:val="007047C0"/>
    <w:rsid w:val="00704D53"/>
    <w:rsid w:val="007051D2"/>
    <w:rsid w:val="00705D3A"/>
    <w:rsid w:val="007070C7"/>
    <w:rsid w:val="00707795"/>
    <w:rsid w:val="00710C13"/>
    <w:rsid w:val="00712D44"/>
    <w:rsid w:val="00712EC5"/>
    <w:rsid w:val="00713135"/>
    <w:rsid w:val="00713C68"/>
    <w:rsid w:val="007150B3"/>
    <w:rsid w:val="007170DA"/>
    <w:rsid w:val="007172FD"/>
    <w:rsid w:val="00717415"/>
    <w:rsid w:val="00717DDF"/>
    <w:rsid w:val="00721141"/>
    <w:rsid w:val="007225FE"/>
    <w:rsid w:val="00723137"/>
    <w:rsid w:val="00724AF0"/>
    <w:rsid w:val="0072500B"/>
    <w:rsid w:val="0072545F"/>
    <w:rsid w:val="007262D9"/>
    <w:rsid w:val="007269F1"/>
    <w:rsid w:val="00726AFF"/>
    <w:rsid w:val="00731ED7"/>
    <w:rsid w:val="00732E3A"/>
    <w:rsid w:val="0073417D"/>
    <w:rsid w:val="007345AD"/>
    <w:rsid w:val="00736993"/>
    <w:rsid w:val="00737720"/>
    <w:rsid w:val="00737D41"/>
    <w:rsid w:val="0074268D"/>
    <w:rsid w:val="00742825"/>
    <w:rsid w:val="00743300"/>
    <w:rsid w:val="00743A4C"/>
    <w:rsid w:val="00744B09"/>
    <w:rsid w:val="00745238"/>
    <w:rsid w:val="00745F6E"/>
    <w:rsid w:val="007462B8"/>
    <w:rsid w:val="007510BB"/>
    <w:rsid w:val="007512E5"/>
    <w:rsid w:val="007513FF"/>
    <w:rsid w:val="007515C6"/>
    <w:rsid w:val="00752067"/>
    <w:rsid w:val="007521DC"/>
    <w:rsid w:val="00752560"/>
    <w:rsid w:val="00753589"/>
    <w:rsid w:val="007542F7"/>
    <w:rsid w:val="00754DB2"/>
    <w:rsid w:val="00754DCE"/>
    <w:rsid w:val="0075592D"/>
    <w:rsid w:val="00755EE1"/>
    <w:rsid w:val="00756352"/>
    <w:rsid w:val="00760434"/>
    <w:rsid w:val="00760918"/>
    <w:rsid w:val="0076138B"/>
    <w:rsid w:val="007623FD"/>
    <w:rsid w:val="00762426"/>
    <w:rsid w:val="007629AE"/>
    <w:rsid w:val="00762F00"/>
    <w:rsid w:val="0076483A"/>
    <w:rsid w:val="00765B86"/>
    <w:rsid w:val="00766F7A"/>
    <w:rsid w:val="00767E5C"/>
    <w:rsid w:val="00770FE4"/>
    <w:rsid w:val="0077154A"/>
    <w:rsid w:val="0077361D"/>
    <w:rsid w:val="00773ECB"/>
    <w:rsid w:val="007741F7"/>
    <w:rsid w:val="007746B3"/>
    <w:rsid w:val="00776C28"/>
    <w:rsid w:val="00776F93"/>
    <w:rsid w:val="00777D0D"/>
    <w:rsid w:val="00780E9F"/>
    <w:rsid w:val="00781136"/>
    <w:rsid w:val="0078119F"/>
    <w:rsid w:val="00781936"/>
    <w:rsid w:val="00781E48"/>
    <w:rsid w:val="00781E5A"/>
    <w:rsid w:val="0078318B"/>
    <w:rsid w:val="00784374"/>
    <w:rsid w:val="0078508F"/>
    <w:rsid w:val="00785A13"/>
    <w:rsid w:val="00785BF8"/>
    <w:rsid w:val="00787E15"/>
    <w:rsid w:val="007924C3"/>
    <w:rsid w:val="007935BF"/>
    <w:rsid w:val="0079504C"/>
    <w:rsid w:val="007952E0"/>
    <w:rsid w:val="007955FC"/>
    <w:rsid w:val="0079560F"/>
    <w:rsid w:val="00795AB6"/>
    <w:rsid w:val="007A0772"/>
    <w:rsid w:val="007A51F8"/>
    <w:rsid w:val="007A6877"/>
    <w:rsid w:val="007A6EB3"/>
    <w:rsid w:val="007B04AD"/>
    <w:rsid w:val="007B0A1D"/>
    <w:rsid w:val="007B1A26"/>
    <w:rsid w:val="007B1BF7"/>
    <w:rsid w:val="007B21BA"/>
    <w:rsid w:val="007B4463"/>
    <w:rsid w:val="007B52AB"/>
    <w:rsid w:val="007B6181"/>
    <w:rsid w:val="007B6CC8"/>
    <w:rsid w:val="007B78A9"/>
    <w:rsid w:val="007C1A01"/>
    <w:rsid w:val="007C1C54"/>
    <w:rsid w:val="007C1C96"/>
    <w:rsid w:val="007C6B53"/>
    <w:rsid w:val="007C774A"/>
    <w:rsid w:val="007C7ABC"/>
    <w:rsid w:val="007D1110"/>
    <w:rsid w:val="007D2367"/>
    <w:rsid w:val="007D30B1"/>
    <w:rsid w:val="007D39A2"/>
    <w:rsid w:val="007D5B11"/>
    <w:rsid w:val="007D7EFB"/>
    <w:rsid w:val="007E0303"/>
    <w:rsid w:val="007E2010"/>
    <w:rsid w:val="007E3605"/>
    <w:rsid w:val="007E64A9"/>
    <w:rsid w:val="007E6931"/>
    <w:rsid w:val="007E72F4"/>
    <w:rsid w:val="007F0C37"/>
    <w:rsid w:val="007F190F"/>
    <w:rsid w:val="007F2958"/>
    <w:rsid w:val="007F32A1"/>
    <w:rsid w:val="007F3494"/>
    <w:rsid w:val="007F403A"/>
    <w:rsid w:val="007F7061"/>
    <w:rsid w:val="007F7349"/>
    <w:rsid w:val="0080008A"/>
    <w:rsid w:val="008002FE"/>
    <w:rsid w:val="008004C8"/>
    <w:rsid w:val="00801F75"/>
    <w:rsid w:val="00803A1B"/>
    <w:rsid w:val="00803B95"/>
    <w:rsid w:val="0080405F"/>
    <w:rsid w:val="0080462B"/>
    <w:rsid w:val="00804874"/>
    <w:rsid w:val="0080519F"/>
    <w:rsid w:val="00813018"/>
    <w:rsid w:val="008151C5"/>
    <w:rsid w:val="00816CDA"/>
    <w:rsid w:val="0081736E"/>
    <w:rsid w:val="0082083A"/>
    <w:rsid w:val="00820B9B"/>
    <w:rsid w:val="008227DD"/>
    <w:rsid w:val="00823960"/>
    <w:rsid w:val="00824A9C"/>
    <w:rsid w:val="00825BCE"/>
    <w:rsid w:val="00826F90"/>
    <w:rsid w:val="00830428"/>
    <w:rsid w:val="00830EE6"/>
    <w:rsid w:val="00831D68"/>
    <w:rsid w:val="008333A2"/>
    <w:rsid w:val="00835A17"/>
    <w:rsid w:val="00840182"/>
    <w:rsid w:val="00840269"/>
    <w:rsid w:val="008416D5"/>
    <w:rsid w:val="00841864"/>
    <w:rsid w:val="008424D7"/>
    <w:rsid w:val="00843B07"/>
    <w:rsid w:val="00843CBE"/>
    <w:rsid w:val="008452B0"/>
    <w:rsid w:val="00846C41"/>
    <w:rsid w:val="0085074B"/>
    <w:rsid w:val="00852B8F"/>
    <w:rsid w:val="0085479C"/>
    <w:rsid w:val="00855529"/>
    <w:rsid w:val="00856945"/>
    <w:rsid w:val="008569F1"/>
    <w:rsid w:val="00857E81"/>
    <w:rsid w:val="008600CA"/>
    <w:rsid w:val="00860AEC"/>
    <w:rsid w:val="008615CC"/>
    <w:rsid w:val="008617DE"/>
    <w:rsid w:val="008620EB"/>
    <w:rsid w:val="00862AC8"/>
    <w:rsid w:val="008636D2"/>
    <w:rsid w:val="0086391B"/>
    <w:rsid w:val="00864272"/>
    <w:rsid w:val="008651E4"/>
    <w:rsid w:val="00865A4B"/>
    <w:rsid w:val="0086621F"/>
    <w:rsid w:val="00866C6D"/>
    <w:rsid w:val="00866CE7"/>
    <w:rsid w:val="00867FEB"/>
    <w:rsid w:val="00870DB7"/>
    <w:rsid w:val="00871117"/>
    <w:rsid w:val="00873BAE"/>
    <w:rsid w:val="00873BDD"/>
    <w:rsid w:val="0087482C"/>
    <w:rsid w:val="008749B7"/>
    <w:rsid w:val="00875B20"/>
    <w:rsid w:val="008760F0"/>
    <w:rsid w:val="008760F5"/>
    <w:rsid w:val="00876473"/>
    <w:rsid w:val="00877CA9"/>
    <w:rsid w:val="00877F25"/>
    <w:rsid w:val="008816A2"/>
    <w:rsid w:val="00881873"/>
    <w:rsid w:val="00882270"/>
    <w:rsid w:val="008824C6"/>
    <w:rsid w:val="00883164"/>
    <w:rsid w:val="00883E92"/>
    <w:rsid w:val="008842D1"/>
    <w:rsid w:val="00884D2E"/>
    <w:rsid w:val="0088567A"/>
    <w:rsid w:val="0088595F"/>
    <w:rsid w:val="00886B5B"/>
    <w:rsid w:val="00890CF3"/>
    <w:rsid w:val="00891399"/>
    <w:rsid w:val="008930E2"/>
    <w:rsid w:val="00894672"/>
    <w:rsid w:val="0089473C"/>
    <w:rsid w:val="008979A7"/>
    <w:rsid w:val="008A04AE"/>
    <w:rsid w:val="008A12A6"/>
    <w:rsid w:val="008A12C5"/>
    <w:rsid w:val="008A1B1A"/>
    <w:rsid w:val="008A1BB2"/>
    <w:rsid w:val="008A265A"/>
    <w:rsid w:val="008A2DD1"/>
    <w:rsid w:val="008A4284"/>
    <w:rsid w:val="008A42DF"/>
    <w:rsid w:val="008A4CB6"/>
    <w:rsid w:val="008A5380"/>
    <w:rsid w:val="008A6127"/>
    <w:rsid w:val="008B0218"/>
    <w:rsid w:val="008B026B"/>
    <w:rsid w:val="008B0929"/>
    <w:rsid w:val="008B0F55"/>
    <w:rsid w:val="008B1CCA"/>
    <w:rsid w:val="008B232D"/>
    <w:rsid w:val="008B2FAE"/>
    <w:rsid w:val="008B4265"/>
    <w:rsid w:val="008B50F5"/>
    <w:rsid w:val="008B5677"/>
    <w:rsid w:val="008B72B9"/>
    <w:rsid w:val="008B7BE7"/>
    <w:rsid w:val="008C4240"/>
    <w:rsid w:val="008C51BC"/>
    <w:rsid w:val="008C6E13"/>
    <w:rsid w:val="008C78DD"/>
    <w:rsid w:val="008D03B1"/>
    <w:rsid w:val="008D1E64"/>
    <w:rsid w:val="008D2D2C"/>
    <w:rsid w:val="008D4444"/>
    <w:rsid w:val="008D78B9"/>
    <w:rsid w:val="008E03C2"/>
    <w:rsid w:val="008E05D0"/>
    <w:rsid w:val="008E2CDF"/>
    <w:rsid w:val="008E2E09"/>
    <w:rsid w:val="008E3043"/>
    <w:rsid w:val="008E3170"/>
    <w:rsid w:val="008E4DAA"/>
    <w:rsid w:val="008E4E84"/>
    <w:rsid w:val="008F17F8"/>
    <w:rsid w:val="008F1FBB"/>
    <w:rsid w:val="008F3210"/>
    <w:rsid w:val="008F37D4"/>
    <w:rsid w:val="008F3B3F"/>
    <w:rsid w:val="008F3CD6"/>
    <w:rsid w:val="008F3E0D"/>
    <w:rsid w:val="00901598"/>
    <w:rsid w:val="00901BB8"/>
    <w:rsid w:val="0090208A"/>
    <w:rsid w:val="00902B76"/>
    <w:rsid w:val="009047CA"/>
    <w:rsid w:val="00904CEA"/>
    <w:rsid w:val="00904FEB"/>
    <w:rsid w:val="00906569"/>
    <w:rsid w:val="009121BC"/>
    <w:rsid w:val="0091233C"/>
    <w:rsid w:val="009149A6"/>
    <w:rsid w:val="00914AB9"/>
    <w:rsid w:val="00914BB6"/>
    <w:rsid w:val="00916E52"/>
    <w:rsid w:val="0091743C"/>
    <w:rsid w:val="00917657"/>
    <w:rsid w:val="009207CA"/>
    <w:rsid w:val="00920D07"/>
    <w:rsid w:val="0092187F"/>
    <w:rsid w:val="009220EA"/>
    <w:rsid w:val="00924804"/>
    <w:rsid w:val="00925FA7"/>
    <w:rsid w:val="00926283"/>
    <w:rsid w:val="00926959"/>
    <w:rsid w:val="00926A7E"/>
    <w:rsid w:val="00930790"/>
    <w:rsid w:val="00930D01"/>
    <w:rsid w:val="009322BF"/>
    <w:rsid w:val="00932917"/>
    <w:rsid w:val="00932A18"/>
    <w:rsid w:val="00933F59"/>
    <w:rsid w:val="009361AA"/>
    <w:rsid w:val="00936201"/>
    <w:rsid w:val="00936F30"/>
    <w:rsid w:val="0093788D"/>
    <w:rsid w:val="00945462"/>
    <w:rsid w:val="009454AC"/>
    <w:rsid w:val="0094585F"/>
    <w:rsid w:val="00945CA1"/>
    <w:rsid w:val="00945F56"/>
    <w:rsid w:val="009460E4"/>
    <w:rsid w:val="009472C7"/>
    <w:rsid w:val="00950DA3"/>
    <w:rsid w:val="00952490"/>
    <w:rsid w:val="00953448"/>
    <w:rsid w:val="009547D1"/>
    <w:rsid w:val="00954B50"/>
    <w:rsid w:val="00955C42"/>
    <w:rsid w:val="00957141"/>
    <w:rsid w:val="00960931"/>
    <w:rsid w:val="0096214B"/>
    <w:rsid w:val="00965EC9"/>
    <w:rsid w:val="00965F11"/>
    <w:rsid w:val="00967036"/>
    <w:rsid w:val="009670AF"/>
    <w:rsid w:val="00970276"/>
    <w:rsid w:val="00971408"/>
    <w:rsid w:val="00971663"/>
    <w:rsid w:val="00972BA6"/>
    <w:rsid w:val="009753F7"/>
    <w:rsid w:val="00975A2F"/>
    <w:rsid w:val="00975EC2"/>
    <w:rsid w:val="00976231"/>
    <w:rsid w:val="00976A0C"/>
    <w:rsid w:val="0097720D"/>
    <w:rsid w:val="00977F3F"/>
    <w:rsid w:val="00981711"/>
    <w:rsid w:val="0098553A"/>
    <w:rsid w:val="009871CA"/>
    <w:rsid w:val="009874FD"/>
    <w:rsid w:val="009876A6"/>
    <w:rsid w:val="009908BB"/>
    <w:rsid w:val="00990EF9"/>
    <w:rsid w:val="00991FF7"/>
    <w:rsid w:val="00994225"/>
    <w:rsid w:val="0099491D"/>
    <w:rsid w:val="00994FB8"/>
    <w:rsid w:val="009954A4"/>
    <w:rsid w:val="00995661"/>
    <w:rsid w:val="0099799F"/>
    <w:rsid w:val="009A115E"/>
    <w:rsid w:val="009A14B4"/>
    <w:rsid w:val="009A17CA"/>
    <w:rsid w:val="009A2215"/>
    <w:rsid w:val="009A2358"/>
    <w:rsid w:val="009A2A52"/>
    <w:rsid w:val="009A3874"/>
    <w:rsid w:val="009A3F07"/>
    <w:rsid w:val="009A7721"/>
    <w:rsid w:val="009A7F1D"/>
    <w:rsid w:val="009B2A41"/>
    <w:rsid w:val="009B2C2B"/>
    <w:rsid w:val="009B312B"/>
    <w:rsid w:val="009B37D0"/>
    <w:rsid w:val="009B394C"/>
    <w:rsid w:val="009B4163"/>
    <w:rsid w:val="009B5676"/>
    <w:rsid w:val="009B655B"/>
    <w:rsid w:val="009B79F2"/>
    <w:rsid w:val="009C0294"/>
    <w:rsid w:val="009C0777"/>
    <w:rsid w:val="009C11BB"/>
    <w:rsid w:val="009C18F2"/>
    <w:rsid w:val="009C3F72"/>
    <w:rsid w:val="009C563A"/>
    <w:rsid w:val="009C6880"/>
    <w:rsid w:val="009C6AE4"/>
    <w:rsid w:val="009C7B2A"/>
    <w:rsid w:val="009D03AE"/>
    <w:rsid w:val="009D05E7"/>
    <w:rsid w:val="009D1DAF"/>
    <w:rsid w:val="009D2AE6"/>
    <w:rsid w:val="009D3DE5"/>
    <w:rsid w:val="009D5150"/>
    <w:rsid w:val="009D5B10"/>
    <w:rsid w:val="009D5F3B"/>
    <w:rsid w:val="009D5F98"/>
    <w:rsid w:val="009D75BC"/>
    <w:rsid w:val="009D7C92"/>
    <w:rsid w:val="009E0D4C"/>
    <w:rsid w:val="009E1769"/>
    <w:rsid w:val="009E1B3F"/>
    <w:rsid w:val="009E4747"/>
    <w:rsid w:val="009E4B01"/>
    <w:rsid w:val="009E4D82"/>
    <w:rsid w:val="009E547B"/>
    <w:rsid w:val="009E626D"/>
    <w:rsid w:val="009E6B36"/>
    <w:rsid w:val="009F1633"/>
    <w:rsid w:val="009F2559"/>
    <w:rsid w:val="009F2E08"/>
    <w:rsid w:val="009F3D7D"/>
    <w:rsid w:val="009F55A5"/>
    <w:rsid w:val="00A00558"/>
    <w:rsid w:val="00A017AC"/>
    <w:rsid w:val="00A02EDE"/>
    <w:rsid w:val="00A03EEE"/>
    <w:rsid w:val="00A0646D"/>
    <w:rsid w:val="00A07448"/>
    <w:rsid w:val="00A07693"/>
    <w:rsid w:val="00A07ECB"/>
    <w:rsid w:val="00A12134"/>
    <w:rsid w:val="00A1370B"/>
    <w:rsid w:val="00A13D49"/>
    <w:rsid w:val="00A14186"/>
    <w:rsid w:val="00A16199"/>
    <w:rsid w:val="00A16B3C"/>
    <w:rsid w:val="00A2017C"/>
    <w:rsid w:val="00A21460"/>
    <w:rsid w:val="00A2192E"/>
    <w:rsid w:val="00A23F86"/>
    <w:rsid w:val="00A24647"/>
    <w:rsid w:val="00A24FD6"/>
    <w:rsid w:val="00A25A06"/>
    <w:rsid w:val="00A273CB"/>
    <w:rsid w:val="00A31A2C"/>
    <w:rsid w:val="00A32881"/>
    <w:rsid w:val="00A349E0"/>
    <w:rsid w:val="00A34ED6"/>
    <w:rsid w:val="00A36018"/>
    <w:rsid w:val="00A36955"/>
    <w:rsid w:val="00A37C68"/>
    <w:rsid w:val="00A404D2"/>
    <w:rsid w:val="00A40E4D"/>
    <w:rsid w:val="00A41606"/>
    <w:rsid w:val="00A435BD"/>
    <w:rsid w:val="00A44478"/>
    <w:rsid w:val="00A44DD1"/>
    <w:rsid w:val="00A44FEA"/>
    <w:rsid w:val="00A467C8"/>
    <w:rsid w:val="00A50C01"/>
    <w:rsid w:val="00A5185B"/>
    <w:rsid w:val="00A51AAE"/>
    <w:rsid w:val="00A51F09"/>
    <w:rsid w:val="00A5209D"/>
    <w:rsid w:val="00A533E2"/>
    <w:rsid w:val="00A549D9"/>
    <w:rsid w:val="00A54F9C"/>
    <w:rsid w:val="00A55303"/>
    <w:rsid w:val="00A56688"/>
    <w:rsid w:val="00A56A5B"/>
    <w:rsid w:val="00A60531"/>
    <w:rsid w:val="00A61F99"/>
    <w:rsid w:val="00A63069"/>
    <w:rsid w:val="00A672E8"/>
    <w:rsid w:val="00A67FB4"/>
    <w:rsid w:val="00A7014C"/>
    <w:rsid w:val="00A70486"/>
    <w:rsid w:val="00A70D87"/>
    <w:rsid w:val="00A710D5"/>
    <w:rsid w:val="00A739EC"/>
    <w:rsid w:val="00A74973"/>
    <w:rsid w:val="00A74F40"/>
    <w:rsid w:val="00A75555"/>
    <w:rsid w:val="00A75810"/>
    <w:rsid w:val="00A76966"/>
    <w:rsid w:val="00A76CAC"/>
    <w:rsid w:val="00A80207"/>
    <w:rsid w:val="00A81A8A"/>
    <w:rsid w:val="00A83954"/>
    <w:rsid w:val="00A84CF4"/>
    <w:rsid w:val="00A85495"/>
    <w:rsid w:val="00A8656B"/>
    <w:rsid w:val="00A867E7"/>
    <w:rsid w:val="00A9246F"/>
    <w:rsid w:val="00A92840"/>
    <w:rsid w:val="00A93AAD"/>
    <w:rsid w:val="00A9488B"/>
    <w:rsid w:val="00A9614D"/>
    <w:rsid w:val="00A96C9A"/>
    <w:rsid w:val="00A9763E"/>
    <w:rsid w:val="00A97C62"/>
    <w:rsid w:val="00AA0457"/>
    <w:rsid w:val="00AA0A11"/>
    <w:rsid w:val="00AA2816"/>
    <w:rsid w:val="00AA3446"/>
    <w:rsid w:val="00AA39C0"/>
    <w:rsid w:val="00AA4E3A"/>
    <w:rsid w:val="00AA569B"/>
    <w:rsid w:val="00AA594F"/>
    <w:rsid w:val="00AA637E"/>
    <w:rsid w:val="00AA6E8E"/>
    <w:rsid w:val="00AB302B"/>
    <w:rsid w:val="00AB31DB"/>
    <w:rsid w:val="00AB34B3"/>
    <w:rsid w:val="00AB34D8"/>
    <w:rsid w:val="00AB458F"/>
    <w:rsid w:val="00AB4673"/>
    <w:rsid w:val="00AB4CB5"/>
    <w:rsid w:val="00AB4EB0"/>
    <w:rsid w:val="00AB5BFB"/>
    <w:rsid w:val="00AB630E"/>
    <w:rsid w:val="00AC08B1"/>
    <w:rsid w:val="00AC08D8"/>
    <w:rsid w:val="00AC2C5B"/>
    <w:rsid w:val="00AC39D4"/>
    <w:rsid w:val="00AC52F1"/>
    <w:rsid w:val="00AC5B4A"/>
    <w:rsid w:val="00AC5CF2"/>
    <w:rsid w:val="00AC6954"/>
    <w:rsid w:val="00AC6B42"/>
    <w:rsid w:val="00AC7FA0"/>
    <w:rsid w:val="00AD0859"/>
    <w:rsid w:val="00AD1772"/>
    <w:rsid w:val="00AD25B9"/>
    <w:rsid w:val="00AD26C5"/>
    <w:rsid w:val="00AD29BF"/>
    <w:rsid w:val="00AD2CB1"/>
    <w:rsid w:val="00AD2D5D"/>
    <w:rsid w:val="00AD3516"/>
    <w:rsid w:val="00AD37A1"/>
    <w:rsid w:val="00AD64C8"/>
    <w:rsid w:val="00AD69BC"/>
    <w:rsid w:val="00AD7ABA"/>
    <w:rsid w:val="00AE080D"/>
    <w:rsid w:val="00AE17A4"/>
    <w:rsid w:val="00AE1885"/>
    <w:rsid w:val="00AE322F"/>
    <w:rsid w:val="00AE336B"/>
    <w:rsid w:val="00AE342E"/>
    <w:rsid w:val="00AE59A3"/>
    <w:rsid w:val="00AE6D9C"/>
    <w:rsid w:val="00AE7735"/>
    <w:rsid w:val="00AE7925"/>
    <w:rsid w:val="00AE7E51"/>
    <w:rsid w:val="00AF23B0"/>
    <w:rsid w:val="00AF2402"/>
    <w:rsid w:val="00AF4105"/>
    <w:rsid w:val="00AF4E87"/>
    <w:rsid w:val="00AF542A"/>
    <w:rsid w:val="00AF54DD"/>
    <w:rsid w:val="00AF6919"/>
    <w:rsid w:val="00AF69A9"/>
    <w:rsid w:val="00AF6FD7"/>
    <w:rsid w:val="00AF7290"/>
    <w:rsid w:val="00AF74C8"/>
    <w:rsid w:val="00AF797B"/>
    <w:rsid w:val="00AF7E16"/>
    <w:rsid w:val="00B000EA"/>
    <w:rsid w:val="00B01BFC"/>
    <w:rsid w:val="00B0238A"/>
    <w:rsid w:val="00B02B75"/>
    <w:rsid w:val="00B045BB"/>
    <w:rsid w:val="00B04A36"/>
    <w:rsid w:val="00B05165"/>
    <w:rsid w:val="00B06E37"/>
    <w:rsid w:val="00B06F84"/>
    <w:rsid w:val="00B07721"/>
    <w:rsid w:val="00B1190A"/>
    <w:rsid w:val="00B12450"/>
    <w:rsid w:val="00B12B28"/>
    <w:rsid w:val="00B13234"/>
    <w:rsid w:val="00B13939"/>
    <w:rsid w:val="00B16715"/>
    <w:rsid w:val="00B215CA"/>
    <w:rsid w:val="00B21B67"/>
    <w:rsid w:val="00B21BD8"/>
    <w:rsid w:val="00B26496"/>
    <w:rsid w:val="00B26B0D"/>
    <w:rsid w:val="00B30F3F"/>
    <w:rsid w:val="00B31927"/>
    <w:rsid w:val="00B325EC"/>
    <w:rsid w:val="00B3349A"/>
    <w:rsid w:val="00B34CCD"/>
    <w:rsid w:val="00B35010"/>
    <w:rsid w:val="00B358B8"/>
    <w:rsid w:val="00B36A06"/>
    <w:rsid w:val="00B370FB"/>
    <w:rsid w:val="00B407EE"/>
    <w:rsid w:val="00B40C55"/>
    <w:rsid w:val="00B41221"/>
    <w:rsid w:val="00B415EE"/>
    <w:rsid w:val="00B421C9"/>
    <w:rsid w:val="00B42FCC"/>
    <w:rsid w:val="00B43457"/>
    <w:rsid w:val="00B4382D"/>
    <w:rsid w:val="00B43A29"/>
    <w:rsid w:val="00B43D14"/>
    <w:rsid w:val="00B456C8"/>
    <w:rsid w:val="00B4578C"/>
    <w:rsid w:val="00B45CFE"/>
    <w:rsid w:val="00B467B0"/>
    <w:rsid w:val="00B46934"/>
    <w:rsid w:val="00B46D04"/>
    <w:rsid w:val="00B47339"/>
    <w:rsid w:val="00B5079E"/>
    <w:rsid w:val="00B5141D"/>
    <w:rsid w:val="00B52E7F"/>
    <w:rsid w:val="00B54E21"/>
    <w:rsid w:val="00B570CB"/>
    <w:rsid w:val="00B57594"/>
    <w:rsid w:val="00B6040B"/>
    <w:rsid w:val="00B6059B"/>
    <w:rsid w:val="00B61296"/>
    <w:rsid w:val="00B62DC6"/>
    <w:rsid w:val="00B6330B"/>
    <w:rsid w:val="00B634F2"/>
    <w:rsid w:val="00B63616"/>
    <w:rsid w:val="00B636C9"/>
    <w:rsid w:val="00B64646"/>
    <w:rsid w:val="00B64A1E"/>
    <w:rsid w:val="00B64A90"/>
    <w:rsid w:val="00B66A62"/>
    <w:rsid w:val="00B66FF5"/>
    <w:rsid w:val="00B7134E"/>
    <w:rsid w:val="00B717F7"/>
    <w:rsid w:val="00B72C0B"/>
    <w:rsid w:val="00B73E80"/>
    <w:rsid w:val="00B73F1D"/>
    <w:rsid w:val="00B745DE"/>
    <w:rsid w:val="00B75770"/>
    <w:rsid w:val="00B76B6C"/>
    <w:rsid w:val="00B7739C"/>
    <w:rsid w:val="00B8094C"/>
    <w:rsid w:val="00B81396"/>
    <w:rsid w:val="00B81A84"/>
    <w:rsid w:val="00B83FD4"/>
    <w:rsid w:val="00B84260"/>
    <w:rsid w:val="00B84707"/>
    <w:rsid w:val="00B85DA8"/>
    <w:rsid w:val="00B86958"/>
    <w:rsid w:val="00B86AB2"/>
    <w:rsid w:val="00B87105"/>
    <w:rsid w:val="00B90BCD"/>
    <w:rsid w:val="00B910F4"/>
    <w:rsid w:val="00B9434F"/>
    <w:rsid w:val="00B95843"/>
    <w:rsid w:val="00B95FD4"/>
    <w:rsid w:val="00B97F82"/>
    <w:rsid w:val="00BA0961"/>
    <w:rsid w:val="00BA14EC"/>
    <w:rsid w:val="00BA1A0F"/>
    <w:rsid w:val="00BA212E"/>
    <w:rsid w:val="00BA2BF7"/>
    <w:rsid w:val="00BA4B13"/>
    <w:rsid w:val="00BA4ED8"/>
    <w:rsid w:val="00BA4FA7"/>
    <w:rsid w:val="00BA5543"/>
    <w:rsid w:val="00BA5D22"/>
    <w:rsid w:val="00BA6427"/>
    <w:rsid w:val="00BB0A18"/>
    <w:rsid w:val="00BB16DF"/>
    <w:rsid w:val="00BB1EB5"/>
    <w:rsid w:val="00BB2243"/>
    <w:rsid w:val="00BB2285"/>
    <w:rsid w:val="00BB372A"/>
    <w:rsid w:val="00BB3C0A"/>
    <w:rsid w:val="00BB3E1F"/>
    <w:rsid w:val="00BB4794"/>
    <w:rsid w:val="00BB71EC"/>
    <w:rsid w:val="00BB7AC7"/>
    <w:rsid w:val="00BC2544"/>
    <w:rsid w:val="00BC2ECB"/>
    <w:rsid w:val="00BC4F96"/>
    <w:rsid w:val="00BC5096"/>
    <w:rsid w:val="00BC5680"/>
    <w:rsid w:val="00BC587D"/>
    <w:rsid w:val="00BC5ED5"/>
    <w:rsid w:val="00BC6D4E"/>
    <w:rsid w:val="00BC7289"/>
    <w:rsid w:val="00BD07A8"/>
    <w:rsid w:val="00BD230D"/>
    <w:rsid w:val="00BD3865"/>
    <w:rsid w:val="00BD3F6D"/>
    <w:rsid w:val="00BD6647"/>
    <w:rsid w:val="00BD6E46"/>
    <w:rsid w:val="00BE06E3"/>
    <w:rsid w:val="00BE1042"/>
    <w:rsid w:val="00BE1624"/>
    <w:rsid w:val="00BE1FF2"/>
    <w:rsid w:val="00BE4330"/>
    <w:rsid w:val="00BE5D1E"/>
    <w:rsid w:val="00BE666A"/>
    <w:rsid w:val="00BE6F84"/>
    <w:rsid w:val="00BF1A9D"/>
    <w:rsid w:val="00BF26FD"/>
    <w:rsid w:val="00BF414F"/>
    <w:rsid w:val="00BF53C5"/>
    <w:rsid w:val="00BF6B6A"/>
    <w:rsid w:val="00BF6D79"/>
    <w:rsid w:val="00C00D42"/>
    <w:rsid w:val="00C0288C"/>
    <w:rsid w:val="00C037C6"/>
    <w:rsid w:val="00C0382A"/>
    <w:rsid w:val="00C03E15"/>
    <w:rsid w:val="00C070E2"/>
    <w:rsid w:val="00C07DF3"/>
    <w:rsid w:val="00C115C7"/>
    <w:rsid w:val="00C12612"/>
    <w:rsid w:val="00C13F52"/>
    <w:rsid w:val="00C14664"/>
    <w:rsid w:val="00C154B2"/>
    <w:rsid w:val="00C15B0C"/>
    <w:rsid w:val="00C15EF4"/>
    <w:rsid w:val="00C16040"/>
    <w:rsid w:val="00C161F3"/>
    <w:rsid w:val="00C22C87"/>
    <w:rsid w:val="00C22E11"/>
    <w:rsid w:val="00C231F0"/>
    <w:rsid w:val="00C23CC7"/>
    <w:rsid w:val="00C241E1"/>
    <w:rsid w:val="00C249AF"/>
    <w:rsid w:val="00C24B42"/>
    <w:rsid w:val="00C24CB0"/>
    <w:rsid w:val="00C2517D"/>
    <w:rsid w:val="00C25A6E"/>
    <w:rsid w:val="00C25F21"/>
    <w:rsid w:val="00C261DF"/>
    <w:rsid w:val="00C264EF"/>
    <w:rsid w:val="00C27982"/>
    <w:rsid w:val="00C31189"/>
    <w:rsid w:val="00C31C81"/>
    <w:rsid w:val="00C3263F"/>
    <w:rsid w:val="00C350A0"/>
    <w:rsid w:val="00C37465"/>
    <w:rsid w:val="00C377A1"/>
    <w:rsid w:val="00C37F28"/>
    <w:rsid w:val="00C40BC5"/>
    <w:rsid w:val="00C40EE8"/>
    <w:rsid w:val="00C41008"/>
    <w:rsid w:val="00C42A99"/>
    <w:rsid w:val="00C432C2"/>
    <w:rsid w:val="00C442E2"/>
    <w:rsid w:val="00C442F8"/>
    <w:rsid w:val="00C44886"/>
    <w:rsid w:val="00C45AAD"/>
    <w:rsid w:val="00C45D32"/>
    <w:rsid w:val="00C46149"/>
    <w:rsid w:val="00C4638F"/>
    <w:rsid w:val="00C47FE7"/>
    <w:rsid w:val="00C50A1D"/>
    <w:rsid w:val="00C51677"/>
    <w:rsid w:val="00C5229C"/>
    <w:rsid w:val="00C52327"/>
    <w:rsid w:val="00C5422C"/>
    <w:rsid w:val="00C5676B"/>
    <w:rsid w:val="00C60222"/>
    <w:rsid w:val="00C615C5"/>
    <w:rsid w:val="00C63785"/>
    <w:rsid w:val="00C63C75"/>
    <w:rsid w:val="00C64756"/>
    <w:rsid w:val="00C64D66"/>
    <w:rsid w:val="00C65CD2"/>
    <w:rsid w:val="00C664C2"/>
    <w:rsid w:val="00C66523"/>
    <w:rsid w:val="00C70D66"/>
    <w:rsid w:val="00C70E0B"/>
    <w:rsid w:val="00C71855"/>
    <w:rsid w:val="00C729B5"/>
    <w:rsid w:val="00C74827"/>
    <w:rsid w:val="00C74D59"/>
    <w:rsid w:val="00C7502E"/>
    <w:rsid w:val="00C76E9C"/>
    <w:rsid w:val="00C81236"/>
    <w:rsid w:val="00C82242"/>
    <w:rsid w:val="00C822B9"/>
    <w:rsid w:val="00C83FD9"/>
    <w:rsid w:val="00C841A2"/>
    <w:rsid w:val="00C843FB"/>
    <w:rsid w:val="00C84AC6"/>
    <w:rsid w:val="00C854EA"/>
    <w:rsid w:val="00C8593E"/>
    <w:rsid w:val="00C9340E"/>
    <w:rsid w:val="00C94AF6"/>
    <w:rsid w:val="00C94C97"/>
    <w:rsid w:val="00C95C89"/>
    <w:rsid w:val="00C96F3A"/>
    <w:rsid w:val="00C9732B"/>
    <w:rsid w:val="00CA0426"/>
    <w:rsid w:val="00CA054B"/>
    <w:rsid w:val="00CA09EE"/>
    <w:rsid w:val="00CA12C8"/>
    <w:rsid w:val="00CA1506"/>
    <w:rsid w:val="00CA1C60"/>
    <w:rsid w:val="00CA20B4"/>
    <w:rsid w:val="00CA3A27"/>
    <w:rsid w:val="00CA4946"/>
    <w:rsid w:val="00CA4E55"/>
    <w:rsid w:val="00CA693C"/>
    <w:rsid w:val="00CA7179"/>
    <w:rsid w:val="00CA73DE"/>
    <w:rsid w:val="00CA7A9C"/>
    <w:rsid w:val="00CB141E"/>
    <w:rsid w:val="00CB26AA"/>
    <w:rsid w:val="00CB28C5"/>
    <w:rsid w:val="00CB29B5"/>
    <w:rsid w:val="00CB2E43"/>
    <w:rsid w:val="00CB2FCB"/>
    <w:rsid w:val="00CB30D6"/>
    <w:rsid w:val="00CB32FA"/>
    <w:rsid w:val="00CB3529"/>
    <w:rsid w:val="00CB48D5"/>
    <w:rsid w:val="00CB6B1D"/>
    <w:rsid w:val="00CB7F5A"/>
    <w:rsid w:val="00CC000D"/>
    <w:rsid w:val="00CC0951"/>
    <w:rsid w:val="00CC24D1"/>
    <w:rsid w:val="00CC2719"/>
    <w:rsid w:val="00CC3BFD"/>
    <w:rsid w:val="00CC40EC"/>
    <w:rsid w:val="00CC4913"/>
    <w:rsid w:val="00CC5130"/>
    <w:rsid w:val="00CC644A"/>
    <w:rsid w:val="00CC6818"/>
    <w:rsid w:val="00CC7D09"/>
    <w:rsid w:val="00CD01CC"/>
    <w:rsid w:val="00CD0B8A"/>
    <w:rsid w:val="00CD2D0C"/>
    <w:rsid w:val="00CD3537"/>
    <w:rsid w:val="00CD3C1A"/>
    <w:rsid w:val="00CD4539"/>
    <w:rsid w:val="00CD50B6"/>
    <w:rsid w:val="00CE0486"/>
    <w:rsid w:val="00CE0862"/>
    <w:rsid w:val="00CE1D00"/>
    <w:rsid w:val="00CE2171"/>
    <w:rsid w:val="00CE2E72"/>
    <w:rsid w:val="00CE3653"/>
    <w:rsid w:val="00CE3AC4"/>
    <w:rsid w:val="00CE3EC8"/>
    <w:rsid w:val="00CE70BC"/>
    <w:rsid w:val="00CF0F26"/>
    <w:rsid w:val="00CF20F8"/>
    <w:rsid w:val="00CF28E0"/>
    <w:rsid w:val="00CF2CC9"/>
    <w:rsid w:val="00CF2E63"/>
    <w:rsid w:val="00CF3341"/>
    <w:rsid w:val="00CF3516"/>
    <w:rsid w:val="00CF35EA"/>
    <w:rsid w:val="00CF3CDD"/>
    <w:rsid w:val="00CF4CFB"/>
    <w:rsid w:val="00CF5D27"/>
    <w:rsid w:val="00D00CB2"/>
    <w:rsid w:val="00D00F2B"/>
    <w:rsid w:val="00D03809"/>
    <w:rsid w:val="00D03D19"/>
    <w:rsid w:val="00D04DA7"/>
    <w:rsid w:val="00D05555"/>
    <w:rsid w:val="00D07004"/>
    <w:rsid w:val="00D0794E"/>
    <w:rsid w:val="00D07E0F"/>
    <w:rsid w:val="00D11CCC"/>
    <w:rsid w:val="00D11D8D"/>
    <w:rsid w:val="00D13114"/>
    <w:rsid w:val="00D1366E"/>
    <w:rsid w:val="00D1389A"/>
    <w:rsid w:val="00D15B37"/>
    <w:rsid w:val="00D15D94"/>
    <w:rsid w:val="00D17070"/>
    <w:rsid w:val="00D17CAB"/>
    <w:rsid w:val="00D2149A"/>
    <w:rsid w:val="00D217F3"/>
    <w:rsid w:val="00D220FE"/>
    <w:rsid w:val="00D22CDF"/>
    <w:rsid w:val="00D23629"/>
    <w:rsid w:val="00D23DFB"/>
    <w:rsid w:val="00D23F4B"/>
    <w:rsid w:val="00D24010"/>
    <w:rsid w:val="00D26E3F"/>
    <w:rsid w:val="00D27491"/>
    <w:rsid w:val="00D274C5"/>
    <w:rsid w:val="00D274DB"/>
    <w:rsid w:val="00D305C8"/>
    <w:rsid w:val="00D31F6E"/>
    <w:rsid w:val="00D3302A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5E3C"/>
    <w:rsid w:val="00D47307"/>
    <w:rsid w:val="00D47B2F"/>
    <w:rsid w:val="00D47EEF"/>
    <w:rsid w:val="00D50A2C"/>
    <w:rsid w:val="00D51D56"/>
    <w:rsid w:val="00D52053"/>
    <w:rsid w:val="00D52573"/>
    <w:rsid w:val="00D53365"/>
    <w:rsid w:val="00D537B4"/>
    <w:rsid w:val="00D542F5"/>
    <w:rsid w:val="00D5461A"/>
    <w:rsid w:val="00D55018"/>
    <w:rsid w:val="00D55DC5"/>
    <w:rsid w:val="00D55E6E"/>
    <w:rsid w:val="00D570E4"/>
    <w:rsid w:val="00D57ABE"/>
    <w:rsid w:val="00D604EF"/>
    <w:rsid w:val="00D60C07"/>
    <w:rsid w:val="00D6106B"/>
    <w:rsid w:val="00D61CEC"/>
    <w:rsid w:val="00D63A79"/>
    <w:rsid w:val="00D64AD2"/>
    <w:rsid w:val="00D64BC9"/>
    <w:rsid w:val="00D650B6"/>
    <w:rsid w:val="00D6542F"/>
    <w:rsid w:val="00D65E8B"/>
    <w:rsid w:val="00D6647C"/>
    <w:rsid w:val="00D67A06"/>
    <w:rsid w:val="00D67B5A"/>
    <w:rsid w:val="00D7034B"/>
    <w:rsid w:val="00D72828"/>
    <w:rsid w:val="00D72B97"/>
    <w:rsid w:val="00D72F8A"/>
    <w:rsid w:val="00D73903"/>
    <w:rsid w:val="00D7412B"/>
    <w:rsid w:val="00D749CC"/>
    <w:rsid w:val="00D74FED"/>
    <w:rsid w:val="00D755FF"/>
    <w:rsid w:val="00D75933"/>
    <w:rsid w:val="00D75B9B"/>
    <w:rsid w:val="00D770BC"/>
    <w:rsid w:val="00D775A0"/>
    <w:rsid w:val="00D77653"/>
    <w:rsid w:val="00D77B61"/>
    <w:rsid w:val="00D80692"/>
    <w:rsid w:val="00D8071E"/>
    <w:rsid w:val="00D810AA"/>
    <w:rsid w:val="00D828B2"/>
    <w:rsid w:val="00D8415E"/>
    <w:rsid w:val="00D84868"/>
    <w:rsid w:val="00D860C1"/>
    <w:rsid w:val="00D87AAE"/>
    <w:rsid w:val="00D91434"/>
    <w:rsid w:val="00D915EA"/>
    <w:rsid w:val="00D91981"/>
    <w:rsid w:val="00D923E8"/>
    <w:rsid w:val="00D9301A"/>
    <w:rsid w:val="00D9362B"/>
    <w:rsid w:val="00DA1C04"/>
    <w:rsid w:val="00DA1EA9"/>
    <w:rsid w:val="00DA4777"/>
    <w:rsid w:val="00DA4CB8"/>
    <w:rsid w:val="00DA5CA1"/>
    <w:rsid w:val="00DA68B9"/>
    <w:rsid w:val="00DA6CD1"/>
    <w:rsid w:val="00DA72C5"/>
    <w:rsid w:val="00DB0503"/>
    <w:rsid w:val="00DB1A5B"/>
    <w:rsid w:val="00DB245D"/>
    <w:rsid w:val="00DB2B6F"/>
    <w:rsid w:val="00DB52FA"/>
    <w:rsid w:val="00DB55AA"/>
    <w:rsid w:val="00DB57E2"/>
    <w:rsid w:val="00DB5F70"/>
    <w:rsid w:val="00DB6177"/>
    <w:rsid w:val="00DB6B3A"/>
    <w:rsid w:val="00DB6BD0"/>
    <w:rsid w:val="00DB7067"/>
    <w:rsid w:val="00DB70AB"/>
    <w:rsid w:val="00DB78CE"/>
    <w:rsid w:val="00DC022C"/>
    <w:rsid w:val="00DC02E9"/>
    <w:rsid w:val="00DC0E64"/>
    <w:rsid w:val="00DC167A"/>
    <w:rsid w:val="00DC297A"/>
    <w:rsid w:val="00DC379B"/>
    <w:rsid w:val="00DC419E"/>
    <w:rsid w:val="00DC42E8"/>
    <w:rsid w:val="00DC46AE"/>
    <w:rsid w:val="00DC5EC3"/>
    <w:rsid w:val="00DC6933"/>
    <w:rsid w:val="00DC7798"/>
    <w:rsid w:val="00DC7C3E"/>
    <w:rsid w:val="00DD0E28"/>
    <w:rsid w:val="00DD0E5D"/>
    <w:rsid w:val="00DD2ADA"/>
    <w:rsid w:val="00DD3C26"/>
    <w:rsid w:val="00DD4B43"/>
    <w:rsid w:val="00DD5FE0"/>
    <w:rsid w:val="00DE18F8"/>
    <w:rsid w:val="00DE4D07"/>
    <w:rsid w:val="00DE59DA"/>
    <w:rsid w:val="00DE61FB"/>
    <w:rsid w:val="00DF13FE"/>
    <w:rsid w:val="00DF1AC9"/>
    <w:rsid w:val="00DF3BC9"/>
    <w:rsid w:val="00DF3FFB"/>
    <w:rsid w:val="00DF4295"/>
    <w:rsid w:val="00DF4319"/>
    <w:rsid w:val="00DF467D"/>
    <w:rsid w:val="00DF5C30"/>
    <w:rsid w:val="00DF741E"/>
    <w:rsid w:val="00DF7DE1"/>
    <w:rsid w:val="00E00E65"/>
    <w:rsid w:val="00E027FF"/>
    <w:rsid w:val="00E03FBA"/>
    <w:rsid w:val="00E04F1F"/>
    <w:rsid w:val="00E06C7B"/>
    <w:rsid w:val="00E0741F"/>
    <w:rsid w:val="00E103F2"/>
    <w:rsid w:val="00E1043B"/>
    <w:rsid w:val="00E126A9"/>
    <w:rsid w:val="00E14067"/>
    <w:rsid w:val="00E14261"/>
    <w:rsid w:val="00E209C2"/>
    <w:rsid w:val="00E21154"/>
    <w:rsid w:val="00E214B0"/>
    <w:rsid w:val="00E231AE"/>
    <w:rsid w:val="00E23567"/>
    <w:rsid w:val="00E23912"/>
    <w:rsid w:val="00E23DAD"/>
    <w:rsid w:val="00E241E5"/>
    <w:rsid w:val="00E26652"/>
    <w:rsid w:val="00E2711C"/>
    <w:rsid w:val="00E30769"/>
    <w:rsid w:val="00E30C59"/>
    <w:rsid w:val="00E30D99"/>
    <w:rsid w:val="00E31D07"/>
    <w:rsid w:val="00E32099"/>
    <w:rsid w:val="00E32472"/>
    <w:rsid w:val="00E32DB0"/>
    <w:rsid w:val="00E32E5C"/>
    <w:rsid w:val="00E3371E"/>
    <w:rsid w:val="00E33A25"/>
    <w:rsid w:val="00E34067"/>
    <w:rsid w:val="00E34F07"/>
    <w:rsid w:val="00E36831"/>
    <w:rsid w:val="00E36AAD"/>
    <w:rsid w:val="00E36E03"/>
    <w:rsid w:val="00E36FDD"/>
    <w:rsid w:val="00E37A4E"/>
    <w:rsid w:val="00E40BC2"/>
    <w:rsid w:val="00E4261D"/>
    <w:rsid w:val="00E42A9C"/>
    <w:rsid w:val="00E44664"/>
    <w:rsid w:val="00E447F9"/>
    <w:rsid w:val="00E44976"/>
    <w:rsid w:val="00E453DC"/>
    <w:rsid w:val="00E466F0"/>
    <w:rsid w:val="00E46B18"/>
    <w:rsid w:val="00E47466"/>
    <w:rsid w:val="00E47534"/>
    <w:rsid w:val="00E51899"/>
    <w:rsid w:val="00E528A0"/>
    <w:rsid w:val="00E53CAA"/>
    <w:rsid w:val="00E54573"/>
    <w:rsid w:val="00E56E35"/>
    <w:rsid w:val="00E57612"/>
    <w:rsid w:val="00E57AC0"/>
    <w:rsid w:val="00E628EE"/>
    <w:rsid w:val="00E66198"/>
    <w:rsid w:val="00E67AFD"/>
    <w:rsid w:val="00E718BF"/>
    <w:rsid w:val="00E73151"/>
    <w:rsid w:val="00E7492B"/>
    <w:rsid w:val="00E75B62"/>
    <w:rsid w:val="00E762C2"/>
    <w:rsid w:val="00E7642F"/>
    <w:rsid w:val="00E7744C"/>
    <w:rsid w:val="00E77CE9"/>
    <w:rsid w:val="00E80FEF"/>
    <w:rsid w:val="00E85BB3"/>
    <w:rsid w:val="00E87904"/>
    <w:rsid w:val="00E87B10"/>
    <w:rsid w:val="00E901F1"/>
    <w:rsid w:val="00E91574"/>
    <w:rsid w:val="00E91ADB"/>
    <w:rsid w:val="00E934F1"/>
    <w:rsid w:val="00E94E45"/>
    <w:rsid w:val="00E954B3"/>
    <w:rsid w:val="00EA07F1"/>
    <w:rsid w:val="00EA1D35"/>
    <w:rsid w:val="00EA20A9"/>
    <w:rsid w:val="00EA298F"/>
    <w:rsid w:val="00EA3404"/>
    <w:rsid w:val="00EA36FF"/>
    <w:rsid w:val="00EA4B4D"/>
    <w:rsid w:val="00EA57DD"/>
    <w:rsid w:val="00EA58E6"/>
    <w:rsid w:val="00EA73A7"/>
    <w:rsid w:val="00EA7682"/>
    <w:rsid w:val="00EA7AB4"/>
    <w:rsid w:val="00EA7D80"/>
    <w:rsid w:val="00EB03A2"/>
    <w:rsid w:val="00EB0CB9"/>
    <w:rsid w:val="00EB0ED5"/>
    <w:rsid w:val="00EB14E2"/>
    <w:rsid w:val="00EB1764"/>
    <w:rsid w:val="00EB17CA"/>
    <w:rsid w:val="00EB2E4C"/>
    <w:rsid w:val="00EB5B27"/>
    <w:rsid w:val="00EB5C0D"/>
    <w:rsid w:val="00EC1486"/>
    <w:rsid w:val="00EC2CF6"/>
    <w:rsid w:val="00EC3078"/>
    <w:rsid w:val="00EC4D4A"/>
    <w:rsid w:val="00EC649F"/>
    <w:rsid w:val="00EC7152"/>
    <w:rsid w:val="00ED1336"/>
    <w:rsid w:val="00ED55F4"/>
    <w:rsid w:val="00ED5E13"/>
    <w:rsid w:val="00ED6998"/>
    <w:rsid w:val="00ED6E25"/>
    <w:rsid w:val="00ED7694"/>
    <w:rsid w:val="00EE0673"/>
    <w:rsid w:val="00EE08CC"/>
    <w:rsid w:val="00EE1446"/>
    <w:rsid w:val="00EE182D"/>
    <w:rsid w:val="00EE2041"/>
    <w:rsid w:val="00EE2C1E"/>
    <w:rsid w:val="00EE33F7"/>
    <w:rsid w:val="00EE3CF6"/>
    <w:rsid w:val="00EE3D4A"/>
    <w:rsid w:val="00EE47B6"/>
    <w:rsid w:val="00EE5154"/>
    <w:rsid w:val="00EE58E2"/>
    <w:rsid w:val="00EE67A8"/>
    <w:rsid w:val="00EE776D"/>
    <w:rsid w:val="00EF0987"/>
    <w:rsid w:val="00EF206C"/>
    <w:rsid w:val="00EF29BE"/>
    <w:rsid w:val="00EF31B5"/>
    <w:rsid w:val="00EF3BDD"/>
    <w:rsid w:val="00EF5B12"/>
    <w:rsid w:val="00EF669C"/>
    <w:rsid w:val="00F00AD5"/>
    <w:rsid w:val="00F00F8E"/>
    <w:rsid w:val="00F01006"/>
    <w:rsid w:val="00F010A7"/>
    <w:rsid w:val="00F027EF"/>
    <w:rsid w:val="00F02F7A"/>
    <w:rsid w:val="00F030EF"/>
    <w:rsid w:val="00F06189"/>
    <w:rsid w:val="00F062C5"/>
    <w:rsid w:val="00F0668E"/>
    <w:rsid w:val="00F07A7E"/>
    <w:rsid w:val="00F1061D"/>
    <w:rsid w:val="00F10BB0"/>
    <w:rsid w:val="00F15DCF"/>
    <w:rsid w:val="00F16C15"/>
    <w:rsid w:val="00F17679"/>
    <w:rsid w:val="00F20368"/>
    <w:rsid w:val="00F20568"/>
    <w:rsid w:val="00F2072D"/>
    <w:rsid w:val="00F2077F"/>
    <w:rsid w:val="00F21277"/>
    <w:rsid w:val="00F213C4"/>
    <w:rsid w:val="00F2223A"/>
    <w:rsid w:val="00F23E1B"/>
    <w:rsid w:val="00F2501B"/>
    <w:rsid w:val="00F2620E"/>
    <w:rsid w:val="00F26C33"/>
    <w:rsid w:val="00F27B92"/>
    <w:rsid w:val="00F31A0B"/>
    <w:rsid w:val="00F325E7"/>
    <w:rsid w:val="00F331A3"/>
    <w:rsid w:val="00F332A0"/>
    <w:rsid w:val="00F339D5"/>
    <w:rsid w:val="00F364D4"/>
    <w:rsid w:val="00F36500"/>
    <w:rsid w:val="00F366F5"/>
    <w:rsid w:val="00F41DCD"/>
    <w:rsid w:val="00F422AC"/>
    <w:rsid w:val="00F433DF"/>
    <w:rsid w:val="00F43720"/>
    <w:rsid w:val="00F44950"/>
    <w:rsid w:val="00F467EB"/>
    <w:rsid w:val="00F469FE"/>
    <w:rsid w:val="00F46BC3"/>
    <w:rsid w:val="00F4727E"/>
    <w:rsid w:val="00F50D48"/>
    <w:rsid w:val="00F51186"/>
    <w:rsid w:val="00F56320"/>
    <w:rsid w:val="00F56779"/>
    <w:rsid w:val="00F56D66"/>
    <w:rsid w:val="00F57474"/>
    <w:rsid w:val="00F57B4C"/>
    <w:rsid w:val="00F6136B"/>
    <w:rsid w:val="00F613E6"/>
    <w:rsid w:val="00F61583"/>
    <w:rsid w:val="00F62E62"/>
    <w:rsid w:val="00F65F18"/>
    <w:rsid w:val="00F705B6"/>
    <w:rsid w:val="00F7090D"/>
    <w:rsid w:val="00F720DD"/>
    <w:rsid w:val="00F728E9"/>
    <w:rsid w:val="00F73F6A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54E8"/>
    <w:rsid w:val="00F85CBE"/>
    <w:rsid w:val="00F866F5"/>
    <w:rsid w:val="00F86E5C"/>
    <w:rsid w:val="00F86F8A"/>
    <w:rsid w:val="00F874E9"/>
    <w:rsid w:val="00F87AED"/>
    <w:rsid w:val="00F87B12"/>
    <w:rsid w:val="00F87BB0"/>
    <w:rsid w:val="00F90650"/>
    <w:rsid w:val="00F90D9C"/>
    <w:rsid w:val="00F91DC9"/>
    <w:rsid w:val="00F924A8"/>
    <w:rsid w:val="00F92CF5"/>
    <w:rsid w:val="00F948A4"/>
    <w:rsid w:val="00F9531E"/>
    <w:rsid w:val="00F9566D"/>
    <w:rsid w:val="00F96217"/>
    <w:rsid w:val="00F9631B"/>
    <w:rsid w:val="00F973BF"/>
    <w:rsid w:val="00F97FBD"/>
    <w:rsid w:val="00F97FF0"/>
    <w:rsid w:val="00FA0EDB"/>
    <w:rsid w:val="00FA16F4"/>
    <w:rsid w:val="00FA1B13"/>
    <w:rsid w:val="00FA1D4B"/>
    <w:rsid w:val="00FA25A3"/>
    <w:rsid w:val="00FA3E59"/>
    <w:rsid w:val="00FA560F"/>
    <w:rsid w:val="00FA5AC2"/>
    <w:rsid w:val="00FA669E"/>
    <w:rsid w:val="00FA6BB2"/>
    <w:rsid w:val="00FA784A"/>
    <w:rsid w:val="00FB04A8"/>
    <w:rsid w:val="00FB05C6"/>
    <w:rsid w:val="00FB2613"/>
    <w:rsid w:val="00FB35CE"/>
    <w:rsid w:val="00FB4B6D"/>
    <w:rsid w:val="00FB5361"/>
    <w:rsid w:val="00FB6140"/>
    <w:rsid w:val="00FB7DBA"/>
    <w:rsid w:val="00FC164B"/>
    <w:rsid w:val="00FC1776"/>
    <w:rsid w:val="00FC1B74"/>
    <w:rsid w:val="00FC254D"/>
    <w:rsid w:val="00FC2B5F"/>
    <w:rsid w:val="00FC2B8E"/>
    <w:rsid w:val="00FC41F5"/>
    <w:rsid w:val="00FC56CB"/>
    <w:rsid w:val="00FC66B7"/>
    <w:rsid w:val="00FC69CE"/>
    <w:rsid w:val="00FC7CC2"/>
    <w:rsid w:val="00FC7F7C"/>
    <w:rsid w:val="00FD557F"/>
    <w:rsid w:val="00FD7B2B"/>
    <w:rsid w:val="00FE026D"/>
    <w:rsid w:val="00FE0C71"/>
    <w:rsid w:val="00FE197C"/>
    <w:rsid w:val="00FE1F90"/>
    <w:rsid w:val="00FE25E8"/>
    <w:rsid w:val="00FE2646"/>
    <w:rsid w:val="00FE2C3C"/>
    <w:rsid w:val="00FE2F01"/>
    <w:rsid w:val="00FE3861"/>
    <w:rsid w:val="00FE3D6E"/>
    <w:rsid w:val="00FE4156"/>
    <w:rsid w:val="00FE6169"/>
    <w:rsid w:val="00FE6A62"/>
    <w:rsid w:val="00FE791E"/>
    <w:rsid w:val="00FF00B7"/>
    <w:rsid w:val="00FF13CE"/>
    <w:rsid w:val="00FF1EE8"/>
    <w:rsid w:val="00FF22F2"/>
    <w:rsid w:val="00FF2D2D"/>
    <w:rsid w:val="00FF3B9B"/>
    <w:rsid w:val="00FF3FF1"/>
    <w:rsid w:val="00FF4312"/>
    <w:rsid w:val="00FF43B6"/>
    <w:rsid w:val="00FF45AA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D771B7-FD89-4C43-9D08-448C40DF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70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1">
    <w:name w:val="Основной шрифт абзаца2"/>
    <w:rsid w:val="00957141"/>
  </w:style>
  <w:style w:type="character" w:customStyle="1" w:styleId="11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2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next w:val="afa"/>
    <w:rsid w:val="00957141"/>
  </w:style>
  <w:style w:type="paragraph" w:customStyle="1" w:styleId="22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4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3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6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7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8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7170D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  <w:style w:type="character" w:styleId="afffff2">
    <w:name w:val="Strong"/>
    <w:uiPriority w:val="22"/>
    <w:qFormat/>
    <w:locked/>
    <w:rsid w:val="007170DA"/>
    <w:rPr>
      <w:b/>
      <w:bCs/>
    </w:rPr>
  </w:style>
  <w:style w:type="paragraph" w:customStyle="1" w:styleId="Default">
    <w:name w:val="Default"/>
    <w:rsid w:val="003C0D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3">
    <w:name w:val="Table Grid"/>
    <w:basedOn w:val="a3"/>
    <w:uiPriority w:val="99"/>
    <w:locked/>
    <w:rsid w:val="0064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F414F"/>
    <w:rPr>
      <w:rFonts w:ascii="Arial" w:hAnsi="Arial" w:cs="Tahoma"/>
      <w:b/>
      <w:bCs/>
      <w:kern w:val="1"/>
      <w:sz w:val="32"/>
      <w:szCs w:val="32"/>
      <w:lang w:eastAsia="zh-CN"/>
    </w:rPr>
  </w:style>
  <w:style w:type="character" w:styleId="afffff4">
    <w:name w:val="annotation reference"/>
    <w:rsid w:val="00504B86"/>
    <w:rPr>
      <w:sz w:val="16"/>
      <w:szCs w:val="16"/>
    </w:rPr>
  </w:style>
  <w:style w:type="paragraph" w:styleId="afffff5">
    <w:name w:val="annotation text"/>
    <w:basedOn w:val="a"/>
    <w:link w:val="afffff6"/>
    <w:rsid w:val="00504B86"/>
    <w:rPr>
      <w:sz w:val="20"/>
      <w:szCs w:val="20"/>
    </w:rPr>
  </w:style>
  <w:style w:type="character" w:customStyle="1" w:styleId="afffff6">
    <w:name w:val="Текст примечания Знак"/>
    <w:link w:val="afffff5"/>
    <w:rsid w:val="00504B86"/>
    <w:rPr>
      <w:kern w:val="1"/>
      <w:lang w:eastAsia="zh-CN"/>
    </w:rPr>
  </w:style>
  <w:style w:type="paragraph" w:styleId="afffff7">
    <w:name w:val="annotation subject"/>
    <w:basedOn w:val="afffff5"/>
    <w:next w:val="afffff5"/>
    <w:link w:val="afffff8"/>
    <w:rsid w:val="00504B86"/>
    <w:rPr>
      <w:b/>
      <w:bCs/>
    </w:rPr>
  </w:style>
  <w:style w:type="character" w:customStyle="1" w:styleId="afffff8">
    <w:name w:val="Тема примечания Знак"/>
    <w:link w:val="afffff7"/>
    <w:rsid w:val="00504B86"/>
    <w:rPr>
      <w:b/>
      <w:bCs/>
      <w:kern w:val="1"/>
      <w:lang w:eastAsia="zh-CN"/>
    </w:rPr>
  </w:style>
  <w:style w:type="paragraph" w:styleId="afffff9">
    <w:name w:val="Revision"/>
    <w:hidden/>
    <w:uiPriority w:val="99"/>
    <w:semiHidden/>
    <w:rsid w:val="00504B86"/>
    <w:rPr>
      <w:kern w:val="1"/>
      <w:sz w:val="24"/>
      <w:szCs w:val="24"/>
      <w:lang w:eastAsia="zh-CN"/>
    </w:rPr>
  </w:style>
  <w:style w:type="character" w:styleId="afffffa">
    <w:name w:val="footnote reference"/>
    <w:rsid w:val="00504B86"/>
    <w:rPr>
      <w:vertAlign w:val="superscript"/>
    </w:rPr>
  </w:style>
  <w:style w:type="paragraph" w:styleId="afffffb">
    <w:name w:val="endnote text"/>
    <w:basedOn w:val="a"/>
    <w:link w:val="afffffc"/>
    <w:rsid w:val="00504B86"/>
    <w:rPr>
      <w:sz w:val="20"/>
      <w:szCs w:val="20"/>
    </w:rPr>
  </w:style>
  <w:style w:type="character" w:customStyle="1" w:styleId="afffffc">
    <w:name w:val="Текст концевой сноски Знак"/>
    <w:link w:val="afffffb"/>
    <w:rsid w:val="00504B86"/>
    <w:rPr>
      <w:kern w:val="1"/>
      <w:lang w:eastAsia="zh-CN"/>
    </w:rPr>
  </w:style>
  <w:style w:type="character" w:styleId="afffffd">
    <w:name w:val="endnote reference"/>
    <w:rsid w:val="00504B86"/>
    <w:rPr>
      <w:vertAlign w:val="superscript"/>
    </w:rPr>
  </w:style>
  <w:style w:type="paragraph" w:styleId="afffffe">
    <w:name w:val="List Paragraph"/>
    <w:basedOn w:val="a"/>
    <w:uiPriority w:val="34"/>
    <w:qFormat/>
    <w:rsid w:val="003B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C3A7C154EEFF64D0EAA28838EC2899C4D85ACF24D7006483BF926E48DB01475E5DEA4BFCAC8142AFA9B694JEu1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4B8111A6882BFDB7C2C263CC5C4B3EBF027F009ADF7B55D0D0DFF4410C79E4467259BB2DEAFD18AD93AB6AE296444B1403FFEC826D0843ACD97311K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4B8111A6882BFDB7C2C263CC5C4B3EBF027F009ADF7B55D0D0DFF4410C79E4467259BB2DEAFD18AD93AB6AE296444B1403FFEC826D0843ACD97311K2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2D5B4657DE114B440AC71556E838A85671CE30E1D4110E77A2586CD8CD776BEDE2982D0D4B8474A252F55E32q4R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DC3A7C154EEFF64D0F4AF9E54B2229CCF8551CA2CD5513BDCE4CF3941D15612115CB60EAABF8143AFAAB48BEBAB44J2uB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2651-E855-430F-9F4B-2CC87121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7105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Grizli777</Company>
  <LinksUpToDate>false</LinksUpToDate>
  <CharactersWithSpaces>47509</CharactersWithSpaces>
  <SharedDoc>false</SharedDoc>
  <HLinks>
    <vt:vector size="72" baseType="variant">
      <vt:variant>
        <vt:i4>458832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consultantplus://offline/ref=EB5FFE99E02399BDAA014AA70E492E0B1E0EDA3AFCF4D411C0129FE46CC6F04F4E9B4F7A3C5DAE52D3880CA0247AD8FF58428AFE9949B081BDF5E9N9U6L</vt:lpwstr>
      </vt:variant>
      <vt:variant>
        <vt:lpwstr/>
      </vt:variant>
      <vt:variant>
        <vt:i4>458838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consultantplus://offline/ref=EB5FFE99E02399BDAA014AA70E492E0B1E0EDA3AFCF4D411C0129FE46CC6F04F4E9B4F7A3C5DAE52D3880FA3247AD8FF58428AFE9949B081BDF5E9N9U6L</vt:lpwstr>
      </vt:variant>
      <vt:variant>
        <vt:lpwstr/>
      </vt:variant>
      <vt:variant>
        <vt:i4>1310804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1310804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1572946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consultantplus://offline/ref=54CDC3A7C154EEFF64D0F4AF9E54B2229CCF8551CA2CD5513BDCE4CF3941D15612115CB60EAABF8143AFAAB48BEBAB44J2uBL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consultantplus://offline/ref=54CDC3A7C154EEFF64D0EAA28838EC2899C4D85ACF24D7006483BF926E48DB01475E5DEA4BFCAC8142AFA9B694JEu1L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consultantplus://offline/ref=3A9916391D0A04FF0B38D9D898B16602D4ED52A9BA6962AFB879CF99F079898860181B8026EDF7B1F0ED867DD4F20BB6EB2E85C2CF63BB86Y6tEL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Улашкевич Татьяна Валерьевна</cp:lastModifiedBy>
  <cp:revision>2</cp:revision>
  <cp:lastPrinted>2019-05-06T13:18:00Z</cp:lastPrinted>
  <dcterms:created xsi:type="dcterms:W3CDTF">2020-02-03T07:14:00Z</dcterms:created>
  <dcterms:modified xsi:type="dcterms:W3CDTF">2020-02-03T07:14:00Z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