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20" w:rsidRPr="00674F1C" w:rsidRDefault="00762A20" w:rsidP="00F37256">
      <w:pPr>
        <w:jc w:val="center"/>
        <w:rPr>
          <w:rFonts w:ascii="PT Astra Serif" w:hAnsi="PT Astra Serif"/>
          <w:b/>
          <w:bCs/>
        </w:rPr>
      </w:pPr>
      <w:r w:rsidRPr="00674F1C">
        <w:rPr>
          <w:rFonts w:ascii="PT Astra Serif" w:hAnsi="PT Astra Serif"/>
          <w:b/>
          <w:bCs/>
        </w:rPr>
        <w:t>АДМИНИСТРАЦИЯ МУНИЦИПАЛЬНОГО ОБРАЗОВАНИЯ «ЧЕРДАКЛИНСКИЙ РАЙОН» УЛЬЯНОВСКОЙ ОБЛАСТИ</w:t>
      </w:r>
    </w:p>
    <w:p w:rsidR="00762A20" w:rsidRPr="00674F1C" w:rsidRDefault="00762A20" w:rsidP="00F37256">
      <w:pPr>
        <w:jc w:val="center"/>
        <w:rPr>
          <w:rFonts w:ascii="PT Astra Serif" w:hAnsi="PT Astra Serif"/>
          <w:b/>
        </w:rPr>
      </w:pPr>
    </w:p>
    <w:p w:rsidR="00762A20" w:rsidRPr="00674F1C" w:rsidRDefault="00F0260A" w:rsidP="00F37256">
      <w:pPr>
        <w:jc w:val="center"/>
        <w:rPr>
          <w:rFonts w:ascii="PT Astra Serif" w:hAnsi="PT Astra Serif"/>
          <w:b/>
          <w:bCs/>
        </w:rPr>
      </w:pPr>
      <w:proofErr w:type="gramStart"/>
      <w:r>
        <w:rPr>
          <w:rFonts w:ascii="PT Astra Serif" w:hAnsi="PT Astra Serif"/>
          <w:b/>
          <w:bCs/>
        </w:rPr>
        <w:t>П</w:t>
      </w:r>
      <w:proofErr w:type="gramEnd"/>
      <w:r w:rsidR="00F37256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О</w:t>
      </w:r>
      <w:r w:rsidR="00F37256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С</w:t>
      </w:r>
      <w:r w:rsidR="00F37256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Т</w:t>
      </w:r>
      <w:r w:rsidR="00F37256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А</w:t>
      </w:r>
      <w:r w:rsidR="00F37256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Н</w:t>
      </w:r>
      <w:r w:rsidR="00F37256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О</w:t>
      </w:r>
      <w:r w:rsidR="00F37256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В</w:t>
      </w:r>
      <w:r w:rsidR="00F37256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Л</w:t>
      </w:r>
      <w:r w:rsidR="00F37256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Е</w:t>
      </w:r>
      <w:r w:rsidR="00F37256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Н</w:t>
      </w:r>
      <w:r w:rsidR="00F37256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И</w:t>
      </w:r>
      <w:r w:rsidR="00F37256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Е</w:t>
      </w:r>
    </w:p>
    <w:p w:rsidR="00762A20" w:rsidRPr="00674F1C" w:rsidRDefault="00762A20" w:rsidP="00F37256">
      <w:pPr>
        <w:jc w:val="center"/>
        <w:rPr>
          <w:rFonts w:ascii="PT Astra Serif" w:hAnsi="PT Astra Serif"/>
          <w:b/>
          <w:bCs/>
        </w:rPr>
      </w:pPr>
    </w:p>
    <w:p w:rsidR="00046FA9" w:rsidRDefault="007E2780" w:rsidP="00F3725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30 апреля </w:t>
      </w:r>
      <w:r w:rsidR="00C057CF">
        <w:rPr>
          <w:rFonts w:ascii="PT Astra Serif" w:hAnsi="PT Astra Serif"/>
          <w:b/>
        </w:rPr>
        <w:t xml:space="preserve"> 2020</w:t>
      </w:r>
      <w:r w:rsidR="00762A20" w:rsidRPr="00674F1C">
        <w:rPr>
          <w:rFonts w:ascii="PT Astra Serif" w:hAnsi="PT Astra Serif"/>
          <w:b/>
        </w:rPr>
        <w:t xml:space="preserve"> г.              </w:t>
      </w:r>
      <w:r w:rsidR="007048C4" w:rsidRPr="00674F1C">
        <w:rPr>
          <w:rFonts w:ascii="PT Astra Serif" w:hAnsi="PT Astra Serif"/>
          <w:b/>
        </w:rPr>
        <w:t xml:space="preserve">       </w:t>
      </w:r>
      <w:r w:rsidR="00C63419" w:rsidRPr="00674F1C">
        <w:rPr>
          <w:rFonts w:ascii="PT Astra Serif" w:hAnsi="PT Astra Serif"/>
          <w:b/>
        </w:rPr>
        <w:t xml:space="preserve">          </w:t>
      </w:r>
      <w:r w:rsidR="00BB37BD">
        <w:rPr>
          <w:rFonts w:ascii="PT Astra Serif" w:hAnsi="PT Astra Serif"/>
          <w:b/>
        </w:rPr>
        <w:t xml:space="preserve">                </w:t>
      </w:r>
      <w:r w:rsidR="00452A5E">
        <w:rPr>
          <w:rFonts w:ascii="PT Astra Serif" w:hAnsi="PT Astra Serif"/>
          <w:b/>
        </w:rPr>
        <w:t xml:space="preserve">         </w:t>
      </w:r>
      <w:r w:rsidR="00046FA9">
        <w:rPr>
          <w:rFonts w:ascii="PT Astra Serif" w:hAnsi="PT Astra Serif"/>
          <w:b/>
        </w:rPr>
        <w:t xml:space="preserve">           </w:t>
      </w:r>
      <w:r w:rsidR="00452A5E">
        <w:rPr>
          <w:rFonts w:ascii="PT Astra Serif" w:hAnsi="PT Astra Serif"/>
          <w:b/>
        </w:rPr>
        <w:t xml:space="preserve">  </w:t>
      </w:r>
      <w:r w:rsidR="00BB37BD">
        <w:rPr>
          <w:rFonts w:ascii="PT Astra Serif" w:hAnsi="PT Astra Serif"/>
          <w:b/>
        </w:rPr>
        <w:t xml:space="preserve"> </w:t>
      </w:r>
      <w:r w:rsidR="00C63419" w:rsidRPr="00674F1C">
        <w:rPr>
          <w:rFonts w:ascii="PT Astra Serif" w:hAnsi="PT Astra Serif"/>
          <w:b/>
        </w:rPr>
        <w:t xml:space="preserve">   </w:t>
      </w:r>
      <w:r w:rsidR="00F37256">
        <w:rPr>
          <w:rFonts w:ascii="PT Astra Serif" w:hAnsi="PT Astra Serif"/>
          <w:b/>
        </w:rPr>
        <w:t xml:space="preserve">  </w:t>
      </w:r>
      <w:r w:rsidR="00C63419" w:rsidRPr="00674F1C">
        <w:rPr>
          <w:rFonts w:ascii="PT Astra Serif" w:hAnsi="PT Astra Serif"/>
          <w:b/>
        </w:rPr>
        <w:t xml:space="preserve">   </w:t>
      </w:r>
      <w:r>
        <w:rPr>
          <w:rFonts w:ascii="PT Astra Serif" w:hAnsi="PT Astra Serif"/>
          <w:b/>
        </w:rPr>
        <w:t xml:space="preserve">                        </w:t>
      </w:r>
      <w:bookmarkStart w:id="0" w:name="_GoBack"/>
      <w:bookmarkEnd w:id="0"/>
      <w:r w:rsidR="00C63419" w:rsidRPr="00674F1C">
        <w:rPr>
          <w:rFonts w:ascii="PT Astra Serif" w:hAnsi="PT Astra Serif"/>
          <w:b/>
        </w:rPr>
        <w:t xml:space="preserve"> №</w:t>
      </w:r>
      <w:r w:rsidR="00CF749E" w:rsidRPr="00674F1C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448</w:t>
      </w:r>
    </w:p>
    <w:p w:rsidR="00762A20" w:rsidRPr="00674F1C" w:rsidRDefault="00762A20" w:rsidP="00F37256">
      <w:pPr>
        <w:jc w:val="center"/>
        <w:rPr>
          <w:rFonts w:ascii="PT Astra Serif" w:hAnsi="PT Astra Serif"/>
          <w:b/>
        </w:rPr>
      </w:pPr>
      <w:proofErr w:type="spellStart"/>
      <w:r w:rsidRPr="00674F1C">
        <w:rPr>
          <w:rFonts w:ascii="PT Astra Serif" w:hAnsi="PT Astra Serif"/>
          <w:b/>
        </w:rPr>
        <w:t>р.п</w:t>
      </w:r>
      <w:proofErr w:type="gramStart"/>
      <w:r w:rsidRPr="00674F1C">
        <w:rPr>
          <w:rFonts w:ascii="PT Astra Serif" w:hAnsi="PT Astra Serif"/>
          <w:b/>
        </w:rPr>
        <w:t>.Ч</w:t>
      </w:r>
      <w:proofErr w:type="gramEnd"/>
      <w:r w:rsidRPr="00674F1C">
        <w:rPr>
          <w:rFonts w:ascii="PT Astra Serif" w:hAnsi="PT Astra Serif"/>
          <w:b/>
        </w:rPr>
        <w:t>ердаклы</w:t>
      </w:r>
      <w:proofErr w:type="spellEnd"/>
    </w:p>
    <w:p w:rsidR="00762A20" w:rsidRDefault="00762A20" w:rsidP="00F37256">
      <w:pPr>
        <w:jc w:val="center"/>
        <w:rPr>
          <w:rFonts w:ascii="PT Astra Serif" w:hAnsi="PT Astra Serif"/>
          <w:b/>
        </w:rPr>
      </w:pPr>
    </w:p>
    <w:p w:rsidR="00F37256" w:rsidRDefault="004775D6" w:rsidP="00F37256">
      <w:pPr>
        <w:jc w:val="center"/>
        <w:rPr>
          <w:rFonts w:ascii="PT Astra Serif" w:hAnsi="PT Astra Serif"/>
          <w:b/>
        </w:rPr>
      </w:pPr>
      <w:r w:rsidRPr="004775D6">
        <w:rPr>
          <w:rFonts w:ascii="PT Astra Serif" w:hAnsi="PT Astra Serif"/>
          <w:b/>
        </w:rPr>
        <w:t>О представлении сведений о доходах, расходах, об имуществе и обязательствах имущественного характера за отчётный период</w:t>
      </w:r>
      <w:r w:rsidRPr="004775D6">
        <w:rPr>
          <w:rFonts w:ascii="PT Astra Serif" w:hAnsi="PT Astra Serif"/>
          <w:b/>
          <w:lang w:val="en"/>
        </w:rPr>
        <w:t> </w:t>
      </w:r>
    </w:p>
    <w:p w:rsidR="004775D6" w:rsidRPr="004775D6" w:rsidRDefault="004775D6" w:rsidP="00F37256">
      <w:pPr>
        <w:jc w:val="center"/>
        <w:rPr>
          <w:rFonts w:ascii="PT Astra Serif" w:hAnsi="PT Astra Serif"/>
          <w:b/>
        </w:rPr>
      </w:pPr>
      <w:r w:rsidRPr="004775D6">
        <w:rPr>
          <w:rFonts w:ascii="PT Astra Serif" w:hAnsi="PT Astra Serif"/>
          <w:b/>
          <w:lang w:val="en"/>
        </w:rPr>
        <w:t> </w:t>
      </w:r>
      <w:r w:rsidRPr="004775D6">
        <w:rPr>
          <w:rFonts w:ascii="PT Astra Serif" w:hAnsi="PT Astra Serif"/>
          <w:b/>
        </w:rPr>
        <w:t>с 1 января по 31 декабря 2019 года</w:t>
      </w:r>
    </w:p>
    <w:p w:rsidR="004775D6" w:rsidRPr="00674F1C" w:rsidRDefault="004775D6" w:rsidP="00F37256">
      <w:pPr>
        <w:jc w:val="center"/>
        <w:rPr>
          <w:rFonts w:ascii="PT Astra Serif" w:hAnsi="PT Astra Serif"/>
          <w:b/>
        </w:rPr>
      </w:pPr>
    </w:p>
    <w:p w:rsidR="004775D6" w:rsidRPr="00F37256" w:rsidRDefault="004775D6" w:rsidP="00F37256">
      <w:pPr>
        <w:tabs>
          <w:tab w:val="left" w:pos="993"/>
          <w:tab w:val="left" w:pos="1276"/>
        </w:tabs>
        <w:ind w:firstLine="709"/>
        <w:jc w:val="both"/>
        <w:rPr>
          <w:rFonts w:ascii="PT Astra Serif" w:hAnsi="PT Astra Serif"/>
        </w:rPr>
      </w:pPr>
      <w:r w:rsidRPr="004775D6">
        <w:rPr>
          <w:rFonts w:ascii="PT Astra Serif" w:hAnsi="PT Astra Serif"/>
        </w:rPr>
        <w:t>Руководствуясь Указом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отчётный период с 1 января по 31 декабря</w:t>
      </w:r>
      <w:r w:rsidRPr="004775D6">
        <w:rPr>
          <w:rFonts w:ascii="PT Astra Serif" w:hAnsi="PT Astra Serif"/>
          <w:lang w:val="en"/>
        </w:rPr>
        <w:t> </w:t>
      </w:r>
      <w:r w:rsidRPr="004775D6">
        <w:rPr>
          <w:rFonts w:ascii="PT Astra Serif" w:hAnsi="PT Astra Serif"/>
        </w:rPr>
        <w:t xml:space="preserve"> 2019 г.»,</w:t>
      </w:r>
      <w:r w:rsidR="00DF2DD7">
        <w:rPr>
          <w:rFonts w:ascii="PT Astra Serif" w:hAnsi="PT Astra Serif"/>
        </w:rPr>
        <w:t xml:space="preserve"> </w:t>
      </w:r>
      <w:r w:rsidR="00965150" w:rsidRPr="00DF2DD7">
        <w:rPr>
          <w:rFonts w:ascii="PT Astra Serif" w:hAnsi="PT Astra Serif"/>
        </w:rPr>
        <w:t>администрация</w:t>
      </w:r>
      <w:r w:rsidRPr="00DF2DD7">
        <w:rPr>
          <w:rFonts w:ascii="PT Astra Serif" w:hAnsi="PT Astra Serif"/>
        </w:rPr>
        <w:t xml:space="preserve"> </w:t>
      </w:r>
      <w:r w:rsidR="00DF2DD7" w:rsidRPr="00DF2DD7">
        <w:rPr>
          <w:rFonts w:ascii="PT Astra Serif" w:hAnsi="PT Astra Serif"/>
        </w:rPr>
        <w:t>муниципального образования «Чердаклинский район»</w:t>
      </w:r>
      <w:r w:rsidR="00DF2DD7">
        <w:rPr>
          <w:rFonts w:ascii="PT Astra Serif" w:hAnsi="PT Astra Serif"/>
        </w:rPr>
        <w:t xml:space="preserve"> </w:t>
      </w:r>
      <w:r w:rsidR="00DF2DD7" w:rsidRPr="00DF2DD7">
        <w:rPr>
          <w:rFonts w:ascii="PT Astra Serif" w:hAnsi="PT Astra Serif"/>
        </w:rPr>
        <w:t>Ульяновской области</w:t>
      </w:r>
      <w:r w:rsidR="00DF2DD7">
        <w:rPr>
          <w:rFonts w:ascii="PT Astra Serif" w:hAnsi="PT Astra Serif"/>
        </w:rPr>
        <w:t xml:space="preserve"> </w:t>
      </w:r>
      <w:proofErr w:type="gramStart"/>
      <w:r w:rsidR="00DF2DD7">
        <w:rPr>
          <w:rFonts w:ascii="PT Astra Serif" w:hAnsi="PT Astra Serif"/>
        </w:rPr>
        <w:t>п</w:t>
      </w:r>
      <w:proofErr w:type="gramEnd"/>
      <w:r w:rsidR="00DF2DD7">
        <w:rPr>
          <w:rFonts w:ascii="PT Astra Serif" w:hAnsi="PT Astra Serif"/>
        </w:rPr>
        <w:t xml:space="preserve"> о с т а н о в л я е </w:t>
      </w:r>
      <w:r w:rsidR="00DF2DD7" w:rsidRPr="00F37256">
        <w:rPr>
          <w:rFonts w:ascii="PT Astra Serif" w:hAnsi="PT Astra Serif"/>
        </w:rPr>
        <w:t>т</w:t>
      </w:r>
      <w:r w:rsidRPr="00F37256">
        <w:rPr>
          <w:rFonts w:ascii="PT Astra Serif" w:hAnsi="PT Astra Serif"/>
        </w:rPr>
        <w:t>:</w:t>
      </w:r>
    </w:p>
    <w:p w:rsidR="004775D6" w:rsidRPr="004775D6" w:rsidRDefault="004775D6" w:rsidP="00F37256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PT Astra Serif" w:hAnsi="PT Astra Serif"/>
        </w:rPr>
      </w:pPr>
      <w:r w:rsidRPr="004775D6">
        <w:rPr>
          <w:rFonts w:ascii="PT Astra Serif" w:hAnsi="PT Astra Serif"/>
        </w:rPr>
        <w:t xml:space="preserve">Установить, что сведения о доходах, расходах, об имуществе и обязательствах имущественного характера за отчётный период с 1 января по 31 декабря 2019 года, срок </w:t>
      </w:r>
      <w:proofErr w:type="gramStart"/>
      <w:r w:rsidRPr="004775D6">
        <w:rPr>
          <w:rFonts w:ascii="PT Astra Serif" w:hAnsi="PT Astra Serif"/>
        </w:rPr>
        <w:t>подачи</w:t>
      </w:r>
      <w:proofErr w:type="gramEnd"/>
      <w:r w:rsidRPr="004775D6">
        <w:rPr>
          <w:rFonts w:ascii="PT Astra Serif" w:hAnsi="PT Astra Serif"/>
        </w:rPr>
        <w:t xml:space="preserve"> которых предусмотрен нормативными правовыми актами </w:t>
      </w:r>
      <w:r w:rsidR="003C62D9">
        <w:rPr>
          <w:rFonts w:ascii="PT Astra Serif" w:hAnsi="PT Astra Serif"/>
        </w:rPr>
        <w:t xml:space="preserve">администрации </w:t>
      </w:r>
      <w:r w:rsidR="003C62D9" w:rsidRPr="003C62D9">
        <w:rPr>
          <w:rFonts w:ascii="PT Astra Serif" w:hAnsi="PT Astra Serif"/>
        </w:rPr>
        <w:t>муниципального образования «Чердаклинский район»</w:t>
      </w:r>
      <w:r w:rsidR="003C62D9">
        <w:rPr>
          <w:rFonts w:ascii="PT Astra Serif" w:hAnsi="PT Astra Serif"/>
        </w:rPr>
        <w:t xml:space="preserve"> </w:t>
      </w:r>
      <w:r w:rsidR="003C62D9" w:rsidRPr="003C62D9">
        <w:rPr>
          <w:rFonts w:ascii="PT Astra Serif" w:hAnsi="PT Astra Serif"/>
        </w:rPr>
        <w:t>Ульяновской области</w:t>
      </w:r>
      <w:r w:rsidRPr="004775D6">
        <w:rPr>
          <w:rFonts w:ascii="PT Astra Serif" w:hAnsi="PT Astra Serif"/>
        </w:rPr>
        <w:t>, представляются до 1 августа 2020 года включительно.</w:t>
      </w:r>
    </w:p>
    <w:p w:rsidR="004775D6" w:rsidRPr="004775D6" w:rsidRDefault="004775D6" w:rsidP="00F37256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PT Astra Serif" w:hAnsi="PT Astra Serif"/>
        </w:rPr>
      </w:pPr>
      <w:r w:rsidRPr="004775D6">
        <w:rPr>
          <w:rFonts w:ascii="PT Astra Serif" w:hAnsi="PT Astra Serif"/>
        </w:rPr>
        <w:t xml:space="preserve"> </w:t>
      </w:r>
      <w:r w:rsidR="00344120">
        <w:rPr>
          <w:rFonts w:ascii="PT Astra Serif" w:hAnsi="PT Astra Serif"/>
        </w:rPr>
        <w:t>П</w:t>
      </w:r>
      <w:r w:rsidRPr="004775D6">
        <w:rPr>
          <w:rFonts w:ascii="PT Astra Serif" w:hAnsi="PT Astra Serif"/>
        </w:rPr>
        <w:t xml:space="preserve">родлить до 1 августа 2020 года включительно срок представления руководителями </w:t>
      </w:r>
      <w:r w:rsidR="00344120">
        <w:rPr>
          <w:rFonts w:ascii="PT Astra Serif" w:hAnsi="PT Astra Serif"/>
        </w:rPr>
        <w:t>муниципальных</w:t>
      </w:r>
      <w:r w:rsidRPr="004775D6">
        <w:rPr>
          <w:rFonts w:ascii="PT Astra Serif" w:hAnsi="PT Astra Serif"/>
        </w:rPr>
        <w:t xml:space="preserve"> учреждений </w:t>
      </w:r>
      <w:r w:rsidR="00965150" w:rsidRPr="00DF2DD7">
        <w:rPr>
          <w:rFonts w:ascii="PT Astra Serif" w:hAnsi="PT Astra Serif"/>
        </w:rPr>
        <w:t>муниципального образования «Чердаклинский район» Ульяновской области</w:t>
      </w:r>
      <w:r w:rsidRPr="00DF2DD7">
        <w:rPr>
          <w:rFonts w:ascii="PT Astra Serif" w:hAnsi="PT Astra Serif"/>
        </w:rPr>
        <w:t xml:space="preserve"> </w:t>
      </w:r>
      <w:r w:rsidRPr="004775D6">
        <w:rPr>
          <w:rFonts w:ascii="PT Astra Serif" w:hAnsi="PT Astra Serif"/>
        </w:rPr>
        <w:t>сведений о доходах, об имуществе и обязательствах имущественного характера за отчётный период с 1 января по 31 декабря 2019 года.</w:t>
      </w:r>
    </w:p>
    <w:p w:rsidR="004775D6" w:rsidRPr="004775D6" w:rsidRDefault="00DF2DD7" w:rsidP="00F37256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PT Astra Serif" w:hAnsi="PT Astra Serif"/>
        </w:rPr>
      </w:pPr>
      <w:r w:rsidRPr="00DF2DD7">
        <w:rPr>
          <w:rFonts w:ascii="PT Astra Serif" w:hAnsi="PT Astra Serif"/>
        </w:rPr>
        <w:t>Настоящее</w:t>
      </w:r>
      <w:r>
        <w:rPr>
          <w:rFonts w:ascii="PT Astra Serif" w:hAnsi="PT Astra Serif"/>
        </w:rPr>
        <w:t xml:space="preserve"> постановление</w:t>
      </w:r>
      <w:r>
        <w:rPr>
          <w:rFonts w:ascii="PT Astra Serif" w:hAnsi="PT Astra Serif"/>
          <w:b/>
        </w:rPr>
        <w:t xml:space="preserve"> </w:t>
      </w:r>
      <w:r w:rsidR="004775D6" w:rsidRPr="004775D6">
        <w:rPr>
          <w:rFonts w:ascii="PT Astra Serif" w:hAnsi="PT Astra Serif"/>
        </w:rPr>
        <w:t xml:space="preserve">вступает в силу после его официального </w:t>
      </w:r>
      <w:r>
        <w:rPr>
          <w:rFonts w:ascii="PT Astra Serif" w:hAnsi="PT Astra Serif"/>
        </w:rPr>
        <w:t>обнародования</w:t>
      </w:r>
      <w:r w:rsidR="004775D6" w:rsidRPr="004775D6">
        <w:rPr>
          <w:rFonts w:ascii="PT Astra Serif" w:hAnsi="PT Astra Serif"/>
        </w:rPr>
        <w:t>.</w:t>
      </w:r>
      <w:r w:rsidR="004775D6" w:rsidRPr="004775D6">
        <w:rPr>
          <w:rFonts w:ascii="PT Astra Serif" w:hAnsi="PT Astra Serif"/>
          <w:lang w:val="en"/>
        </w:rPr>
        <w:t> </w:t>
      </w:r>
    </w:p>
    <w:p w:rsidR="004775D6" w:rsidRPr="00F37256" w:rsidRDefault="004775D6" w:rsidP="00F37256">
      <w:pPr>
        <w:tabs>
          <w:tab w:val="left" w:pos="993"/>
          <w:tab w:val="left" w:pos="1276"/>
        </w:tabs>
        <w:jc w:val="both"/>
        <w:rPr>
          <w:rFonts w:ascii="PT Astra Serif" w:hAnsi="PT Astra Serif"/>
        </w:rPr>
      </w:pPr>
    </w:p>
    <w:p w:rsidR="001B0623" w:rsidRPr="00F37256" w:rsidRDefault="001B0623" w:rsidP="00F37256">
      <w:pPr>
        <w:tabs>
          <w:tab w:val="left" w:pos="993"/>
          <w:tab w:val="left" w:pos="1276"/>
        </w:tabs>
        <w:jc w:val="both"/>
        <w:rPr>
          <w:rFonts w:ascii="PT Astra Serif" w:hAnsi="PT Astra Serif"/>
        </w:rPr>
      </w:pPr>
    </w:p>
    <w:p w:rsidR="00E11BA8" w:rsidRPr="00674F1C" w:rsidRDefault="004630B0" w:rsidP="00F37256">
      <w:pPr>
        <w:jc w:val="both"/>
        <w:rPr>
          <w:rFonts w:ascii="PT Astra Serif" w:hAnsi="PT Astra Serif"/>
        </w:rPr>
      </w:pPr>
      <w:r w:rsidRPr="00674F1C">
        <w:rPr>
          <w:rFonts w:ascii="PT Astra Serif" w:hAnsi="PT Astra Serif"/>
        </w:rPr>
        <w:t>Глава</w:t>
      </w:r>
      <w:r w:rsidR="00E11BA8" w:rsidRPr="00674F1C">
        <w:rPr>
          <w:rFonts w:ascii="PT Astra Serif" w:hAnsi="PT Astra Serif"/>
        </w:rPr>
        <w:t xml:space="preserve"> администрации </w:t>
      </w:r>
      <w:proofErr w:type="gramStart"/>
      <w:r w:rsidR="00E11BA8" w:rsidRPr="00674F1C">
        <w:rPr>
          <w:rFonts w:ascii="PT Astra Serif" w:hAnsi="PT Astra Serif"/>
        </w:rPr>
        <w:t>муниципального</w:t>
      </w:r>
      <w:proofErr w:type="gramEnd"/>
      <w:r w:rsidR="00E11BA8" w:rsidRPr="00674F1C">
        <w:rPr>
          <w:rFonts w:ascii="PT Astra Serif" w:hAnsi="PT Astra Serif"/>
        </w:rPr>
        <w:t xml:space="preserve"> </w:t>
      </w:r>
    </w:p>
    <w:p w:rsidR="00CE40F8" w:rsidRPr="00674F1C" w:rsidRDefault="00E11BA8" w:rsidP="00F37256">
      <w:pPr>
        <w:jc w:val="both"/>
        <w:rPr>
          <w:rFonts w:ascii="PT Astra Serif" w:hAnsi="PT Astra Serif"/>
        </w:rPr>
      </w:pPr>
      <w:r w:rsidRPr="00674F1C">
        <w:rPr>
          <w:rFonts w:ascii="PT Astra Serif" w:hAnsi="PT Astra Serif"/>
        </w:rPr>
        <w:t>образования «Чердаклинский район»</w:t>
      </w:r>
      <w:r w:rsidR="00CE40F8" w:rsidRPr="00674F1C">
        <w:rPr>
          <w:rFonts w:ascii="PT Astra Serif" w:hAnsi="PT Astra Serif"/>
        </w:rPr>
        <w:t xml:space="preserve"> </w:t>
      </w:r>
    </w:p>
    <w:p w:rsidR="00E11BA8" w:rsidRPr="00674F1C" w:rsidRDefault="00CE40F8" w:rsidP="00F37256">
      <w:pPr>
        <w:jc w:val="both"/>
        <w:rPr>
          <w:rFonts w:ascii="PT Astra Serif" w:hAnsi="PT Astra Serif"/>
        </w:rPr>
      </w:pPr>
      <w:r w:rsidRPr="00674F1C">
        <w:rPr>
          <w:rFonts w:ascii="PT Astra Serif" w:hAnsi="PT Astra Serif"/>
        </w:rPr>
        <w:t>Ульяновской области</w:t>
      </w:r>
      <w:r w:rsidR="00E11BA8" w:rsidRPr="00674F1C">
        <w:rPr>
          <w:rFonts w:ascii="PT Astra Serif" w:hAnsi="PT Astra Serif"/>
        </w:rPr>
        <w:t xml:space="preserve">      </w:t>
      </w:r>
      <w:r w:rsidR="000C7279" w:rsidRPr="00674F1C">
        <w:rPr>
          <w:rFonts w:ascii="PT Astra Serif" w:hAnsi="PT Astra Serif"/>
        </w:rPr>
        <w:t xml:space="preserve">                               </w:t>
      </w:r>
      <w:r w:rsidR="00E11BA8" w:rsidRPr="00674F1C">
        <w:rPr>
          <w:rFonts w:ascii="PT Astra Serif" w:hAnsi="PT Astra Serif"/>
        </w:rPr>
        <w:t xml:space="preserve">    </w:t>
      </w:r>
      <w:r w:rsidRPr="00674F1C">
        <w:rPr>
          <w:rFonts w:ascii="PT Astra Serif" w:hAnsi="PT Astra Serif"/>
        </w:rPr>
        <w:t xml:space="preserve">                               </w:t>
      </w:r>
      <w:r w:rsidR="00F37256">
        <w:rPr>
          <w:rFonts w:ascii="PT Astra Serif" w:hAnsi="PT Astra Serif"/>
        </w:rPr>
        <w:t xml:space="preserve">                 </w:t>
      </w:r>
      <w:r w:rsidR="00E11BA8" w:rsidRPr="00674F1C">
        <w:rPr>
          <w:rFonts w:ascii="PT Astra Serif" w:hAnsi="PT Astra Serif"/>
        </w:rPr>
        <w:t xml:space="preserve"> </w:t>
      </w:r>
      <w:proofErr w:type="spellStart"/>
      <w:r w:rsidR="0037136F" w:rsidRPr="00674F1C">
        <w:rPr>
          <w:rFonts w:ascii="PT Astra Serif" w:hAnsi="PT Astra Serif"/>
        </w:rPr>
        <w:t>М.А.Шпак</w:t>
      </w:r>
      <w:proofErr w:type="spellEnd"/>
    </w:p>
    <w:p w:rsidR="00E11BA8" w:rsidRPr="00674F1C" w:rsidRDefault="00E11BA8" w:rsidP="00F37256">
      <w:pPr>
        <w:rPr>
          <w:rFonts w:ascii="PT Astra Serif" w:hAnsi="PT Astra Serif"/>
        </w:rPr>
      </w:pPr>
    </w:p>
    <w:p w:rsidR="00E11BA8" w:rsidRPr="00674F1C" w:rsidRDefault="00E11BA8" w:rsidP="00F37256">
      <w:pPr>
        <w:rPr>
          <w:rFonts w:ascii="PT Astra Serif" w:hAnsi="PT Astra Serif"/>
        </w:rPr>
      </w:pPr>
    </w:p>
    <w:p w:rsidR="00E11BA8" w:rsidRPr="00674F1C" w:rsidRDefault="00E11BA8" w:rsidP="00F37256">
      <w:pPr>
        <w:rPr>
          <w:rFonts w:ascii="PT Astra Serif" w:hAnsi="PT Astra Serif"/>
        </w:rPr>
      </w:pPr>
    </w:p>
    <w:p w:rsidR="00B4347F" w:rsidRPr="00674F1C" w:rsidRDefault="00B4347F" w:rsidP="00F37256">
      <w:pPr>
        <w:rPr>
          <w:rFonts w:ascii="PT Astra Serif" w:hAnsi="PT Astra Serif"/>
        </w:rPr>
      </w:pPr>
    </w:p>
    <w:sectPr w:rsidR="00B4347F" w:rsidRPr="00674F1C" w:rsidSect="00F372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9E0"/>
    <w:multiLevelType w:val="hybridMultilevel"/>
    <w:tmpl w:val="B290BCBE"/>
    <w:lvl w:ilvl="0" w:tplc="375AE0D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45C97D2F"/>
    <w:multiLevelType w:val="multilevel"/>
    <w:tmpl w:val="70A277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908"/>
    <w:multiLevelType w:val="multilevel"/>
    <w:tmpl w:val="95D23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C5178A2"/>
    <w:multiLevelType w:val="hybridMultilevel"/>
    <w:tmpl w:val="C9127164"/>
    <w:lvl w:ilvl="0" w:tplc="19065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82"/>
    <w:rsid w:val="00005DA5"/>
    <w:rsid w:val="00014D97"/>
    <w:rsid w:val="00046FA9"/>
    <w:rsid w:val="00051DF9"/>
    <w:rsid w:val="000555C6"/>
    <w:rsid w:val="00057723"/>
    <w:rsid w:val="00061C9C"/>
    <w:rsid w:val="00072FBB"/>
    <w:rsid w:val="000752DC"/>
    <w:rsid w:val="0008630B"/>
    <w:rsid w:val="000B7D9C"/>
    <w:rsid w:val="000C10EE"/>
    <w:rsid w:val="000C7279"/>
    <w:rsid w:val="000F099F"/>
    <w:rsid w:val="001049B5"/>
    <w:rsid w:val="0010601D"/>
    <w:rsid w:val="001226CB"/>
    <w:rsid w:val="001301CD"/>
    <w:rsid w:val="0014155F"/>
    <w:rsid w:val="001677FB"/>
    <w:rsid w:val="00187E2A"/>
    <w:rsid w:val="001B0623"/>
    <w:rsid w:val="001B3F97"/>
    <w:rsid w:val="001B7D13"/>
    <w:rsid w:val="001F31F6"/>
    <w:rsid w:val="00203054"/>
    <w:rsid w:val="0023756B"/>
    <w:rsid w:val="002561FA"/>
    <w:rsid w:val="002662D5"/>
    <w:rsid w:val="00270BA7"/>
    <w:rsid w:val="0027122C"/>
    <w:rsid w:val="00274509"/>
    <w:rsid w:val="00290D6D"/>
    <w:rsid w:val="00295498"/>
    <w:rsid w:val="002A0F90"/>
    <w:rsid w:val="002A2115"/>
    <w:rsid w:val="002B4A66"/>
    <w:rsid w:val="002C34A8"/>
    <w:rsid w:val="002C50B9"/>
    <w:rsid w:val="002E6E74"/>
    <w:rsid w:val="00317708"/>
    <w:rsid w:val="00341A9F"/>
    <w:rsid w:val="00344120"/>
    <w:rsid w:val="00363B62"/>
    <w:rsid w:val="0037136F"/>
    <w:rsid w:val="00381414"/>
    <w:rsid w:val="00397CFC"/>
    <w:rsid w:val="003A4789"/>
    <w:rsid w:val="003C62D9"/>
    <w:rsid w:val="003F32CE"/>
    <w:rsid w:val="00414F61"/>
    <w:rsid w:val="004245BF"/>
    <w:rsid w:val="00433EB7"/>
    <w:rsid w:val="00442D75"/>
    <w:rsid w:val="004513FD"/>
    <w:rsid w:val="00452A5E"/>
    <w:rsid w:val="004630B0"/>
    <w:rsid w:val="004775D6"/>
    <w:rsid w:val="004812A5"/>
    <w:rsid w:val="00483F3A"/>
    <w:rsid w:val="00496DFE"/>
    <w:rsid w:val="004A4962"/>
    <w:rsid w:val="004C2AFE"/>
    <w:rsid w:val="004C61B4"/>
    <w:rsid w:val="004D0F5B"/>
    <w:rsid w:val="004D1EE6"/>
    <w:rsid w:val="004D2C82"/>
    <w:rsid w:val="00520338"/>
    <w:rsid w:val="005516D7"/>
    <w:rsid w:val="00574941"/>
    <w:rsid w:val="0058058E"/>
    <w:rsid w:val="005A27D9"/>
    <w:rsid w:val="005A64C1"/>
    <w:rsid w:val="005B0F4B"/>
    <w:rsid w:val="005B2B17"/>
    <w:rsid w:val="005C433F"/>
    <w:rsid w:val="005C451F"/>
    <w:rsid w:val="005C4B60"/>
    <w:rsid w:val="005D02B5"/>
    <w:rsid w:val="005D1AB4"/>
    <w:rsid w:val="005D3510"/>
    <w:rsid w:val="005F46E3"/>
    <w:rsid w:val="00626696"/>
    <w:rsid w:val="00630E58"/>
    <w:rsid w:val="006365B1"/>
    <w:rsid w:val="00662CFE"/>
    <w:rsid w:val="00674F1C"/>
    <w:rsid w:val="0069206D"/>
    <w:rsid w:val="00693AAB"/>
    <w:rsid w:val="006B2628"/>
    <w:rsid w:val="006E20B0"/>
    <w:rsid w:val="007048C4"/>
    <w:rsid w:val="00711EC8"/>
    <w:rsid w:val="00712ECE"/>
    <w:rsid w:val="00735C85"/>
    <w:rsid w:val="007402B6"/>
    <w:rsid w:val="00740EFE"/>
    <w:rsid w:val="00746D9D"/>
    <w:rsid w:val="00762A20"/>
    <w:rsid w:val="00783BB4"/>
    <w:rsid w:val="007903AF"/>
    <w:rsid w:val="00790DEB"/>
    <w:rsid w:val="00793401"/>
    <w:rsid w:val="00793D88"/>
    <w:rsid w:val="007A2DCF"/>
    <w:rsid w:val="007B58E7"/>
    <w:rsid w:val="007C124E"/>
    <w:rsid w:val="007C7F4B"/>
    <w:rsid w:val="007D40D1"/>
    <w:rsid w:val="007E2780"/>
    <w:rsid w:val="00806F44"/>
    <w:rsid w:val="0081607F"/>
    <w:rsid w:val="00833B7C"/>
    <w:rsid w:val="008669EF"/>
    <w:rsid w:val="00880D7C"/>
    <w:rsid w:val="00892ABF"/>
    <w:rsid w:val="0089605E"/>
    <w:rsid w:val="008B4560"/>
    <w:rsid w:val="008C1A1D"/>
    <w:rsid w:val="008D3A24"/>
    <w:rsid w:val="008D553A"/>
    <w:rsid w:val="00912A3D"/>
    <w:rsid w:val="009219C6"/>
    <w:rsid w:val="009339F2"/>
    <w:rsid w:val="00962B40"/>
    <w:rsid w:val="009635E9"/>
    <w:rsid w:val="00965150"/>
    <w:rsid w:val="009718FC"/>
    <w:rsid w:val="009746BA"/>
    <w:rsid w:val="009A2CCF"/>
    <w:rsid w:val="009A6C3E"/>
    <w:rsid w:val="009B1F12"/>
    <w:rsid w:val="009B5F49"/>
    <w:rsid w:val="009C4BA5"/>
    <w:rsid w:val="009F15AA"/>
    <w:rsid w:val="00A00DEF"/>
    <w:rsid w:val="00A20083"/>
    <w:rsid w:val="00A40D00"/>
    <w:rsid w:val="00A45322"/>
    <w:rsid w:val="00A76CEB"/>
    <w:rsid w:val="00AF467E"/>
    <w:rsid w:val="00AF65C7"/>
    <w:rsid w:val="00B04325"/>
    <w:rsid w:val="00B11616"/>
    <w:rsid w:val="00B2439C"/>
    <w:rsid w:val="00B25AFA"/>
    <w:rsid w:val="00B4020C"/>
    <w:rsid w:val="00B4347F"/>
    <w:rsid w:val="00B447B1"/>
    <w:rsid w:val="00B63BBB"/>
    <w:rsid w:val="00B8700D"/>
    <w:rsid w:val="00B95921"/>
    <w:rsid w:val="00BB37BD"/>
    <w:rsid w:val="00BB5C4D"/>
    <w:rsid w:val="00BB6C2D"/>
    <w:rsid w:val="00BC10F2"/>
    <w:rsid w:val="00BC27AC"/>
    <w:rsid w:val="00BC39A9"/>
    <w:rsid w:val="00BE5551"/>
    <w:rsid w:val="00BF1DCC"/>
    <w:rsid w:val="00C03177"/>
    <w:rsid w:val="00C057CF"/>
    <w:rsid w:val="00C11D3A"/>
    <w:rsid w:val="00C21363"/>
    <w:rsid w:val="00C27F67"/>
    <w:rsid w:val="00C3149E"/>
    <w:rsid w:val="00C350D7"/>
    <w:rsid w:val="00C41BEE"/>
    <w:rsid w:val="00C52BAE"/>
    <w:rsid w:val="00C63419"/>
    <w:rsid w:val="00C759CA"/>
    <w:rsid w:val="00C76ADD"/>
    <w:rsid w:val="00C77C51"/>
    <w:rsid w:val="00C96A24"/>
    <w:rsid w:val="00CA0DA9"/>
    <w:rsid w:val="00CA3926"/>
    <w:rsid w:val="00CC15AE"/>
    <w:rsid w:val="00CC4671"/>
    <w:rsid w:val="00CC495B"/>
    <w:rsid w:val="00CE2EC8"/>
    <w:rsid w:val="00CE40F8"/>
    <w:rsid w:val="00CF749E"/>
    <w:rsid w:val="00D04927"/>
    <w:rsid w:val="00D37359"/>
    <w:rsid w:val="00D50854"/>
    <w:rsid w:val="00D710C0"/>
    <w:rsid w:val="00D77245"/>
    <w:rsid w:val="00D904EA"/>
    <w:rsid w:val="00DA457D"/>
    <w:rsid w:val="00DA5F3B"/>
    <w:rsid w:val="00DB2541"/>
    <w:rsid w:val="00DC51FA"/>
    <w:rsid w:val="00DD54C9"/>
    <w:rsid w:val="00DE2922"/>
    <w:rsid w:val="00DE4A66"/>
    <w:rsid w:val="00DE5D6E"/>
    <w:rsid w:val="00DE7523"/>
    <w:rsid w:val="00DF2DD7"/>
    <w:rsid w:val="00DF3CB4"/>
    <w:rsid w:val="00DF669F"/>
    <w:rsid w:val="00E01D90"/>
    <w:rsid w:val="00E02C95"/>
    <w:rsid w:val="00E07B3C"/>
    <w:rsid w:val="00E11BA8"/>
    <w:rsid w:val="00E23548"/>
    <w:rsid w:val="00E335A1"/>
    <w:rsid w:val="00E54789"/>
    <w:rsid w:val="00E605AA"/>
    <w:rsid w:val="00E633B1"/>
    <w:rsid w:val="00E72D27"/>
    <w:rsid w:val="00E77BA4"/>
    <w:rsid w:val="00E85300"/>
    <w:rsid w:val="00EA1105"/>
    <w:rsid w:val="00EA6427"/>
    <w:rsid w:val="00EB3A7F"/>
    <w:rsid w:val="00EB53CA"/>
    <w:rsid w:val="00EC54D1"/>
    <w:rsid w:val="00EF149F"/>
    <w:rsid w:val="00EF1B0F"/>
    <w:rsid w:val="00EF2DD3"/>
    <w:rsid w:val="00F01236"/>
    <w:rsid w:val="00F0260A"/>
    <w:rsid w:val="00F034C0"/>
    <w:rsid w:val="00F17DE4"/>
    <w:rsid w:val="00F37256"/>
    <w:rsid w:val="00F5710C"/>
    <w:rsid w:val="00F64ED5"/>
    <w:rsid w:val="00F7586B"/>
    <w:rsid w:val="00F8093E"/>
    <w:rsid w:val="00F95D31"/>
    <w:rsid w:val="00FB657E"/>
    <w:rsid w:val="00FB7F65"/>
    <w:rsid w:val="00FC58B3"/>
    <w:rsid w:val="00FD7D79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020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76CEB"/>
    <w:pPr>
      <w:spacing w:line="360" w:lineRule="auto"/>
      <w:ind w:right="535" w:firstLine="72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A76C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020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76CEB"/>
    <w:pPr>
      <w:spacing w:line="360" w:lineRule="auto"/>
      <w:ind w:right="535" w:firstLine="72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A76C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0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78AC-90BD-4D57-9027-3E10AEC9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AndrianovaOS</cp:lastModifiedBy>
  <cp:revision>7</cp:revision>
  <cp:lastPrinted>2020-04-30T05:56:00Z</cp:lastPrinted>
  <dcterms:created xsi:type="dcterms:W3CDTF">2020-04-09T05:22:00Z</dcterms:created>
  <dcterms:modified xsi:type="dcterms:W3CDTF">2020-04-30T06:01:00Z</dcterms:modified>
</cp:coreProperties>
</file>