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31403B" w:rsidRDefault="00C7532E" w:rsidP="005B650F">
      <w:pPr>
        <w:jc w:val="center"/>
        <w:rPr>
          <w:b/>
        </w:rPr>
      </w:pPr>
      <w:r w:rsidRPr="0031403B">
        <w:rPr>
          <w:b/>
        </w:rPr>
        <w:t>ОТЧЕТ</w:t>
      </w:r>
    </w:p>
    <w:p w:rsidR="00DC3E92" w:rsidRPr="0031403B" w:rsidRDefault="005B650F" w:rsidP="005B650F">
      <w:pPr>
        <w:jc w:val="center"/>
        <w:rPr>
          <w:b/>
        </w:rPr>
      </w:pPr>
      <w:r w:rsidRPr="0031403B">
        <w:rPr>
          <w:b/>
        </w:rPr>
        <w:t>о результатах</w:t>
      </w:r>
      <w:r w:rsidR="00DC3E92" w:rsidRPr="0031403B">
        <w:rPr>
          <w:b/>
        </w:rPr>
        <w:t xml:space="preserve"> контрольного мероприятия</w:t>
      </w:r>
    </w:p>
    <w:p w:rsidR="009C3969" w:rsidRDefault="005B650F" w:rsidP="009C3969">
      <w:pPr>
        <w:jc w:val="center"/>
        <w:rPr>
          <w:b/>
        </w:rPr>
      </w:pPr>
      <w:r w:rsidRPr="0031403B">
        <w:rPr>
          <w:b/>
        </w:rPr>
        <w:t>«</w:t>
      </w:r>
      <w:r w:rsidR="001E27CF" w:rsidRPr="0031403B">
        <w:rPr>
          <w:b/>
        </w:rPr>
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</w:t>
      </w:r>
      <w:r w:rsidR="000626BC">
        <w:rPr>
          <w:b/>
        </w:rPr>
        <w:t xml:space="preserve">муниципальным имуществом за 2019 и </w:t>
      </w:r>
      <w:r w:rsidR="00CB5E15">
        <w:rPr>
          <w:b/>
        </w:rPr>
        <w:t xml:space="preserve">истекший период </w:t>
      </w:r>
      <w:r w:rsidR="000626BC">
        <w:rPr>
          <w:b/>
        </w:rPr>
        <w:t>2020</w:t>
      </w:r>
      <w:r w:rsidR="001E27CF" w:rsidRPr="0031403B">
        <w:rPr>
          <w:b/>
        </w:rPr>
        <w:t xml:space="preserve"> года на объекте </w:t>
      </w:r>
    </w:p>
    <w:p w:rsidR="00CB5E15" w:rsidRDefault="00DB7E93" w:rsidP="009C3969">
      <w:pPr>
        <w:jc w:val="center"/>
        <w:rPr>
          <w:b/>
        </w:rPr>
      </w:pPr>
      <w:r>
        <w:rPr>
          <w:b/>
        </w:rPr>
        <w:t xml:space="preserve">МДОУ Архангельский </w:t>
      </w:r>
      <w:r w:rsidR="009C3969">
        <w:rPr>
          <w:b/>
        </w:rPr>
        <w:t xml:space="preserve"> детский сад</w:t>
      </w:r>
      <w:r>
        <w:rPr>
          <w:b/>
        </w:rPr>
        <w:t xml:space="preserve"> «Антошка</w:t>
      </w:r>
      <w:r w:rsidR="009C3969">
        <w:rPr>
          <w:b/>
        </w:rPr>
        <w:t>»</w:t>
      </w:r>
      <w:r w:rsidR="00CB5E15">
        <w:rPr>
          <w:b/>
        </w:rPr>
        <w:t xml:space="preserve"> Чердаклинского района </w:t>
      </w:r>
    </w:p>
    <w:p w:rsidR="001E27CF" w:rsidRDefault="00CB5E15" w:rsidP="009C3969">
      <w:pPr>
        <w:jc w:val="center"/>
        <w:rPr>
          <w:b/>
        </w:rPr>
      </w:pPr>
      <w:r>
        <w:rPr>
          <w:b/>
        </w:rPr>
        <w:t>Ульяновской области</w:t>
      </w:r>
    </w:p>
    <w:p w:rsidR="009C3969" w:rsidRPr="009C3969" w:rsidRDefault="009C3969" w:rsidP="009C3969">
      <w:pPr>
        <w:jc w:val="center"/>
        <w:rPr>
          <w:b/>
        </w:rPr>
      </w:pPr>
    </w:p>
    <w:p w:rsidR="00DC3E92" w:rsidRPr="0031403B" w:rsidRDefault="006A7952" w:rsidP="001E27CF">
      <w:pPr>
        <w:spacing w:line="240" w:lineRule="atLeast"/>
        <w:jc w:val="both"/>
        <w:rPr>
          <w:b/>
        </w:rPr>
      </w:pPr>
      <w:r>
        <w:rPr>
          <w:b/>
        </w:rPr>
        <w:t xml:space="preserve">1. </w:t>
      </w:r>
      <w:r w:rsidR="00DC3E92" w:rsidRPr="0031403B">
        <w:rPr>
          <w:b/>
        </w:rPr>
        <w:t xml:space="preserve">Основание для проведения контрольного мероприятия: </w:t>
      </w:r>
    </w:p>
    <w:p w:rsidR="001E27CF" w:rsidRPr="0031403B" w:rsidRDefault="001E27CF" w:rsidP="004D4927">
      <w:pPr>
        <w:spacing w:line="240" w:lineRule="atLeast"/>
        <w:jc w:val="both"/>
      </w:pPr>
      <w:r w:rsidRPr="0031403B">
        <w:t>План работы Контрольно-счетной комиссии Совета депутатов муниципального образования «Чердаклинский ра</w:t>
      </w:r>
      <w:r w:rsidR="005761E6">
        <w:t>йон» Ульяновской области на 2020</w:t>
      </w:r>
      <w:r w:rsidRPr="0031403B">
        <w:t xml:space="preserve"> год, утвержденный  Председателем Контрольно-счётной комиссии Совета депутатов муниципального образования «Чердаклинский район</w:t>
      </w:r>
      <w:r w:rsidR="005761E6">
        <w:t>» Ульяновской области 20.12.2019</w:t>
      </w:r>
      <w:r w:rsidRPr="0031403B">
        <w:t xml:space="preserve">г.,  удостоверение </w:t>
      </w:r>
      <w:r w:rsidR="00F70A16">
        <w:t xml:space="preserve"> на право пров</w:t>
      </w:r>
      <w:r w:rsidR="003F4627">
        <w:t>едения проверки №2</w:t>
      </w:r>
      <w:r w:rsidR="00137178">
        <w:t xml:space="preserve"> </w:t>
      </w:r>
      <w:r w:rsidR="005761E6">
        <w:t>от 1</w:t>
      </w:r>
      <w:r w:rsidR="003F4627">
        <w:t>0.02</w:t>
      </w:r>
      <w:r w:rsidR="005761E6">
        <w:t>.2020г.</w:t>
      </w:r>
      <w:r w:rsidR="003F4627">
        <w:t xml:space="preserve"> и №4 от 18.03.2020г.</w:t>
      </w:r>
    </w:p>
    <w:p w:rsidR="00AB5E8D" w:rsidRPr="0031403B" w:rsidRDefault="00AB5E8D" w:rsidP="001E27CF">
      <w:pPr>
        <w:spacing w:line="240" w:lineRule="atLeast"/>
        <w:jc w:val="both"/>
      </w:pPr>
    </w:p>
    <w:p w:rsidR="00DF014B" w:rsidRPr="0031403B" w:rsidRDefault="00AB5E8D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2. Цель контрольного мероприятия: </w:t>
      </w:r>
    </w:p>
    <w:p w:rsidR="00805861" w:rsidRPr="0031403B" w:rsidRDefault="004C4054" w:rsidP="001E27CF">
      <w:pPr>
        <w:spacing w:line="240" w:lineRule="atLeast"/>
        <w:jc w:val="both"/>
      </w:pPr>
      <w:r w:rsidRPr="0031403B">
        <w:t>Проверка</w:t>
      </w:r>
      <w:r w:rsidR="00AB5E8D" w:rsidRPr="0031403B"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</w:r>
      <w:r w:rsidR="005B650F" w:rsidRPr="0031403B">
        <w:t>.</w:t>
      </w:r>
    </w:p>
    <w:p w:rsidR="00DC3E92" w:rsidRPr="0031403B" w:rsidRDefault="00AB5E8D" w:rsidP="001E27CF">
      <w:pPr>
        <w:spacing w:line="240" w:lineRule="atLeast"/>
        <w:jc w:val="both"/>
        <w:rPr>
          <w:color w:val="FF0000"/>
        </w:rPr>
      </w:pPr>
      <w:r w:rsidRPr="0031403B">
        <w:t xml:space="preserve"> </w:t>
      </w:r>
    </w:p>
    <w:p w:rsidR="00DF014B" w:rsidRPr="0031403B" w:rsidRDefault="00AB5E8D" w:rsidP="001E27CF">
      <w:pPr>
        <w:shd w:val="clear" w:color="auto" w:fill="FFFFFF"/>
        <w:spacing w:line="240" w:lineRule="atLeast"/>
        <w:jc w:val="both"/>
      </w:pPr>
      <w:r w:rsidRPr="0031403B">
        <w:rPr>
          <w:b/>
        </w:rPr>
        <w:t>3</w:t>
      </w:r>
      <w:r w:rsidR="00DC3E92" w:rsidRPr="0031403B">
        <w:rPr>
          <w:b/>
        </w:rPr>
        <w:t>. Предмет контрольного мероприятия</w:t>
      </w:r>
      <w:r w:rsidR="00DC3E92" w:rsidRPr="0031403B">
        <w:t xml:space="preserve">: </w:t>
      </w:r>
    </w:p>
    <w:p w:rsidR="00341CB4" w:rsidRPr="0031403B" w:rsidRDefault="001E27CF" w:rsidP="001E27CF">
      <w:pPr>
        <w:shd w:val="clear" w:color="auto" w:fill="FFFFFF"/>
        <w:spacing w:line="240" w:lineRule="atLeast"/>
        <w:jc w:val="both"/>
      </w:pPr>
      <w:r w:rsidRPr="0031403B">
        <w:t xml:space="preserve">Документы, подтверждающие </w:t>
      </w:r>
      <w:r w:rsidR="009272FE">
        <w:t>использование средств Учреждения</w:t>
      </w:r>
      <w:r w:rsidRPr="0031403B">
        <w:t>, нормативные правовые акты и иные распорядительные документы, обосновывающие о</w:t>
      </w:r>
      <w:r w:rsidR="009272FE">
        <w:t>перации со средствами Учреждения</w:t>
      </w:r>
      <w:r w:rsidRPr="0031403B">
        <w:t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</w:t>
      </w:r>
      <w:r w:rsidR="009272FE">
        <w:t>дствами Учреждения</w:t>
      </w:r>
      <w:r w:rsidRPr="0031403B">
        <w:t xml:space="preserve"> (выборочным методом, документальным способом).</w:t>
      </w:r>
    </w:p>
    <w:p w:rsidR="001E27CF" w:rsidRPr="0031403B" w:rsidRDefault="001E27CF" w:rsidP="001E27CF">
      <w:pPr>
        <w:shd w:val="clear" w:color="auto" w:fill="FFFFFF"/>
        <w:spacing w:line="240" w:lineRule="atLeast"/>
        <w:jc w:val="both"/>
        <w:rPr>
          <w:b/>
        </w:rPr>
      </w:pPr>
    </w:p>
    <w:p w:rsidR="00DF014B" w:rsidRPr="0031403B" w:rsidRDefault="00995536" w:rsidP="001E27CF">
      <w:pPr>
        <w:shd w:val="clear" w:color="auto" w:fill="FFFFFF"/>
        <w:spacing w:line="240" w:lineRule="atLeast"/>
        <w:ind w:right="-82"/>
        <w:jc w:val="both"/>
        <w:rPr>
          <w:b/>
        </w:rPr>
      </w:pPr>
      <w:r w:rsidRPr="0031403B">
        <w:rPr>
          <w:b/>
        </w:rPr>
        <w:t>4</w:t>
      </w:r>
      <w:r w:rsidR="00DC3E92" w:rsidRPr="0031403B">
        <w:rPr>
          <w:b/>
        </w:rPr>
        <w:t>.</w:t>
      </w:r>
      <w:r w:rsidR="00DC3E92" w:rsidRPr="0031403B">
        <w:t xml:space="preserve"> </w:t>
      </w:r>
      <w:r w:rsidR="00DC3E92" w:rsidRPr="0031403B">
        <w:rPr>
          <w:b/>
        </w:rPr>
        <w:t xml:space="preserve">Проверяемый период деятельности:  </w:t>
      </w:r>
    </w:p>
    <w:p w:rsidR="00DC3E92" w:rsidRPr="0031403B" w:rsidRDefault="00DC3E92" w:rsidP="001E27CF">
      <w:pPr>
        <w:shd w:val="clear" w:color="auto" w:fill="FFFFFF"/>
        <w:spacing w:line="240" w:lineRule="atLeast"/>
        <w:ind w:right="-82"/>
        <w:jc w:val="both"/>
      </w:pPr>
      <w:r w:rsidRPr="0031403B">
        <w:t>201</w:t>
      </w:r>
      <w:r w:rsidR="00A4028F">
        <w:t>9</w:t>
      </w:r>
      <w:r w:rsidR="00C613C0">
        <w:t xml:space="preserve"> и </w:t>
      </w:r>
      <w:r w:rsidR="00A4028F">
        <w:t>истекший период 2020</w:t>
      </w:r>
      <w:r w:rsidR="00C613C0">
        <w:t xml:space="preserve"> года</w:t>
      </w:r>
      <w:r w:rsidRPr="0031403B">
        <w:t xml:space="preserve"> </w:t>
      </w:r>
    </w:p>
    <w:p w:rsidR="001E27CF" w:rsidRPr="0031403B" w:rsidRDefault="001E27CF" w:rsidP="001E27CF">
      <w:pPr>
        <w:shd w:val="clear" w:color="auto" w:fill="FFFFFF"/>
        <w:spacing w:line="240" w:lineRule="atLeast"/>
        <w:ind w:right="-82"/>
        <w:jc w:val="both"/>
      </w:pPr>
    </w:p>
    <w:p w:rsidR="009B249F" w:rsidRPr="0031403B" w:rsidRDefault="0062260F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>5</w:t>
      </w:r>
      <w:r w:rsidR="00AE0B1D" w:rsidRPr="0031403B">
        <w:rPr>
          <w:b/>
        </w:rPr>
        <w:t>. Срок проведения контрольного мероприятия:</w:t>
      </w:r>
    </w:p>
    <w:p w:rsidR="00236D58" w:rsidRPr="0031403B" w:rsidRDefault="00A4028F" w:rsidP="001E27CF">
      <w:pPr>
        <w:spacing w:line="240" w:lineRule="atLeast"/>
        <w:jc w:val="both"/>
      </w:pPr>
      <w:r>
        <w:t>18.02</w:t>
      </w:r>
      <w:r w:rsidR="003D7292">
        <w:t>.2020г. по 20</w:t>
      </w:r>
      <w:r>
        <w:t>.03</w:t>
      </w:r>
      <w:r w:rsidR="00C613C0">
        <w:t>.2020</w:t>
      </w:r>
      <w:r w:rsidR="001E27CF" w:rsidRPr="0031403B">
        <w:t>г.</w:t>
      </w:r>
    </w:p>
    <w:p w:rsidR="001E27CF" w:rsidRPr="0031403B" w:rsidRDefault="001E27CF" w:rsidP="001E27CF">
      <w:pPr>
        <w:spacing w:line="240" w:lineRule="atLeast"/>
        <w:jc w:val="both"/>
      </w:pPr>
    </w:p>
    <w:p w:rsidR="00236D58" w:rsidRPr="0031403B" w:rsidRDefault="00236D58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6. Объект контрольного мероприятия: </w:t>
      </w:r>
    </w:p>
    <w:p w:rsidR="004C4054" w:rsidRPr="0031403B" w:rsidRDefault="001E27CF" w:rsidP="008522F8">
      <w:pPr>
        <w:spacing w:line="240" w:lineRule="atLeast"/>
        <w:jc w:val="both"/>
      </w:pPr>
      <w:r w:rsidRPr="0031403B">
        <w:t>Муниципа</w:t>
      </w:r>
      <w:r w:rsidR="006D4644">
        <w:t>льное</w:t>
      </w:r>
      <w:r w:rsidR="004C03FE">
        <w:t xml:space="preserve"> дошкольно</w:t>
      </w:r>
      <w:r w:rsidR="006D4644">
        <w:t>е</w:t>
      </w:r>
      <w:r w:rsidR="00A628AE">
        <w:t xml:space="preserve"> образоват</w:t>
      </w:r>
      <w:r w:rsidR="006D4644">
        <w:t>ельное учреждение детский сад «Антошка</w:t>
      </w:r>
      <w:r w:rsidR="008522F8">
        <w:t xml:space="preserve">» Чердаклинского района </w:t>
      </w:r>
      <w:r w:rsidR="008522F8">
        <w:t>Ульяновской области</w:t>
      </w:r>
    </w:p>
    <w:p w:rsidR="001E27CF" w:rsidRPr="0031403B" w:rsidRDefault="001E27CF" w:rsidP="001E27CF">
      <w:pPr>
        <w:spacing w:line="240" w:lineRule="atLeast"/>
        <w:jc w:val="both"/>
      </w:pPr>
    </w:p>
    <w:p w:rsidR="001E27CF" w:rsidRPr="00703792" w:rsidRDefault="00F647BB" w:rsidP="00F647BB">
      <w:pPr>
        <w:jc w:val="both"/>
      </w:pPr>
      <w:r w:rsidRPr="00703792">
        <w:rPr>
          <w:b/>
        </w:rPr>
        <w:t xml:space="preserve">7. </w:t>
      </w:r>
      <w:r w:rsidR="008033A6" w:rsidRPr="00703792">
        <w:rPr>
          <w:b/>
        </w:rPr>
        <w:t xml:space="preserve"> </w:t>
      </w:r>
      <w:r w:rsidRPr="00703792">
        <w:rPr>
          <w:b/>
        </w:rPr>
        <w:t>Проверено бюджетных средств:</w:t>
      </w:r>
      <w:r w:rsidR="003E428B" w:rsidRPr="00703792">
        <w:t xml:space="preserve"> </w:t>
      </w:r>
      <w:r w:rsidR="001F314A">
        <w:t>15951,5</w:t>
      </w:r>
      <w:r w:rsidR="000E52E4" w:rsidRPr="00703792">
        <w:rPr>
          <w:u w:val="single"/>
        </w:rPr>
        <w:t xml:space="preserve"> </w:t>
      </w:r>
      <w:r w:rsidR="00DD0BFB" w:rsidRPr="00703792">
        <w:rPr>
          <w:u w:val="single"/>
        </w:rPr>
        <w:t>тыс.</w:t>
      </w:r>
      <w:r w:rsidR="00F326B6" w:rsidRPr="00703792">
        <w:rPr>
          <w:u w:val="single"/>
        </w:rPr>
        <w:t xml:space="preserve"> </w:t>
      </w:r>
      <w:r w:rsidR="00DD0BFB" w:rsidRPr="00703792">
        <w:rPr>
          <w:u w:val="single"/>
        </w:rPr>
        <w:t>руб</w:t>
      </w:r>
      <w:r w:rsidR="00F326B6" w:rsidRPr="00703792">
        <w:rPr>
          <w:u w:val="single"/>
        </w:rPr>
        <w:t>лей</w:t>
      </w:r>
      <w:r w:rsidR="00DD0BFB" w:rsidRPr="00703792">
        <w:rPr>
          <w:u w:val="single"/>
        </w:rPr>
        <w:t>.</w:t>
      </w:r>
    </w:p>
    <w:p w:rsidR="00B930FF" w:rsidRPr="00F63D6B" w:rsidRDefault="00F647BB" w:rsidP="00F754BE">
      <w:pPr>
        <w:jc w:val="both"/>
      </w:pPr>
      <w:r w:rsidRPr="00BC7DD5">
        <w:t xml:space="preserve">    </w:t>
      </w:r>
      <w:r w:rsidR="00D061E1" w:rsidRPr="00BC7DD5">
        <w:t xml:space="preserve"> </w:t>
      </w:r>
      <w:r w:rsidR="00F815D6" w:rsidRPr="00BC7DD5">
        <w:rPr>
          <w:b/>
        </w:rPr>
        <w:t>Общая сумма нарушений:</w:t>
      </w:r>
      <w:r w:rsidR="00BC7DD5">
        <w:rPr>
          <w:b/>
        </w:rPr>
        <w:t xml:space="preserve"> </w:t>
      </w:r>
      <w:r w:rsidR="00D07D13">
        <w:rPr>
          <w:b/>
        </w:rPr>
        <w:t xml:space="preserve"> </w:t>
      </w:r>
      <w:r w:rsidR="002A623E" w:rsidRPr="002A623E">
        <w:t>1002,0</w:t>
      </w:r>
      <w:r w:rsidR="00F815D6" w:rsidRPr="00BC7DD5">
        <w:rPr>
          <w:u w:val="single"/>
        </w:rPr>
        <w:t xml:space="preserve"> </w:t>
      </w:r>
      <w:proofErr w:type="spellStart"/>
      <w:r w:rsidR="00E60622" w:rsidRPr="00BC7DD5">
        <w:rPr>
          <w:u w:val="single"/>
        </w:rPr>
        <w:t>тыс</w:t>
      </w:r>
      <w:proofErr w:type="gramStart"/>
      <w:r w:rsidR="00E60622" w:rsidRPr="00BC7DD5">
        <w:rPr>
          <w:u w:val="single"/>
        </w:rPr>
        <w:t>.р</w:t>
      </w:r>
      <w:proofErr w:type="gramEnd"/>
      <w:r w:rsidR="00E60622" w:rsidRPr="00BC7DD5">
        <w:rPr>
          <w:u w:val="single"/>
        </w:rPr>
        <w:t>ублей</w:t>
      </w:r>
      <w:proofErr w:type="spellEnd"/>
      <w:r w:rsidR="00F63D6B" w:rsidRPr="00BC7DD5">
        <w:t>, в том числе:</w:t>
      </w:r>
    </w:p>
    <w:p w:rsidR="00A52B30" w:rsidRDefault="00B930FF" w:rsidP="00F754BE">
      <w:pPr>
        <w:jc w:val="both"/>
      </w:pPr>
      <w:r w:rsidRPr="00C80B81">
        <w:rPr>
          <w:b/>
        </w:rPr>
        <w:t>-</w:t>
      </w:r>
      <w:r w:rsidRPr="00C80B81">
        <w:t>нарушения при формирова</w:t>
      </w:r>
      <w:r w:rsidR="00145290" w:rsidRPr="00C80B81">
        <w:t>н</w:t>
      </w:r>
      <w:r w:rsidR="000443CC" w:rsidRPr="00C80B81">
        <w:t>и</w:t>
      </w:r>
      <w:r w:rsidR="00C80B81">
        <w:t xml:space="preserve">и и исполнении бюджетов – </w:t>
      </w:r>
      <w:r w:rsidR="004732B9">
        <w:t>238,9</w:t>
      </w:r>
      <w:r w:rsidRPr="00C80B81">
        <w:t>тыс</w:t>
      </w:r>
      <w:proofErr w:type="gramStart"/>
      <w:r w:rsidRPr="00C80B81">
        <w:t>.р</w:t>
      </w:r>
      <w:proofErr w:type="gramEnd"/>
      <w:r w:rsidRPr="00C80B81">
        <w:t>ублей</w:t>
      </w:r>
      <w:r w:rsidR="00F71C9F" w:rsidRPr="00C80B81">
        <w:t>;</w:t>
      </w:r>
    </w:p>
    <w:p w:rsidR="009145E5" w:rsidRDefault="009145E5" w:rsidP="00F754BE">
      <w:pPr>
        <w:jc w:val="both"/>
      </w:pPr>
      <w:r w:rsidRPr="009145E5">
        <w:t>-нарушения ведения бухгалтерского учета, составления и представления бухгалтерской</w:t>
      </w:r>
      <w:r>
        <w:t xml:space="preserve"> (финансовой) отчетности – 31,6</w:t>
      </w:r>
      <w:r w:rsidRPr="009145E5">
        <w:t>тыс</w:t>
      </w:r>
      <w:proofErr w:type="gramStart"/>
      <w:r w:rsidRPr="009145E5">
        <w:t>.р</w:t>
      </w:r>
      <w:proofErr w:type="gramEnd"/>
      <w:r w:rsidRPr="009145E5">
        <w:t>ублей;</w:t>
      </w:r>
    </w:p>
    <w:p w:rsidR="000443CC" w:rsidRDefault="004D4927" w:rsidP="00F71C9F">
      <w:pPr>
        <w:spacing w:line="276" w:lineRule="auto"/>
        <w:jc w:val="both"/>
      </w:pPr>
      <w:r w:rsidRPr="00C80B81">
        <w:t>-</w:t>
      </w:r>
      <w:r w:rsidR="000443CC" w:rsidRPr="00C80B81">
        <w:t>нарушения при осуществлении государственных (муниципальных) закупок и закупок отдельными видами юридических лиц –</w:t>
      </w:r>
      <w:r w:rsidR="00F815D6">
        <w:t xml:space="preserve"> </w:t>
      </w:r>
      <w:r w:rsidR="004732B9">
        <w:t>731,5</w:t>
      </w:r>
      <w:r w:rsidR="00F815D6">
        <w:t xml:space="preserve">  </w:t>
      </w:r>
      <w:proofErr w:type="spellStart"/>
      <w:r w:rsidR="0012414B">
        <w:t>тыс</w:t>
      </w:r>
      <w:proofErr w:type="gramStart"/>
      <w:r w:rsidR="0012414B">
        <w:t>.р</w:t>
      </w:r>
      <w:proofErr w:type="gramEnd"/>
      <w:r w:rsidR="0012414B">
        <w:t>ублей</w:t>
      </w:r>
      <w:proofErr w:type="spellEnd"/>
      <w:r w:rsidR="0012414B">
        <w:t>.</w:t>
      </w:r>
    </w:p>
    <w:p w:rsidR="003E428B" w:rsidRDefault="003E428B" w:rsidP="00F71C9F">
      <w:pPr>
        <w:spacing w:line="276" w:lineRule="auto"/>
        <w:jc w:val="both"/>
      </w:pPr>
    </w:p>
    <w:p w:rsidR="0011265C" w:rsidRPr="008F1E4F" w:rsidRDefault="0011265C" w:rsidP="00F71C9F">
      <w:pPr>
        <w:spacing w:line="276" w:lineRule="auto"/>
        <w:jc w:val="both"/>
        <w:rPr>
          <w:b/>
          <w:u w:val="single"/>
        </w:rPr>
      </w:pPr>
      <w:r w:rsidRPr="008F1E4F">
        <w:rPr>
          <w:b/>
          <w:u w:val="single"/>
        </w:rPr>
        <w:t>Неэффективное</w:t>
      </w:r>
      <w:r w:rsidR="00F63D6B" w:rsidRPr="008F1E4F">
        <w:rPr>
          <w:b/>
          <w:u w:val="single"/>
        </w:rPr>
        <w:t xml:space="preserve"> использование</w:t>
      </w:r>
      <w:r w:rsidR="001524FD">
        <w:rPr>
          <w:b/>
          <w:u w:val="single"/>
        </w:rPr>
        <w:t xml:space="preserve"> денежных средств </w:t>
      </w:r>
      <w:r w:rsidR="009D1CA9">
        <w:rPr>
          <w:b/>
          <w:u w:val="single"/>
        </w:rPr>
        <w:t xml:space="preserve"> – </w:t>
      </w:r>
      <w:r w:rsidR="00953E1A">
        <w:rPr>
          <w:b/>
          <w:u w:val="single"/>
        </w:rPr>
        <w:t>104,3</w:t>
      </w:r>
      <w:r w:rsidR="002548BE" w:rsidRPr="008F1E4F">
        <w:rPr>
          <w:b/>
          <w:u w:val="single"/>
        </w:rPr>
        <w:t xml:space="preserve"> </w:t>
      </w:r>
      <w:proofErr w:type="spellStart"/>
      <w:r w:rsidRPr="008F1E4F">
        <w:rPr>
          <w:b/>
          <w:u w:val="single"/>
        </w:rPr>
        <w:t>тыс</w:t>
      </w:r>
      <w:proofErr w:type="gramStart"/>
      <w:r w:rsidRPr="008F1E4F">
        <w:rPr>
          <w:b/>
          <w:u w:val="single"/>
        </w:rPr>
        <w:t>.р</w:t>
      </w:r>
      <w:proofErr w:type="gramEnd"/>
      <w:r w:rsidRPr="008F1E4F">
        <w:rPr>
          <w:b/>
          <w:u w:val="single"/>
        </w:rPr>
        <w:t>ублей</w:t>
      </w:r>
      <w:proofErr w:type="spellEnd"/>
      <w:r w:rsidRPr="008F1E4F">
        <w:rPr>
          <w:b/>
          <w:u w:val="single"/>
        </w:rPr>
        <w:t>.</w:t>
      </w:r>
    </w:p>
    <w:p w:rsidR="0011265C" w:rsidRPr="0031403B" w:rsidRDefault="0011265C" w:rsidP="00F71C9F">
      <w:pPr>
        <w:spacing w:line="276" w:lineRule="auto"/>
        <w:jc w:val="both"/>
      </w:pPr>
    </w:p>
    <w:p w:rsidR="005D21CA" w:rsidRPr="00766A6D" w:rsidRDefault="007156EB" w:rsidP="00F754BE">
      <w:pPr>
        <w:jc w:val="both"/>
        <w:rPr>
          <w:b/>
        </w:rPr>
      </w:pPr>
      <w:r w:rsidRPr="0031403B">
        <w:rPr>
          <w:b/>
        </w:rPr>
        <w:t>8. Результаты контрольного мероприятия:</w:t>
      </w:r>
    </w:p>
    <w:p w:rsidR="00B52E56" w:rsidRDefault="00B52E56" w:rsidP="00BC7DD5">
      <w:pPr>
        <w:jc w:val="both"/>
        <w:rPr>
          <w:sz w:val="28"/>
          <w:szCs w:val="28"/>
        </w:rPr>
      </w:pPr>
    </w:p>
    <w:p w:rsidR="00BE2279" w:rsidRDefault="00231616" w:rsidP="00073F07">
      <w:pPr>
        <w:spacing w:line="276" w:lineRule="auto"/>
        <w:jc w:val="both"/>
      </w:pPr>
      <w:r>
        <w:t>1</w:t>
      </w:r>
      <w:r w:rsidR="002948E0">
        <w:t xml:space="preserve">) </w:t>
      </w:r>
      <w:r w:rsidR="004A0E23" w:rsidRPr="002E7864">
        <w:rPr>
          <w:b/>
          <w:u w:val="single"/>
        </w:rPr>
        <w:t>238,9</w:t>
      </w:r>
      <w:r w:rsidR="00AF1C3D" w:rsidRPr="002E7864">
        <w:rPr>
          <w:b/>
          <w:u w:val="single"/>
        </w:rPr>
        <w:t>тыс</w:t>
      </w:r>
      <w:proofErr w:type="gramStart"/>
      <w:r w:rsidR="00AF1C3D" w:rsidRPr="00AF1C3D">
        <w:rPr>
          <w:b/>
          <w:u w:val="single"/>
        </w:rPr>
        <w:t>.р</w:t>
      </w:r>
      <w:proofErr w:type="gramEnd"/>
      <w:r w:rsidR="00AF1C3D" w:rsidRPr="00AF1C3D">
        <w:rPr>
          <w:b/>
          <w:u w:val="single"/>
        </w:rPr>
        <w:t>ублей</w:t>
      </w:r>
      <w:r w:rsidR="004A2DB3">
        <w:t xml:space="preserve"> - </w:t>
      </w:r>
      <w:r w:rsidR="004A2DB3" w:rsidRPr="004A2DB3">
        <w:t>нарушение порядка и условий оплаты труда работников государственных (муни</w:t>
      </w:r>
      <w:r w:rsidR="00BE2279">
        <w:t>ципальных) бюджетных учреждений,</w:t>
      </w:r>
      <w:r w:rsidR="004A2DB3" w:rsidRPr="004A2DB3">
        <w:t xml:space="preserve"> неправомерное начисление и </w:t>
      </w:r>
      <w:r w:rsidR="004A2DB3" w:rsidRPr="004A2DB3">
        <w:lastRenderedPageBreak/>
        <w:t>выплата заработной платы.</w:t>
      </w:r>
      <w:r w:rsidR="00BE2279">
        <w:t xml:space="preserve"> В нарушение </w:t>
      </w:r>
      <w:proofErr w:type="gramStart"/>
      <w:r w:rsidR="00BE2279">
        <w:t>Порядка распределения стимулирующей части фонда оплаты труда работников</w:t>
      </w:r>
      <w:proofErr w:type="gramEnd"/>
      <w:r w:rsidR="00BE2279">
        <w:t xml:space="preserve"> МДОУ Архангельского детского сада «Антошка» от 01.09.2018г. №128/1.</w:t>
      </w:r>
      <w:r w:rsidR="00F02435">
        <w:t xml:space="preserve"> В 2019 году н</w:t>
      </w:r>
      <w:r w:rsidR="00BE2279">
        <w:t>еправомерно были начислены и выплачены:</w:t>
      </w:r>
    </w:p>
    <w:p w:rsidR="00BE2279" w:rsidRDefault="00BE2279" w:rsidP="00073F07">
      <w:pPr>
        <w:spacing w:line="276" w:lineRule="auto"/>
        <w:jc w:val="both"/>
      </w:pPr>
      <w:r>
        <w:t>-доплата за контрактного управляющего главному бухгалтеру в сумме-79,6тыс</w:t>
      </w:r>
      <w:proofErr w:type="gramStart"/>
      <w:r>
        <w:t>.р</w:t>
      </w:r>
      <w:proofErr w:type="gramEnd"/>
      <w:r>
        <w:t>ублей;</w:t>
      </w:r>
    </w:p>
    <w:p w:rsidR="003F6B91" w:rsidRDefault="00BE2279" w:rsidP="00231616">
      <w:pPr>
        <w:spacing w:line="276" w:lineRule="auto"/>
        <w:jc w:val="both"/>
      </w:pPr>
      <w:r>
        <w:t>-премии сотрудникам Учреждения (главному бухгалтеру, методисту, помощнику воспитателя) в сумме – 159,3тыс</w:t>
      </w:r>
      <w:proofErr w:type="gramStart"/>
      <w:r>
        <w:t>.р</w:t>
      </w:r>
      <w:proofErr w:type="gramEnd"/>
      <w:r>
        <w:t>ублей.</w:t>
      </w:r>
      <w:r w:rsidR="003774DC">
        <w:t xml:space="preserve">     </w:t>
      </w:r>
      <w:r w:rsidR="00073F07" w:rsidRPr="00A002BA">
        <w:rPr>
          <w:sz w:val="28"/>
          <w:szCs w:val="28"/>
        </w:rPr>
        <w:t>К.1.2.95</w:t>
      </w:r>
    </w:p>
    <w:p w:rsidR="00231616" w:rsidRPr="00231616" w:rsidRDefault="00231616" w:rsidP="00231616">
      <w:pPr>
        <w:spacing w:line="276" w:lineRule="auto"/>
        <w:jc w:val="both"/>
      </w:pPr>
    </w:p>
    <w:p w:rsidR="00F36440" w:rsidRPr="00F36440" w:rsidRDefault="00231616" w:rsidP="00F36440">
      <w:pPr>
        <w:spacing w:line="276" w:lineRule="auto"/>
      </w:pPr>
      <w:r>
        <w:t>2</w:t>
      </w:r>
      <w:r w:rsidR="00F36440" w:rsidRPr="00F36440">
        <w:t>)</w:t>
      </w:r>
      <w:r w:rsidR="00F36440">
        <w:t xml:space="preserve"> </w:t>
      </w:r>
      <w:r w:rsidR="00F36440" w:rsidRPr="008C6DCF">
        <w:rPr>
          <w:b/>
          <w:u w:val="single"/>
        </w:rPr>
        <w:t>257,5тыс</w:t>
      </w:r>
      <w:proofErr w:type="gramStart"/>
      <w:r w:rsidR="00F36440" w:rsidRPr="008C6DCF">
        <w:rPr>
          <w:b/>
          <w:u w:val="single"/>
        </w:rPr>
        <w:t>.р</w:t>
      </w:r>
      <w:proofErr w:type="gramEnd"/>
      <w:r w:rsidR="00F36440" w:rsidRPr="008C6DCF">
        <w:rPr>
          <w:b/>
          <w:u w:val="single"/>
        </w:rPr>
        <w:t>ублей</w:t>
      </w:r>
      <w:r w:rsidR="00F36440" w:rsidRPr="00F36440">
        <w:rPr>
          <w:b/>
        </w:rPr>
        <w:t xml:space="preserve"> –</w:t>
      </w:r>
      <w:r w:rsidR="00F36440" w:rsidRPr="00F36440">
        <w:t xml:space="preserve"> </w:t>
      </w:r>
      <w:r w:rsidR="0041544E">
        <w:t>н</w:t>
      </w:r>
      <w:r w:rsidR="0041544E" w:rsidRPr="0041544E">
        <w:t>арушения условий реализации контрактов (договоров), в том числе сроков реализации, включая  своевременность расчетов по контракту (договору</w:t>
      </w:r>
      <w:r w:rsidR="0041544E">
        <w:t>).</w:t>
      </w:r>
    </w:p>
    <w:p w:rsidR="00A002BA" w:rsidRPr="00D624E7" w:rsidRDefault="0041544E" w:rsidP="00543869">
      <w:pPr>
        <w:spacing w:line="276" w:lineRule="auto"/>
        <w:ind w:firstLine="708"/>
        <w:jc w:val="both"/>
        <w:rPr>
          <w:sz w:val="28"/>
          <w:szCs w:val="28"/>
        </w:rPr>
      </w:pPr>
      <w:r>
        <w:t xml:space="preserve">В нарушение ст. 34, ст. 94 </w:t>
      </w:r>
      <w:r w:rsidR="003F6B91" w:rsidRPr="00F36440">
        <w:t>Федерального закона от 05.04.2013 N 44-</w:t>
      </w:r>
      <w:r>
        <w:t>ФЗ. Учреждением за 2019 год остались не оплачены  4 контракта</w:t>
      </w:r>
      <w:proofErr w:type="gramStart"/>
      <w:r>
        <w:t xml:space="preserve"> .</w:t>
      </w:r>
      <w:proofErr w:type="gramEnd"/>
      <w:r>
        <w:t xml:space="preserve"> </w:t>
      </w:r>
      <w:r w:rsidR="003F6B91" w:rsidRPr="003F6B91">
        <w:t>В п.4 контрактов порядок оплаты «Расчет за поставленный товар производится Заказчиком на основании подписанной товарной накладной в течение 15 рабочих дней с даты подписания товарной накладной». Срок действия контракта по 25.12.2019г. Согласно товарным накладным товар был поставлен Поставщиком в полном объеме в соответствии с Контрактами. Товар был принят Заказчиком (Товарные накладные подписаны). Оплата за поставленный (принятый) товар не была полно</w:t>
      </w:r>
      <w:r>
        <w:t xml:space="preserve">стью произведена. </w:t>
      </w:r>
      <w:proofErr w:type="gramStart"/>
      <w:r w:rsidR="003F6B91" w:rsidRPr="003F6B91">
        <w:t xml:space="preserve">Остаток задолженности по муниципальным контрактам – </w:t>
      </w:r>
      <w:r w:rsidR="003F6B91" w:rsidRPr="0041544E">
        <w:rPr>
          <w:b/>
          <w:u w:val="single"/>
        </w:rPr>
        <w:t>257494,84рубля</w:t>
      </w:r>
      <w:r w:rsidR="003F6B91" w:rsidRPr="003F6B91">
        <w:t>, в том числе: контракт от</w:t>
      </w:r>
      <w:r w:rsidR="003F6B91" w:rsidRPr="003F6B91">
        <w:rPr>
          <w:sz w:val="28"/>
          <w:szCs w:val="28"/>
        </w:rPr>
        <w:t xml:space="preserve"> </w:t>
      </w:r>
      <w:r w:rsidR="003F6B91" w:rsidRPr="003F6B91">
        <w:t xml:space="preserve">01.03.2019г. №3 </w:t>
      </w:r>
      <w:proofErr w:type="spellStart"/>
      <w:r w:rsidR="003F6B91" w:rsidRPr="003F6B91">
        <w:t>Замальдинова</w:t>
      </w:r>
      <w:proofErr w:type="spellEnd"/>
      <w:r w:rsidR="003F6B91" w:rsidRPr="003F6B91">
        <w:t xml:space="preserve"> Н.М. (овощи и фрукты) – 136628,52 рублей, контракт от 01.03.2019г. №4 </w:t>
      </w:r>
      <w:proofErr w:type="spellStart"/>
      <w:r w:rsidR="003F6B91" w:rsidRPr="003F6B91">
        <w:t>Замальдинова</w:t>
      </w:r>
      <w:proofErr w:type="spellEnd"/>
      <w:r w:rsidR="003F6B91" w:rsidRPr="003F6B91">
        <w:t xml:space="preserve"> Н.М.(бакалейная продукция) – 52762,32 рублей, от 26.02.2019г. №2 ООО «Идеал» (поставка с/м рыбы) – 27630,41рублей, от 04.03.2019г. №5 ООО «Идеал» (поставка мяса говядина) – 40474,0рублей</w:t>
      </w:r>
      <w:r w:rsidR="003F6B91" w:rsidRPr="00D624E7">
        <w:rPr>
          <w:sz w:val="28"/>
          <w:szCs w:val="28"/>
        </w:rPr>
        <w:t>.</w:t>
      </w:r>
      <w:proofErr w:type="gramEnd"/>
      <w:r w:rsidR="00E95A1F" w:rsidRPr="00D624E7">
        <w:rPr>
          <w:sz w:val="28"/>
          <w:szCs w:val="28"/>
        </w:rPr>
        <w:t xml:space="preserve">    К 4.44</w:t>
      </w:r>
    </w:p>
    <w:p w:rsidR="00A52B30" w:rsidRPr="00A002BA" w:rsidRDefault="00A52B30" w:rsidP="00A52B30">
      <w:pPr>
        <w:spacing w:line="276" w:lineRule="auto"/>
        <w:ind w:firstLine="708"/>
        <w:jc w:val="both"/>
      </w:pPr>
    </w:p>
    <w:p w:rsidR="00A002BA" w:rsidRPr="00836E08" w:rsidRDefault="008C6DCF" w:rsidP="00855222">
      <w:pPr>
        <w:spacing w:line="276" w:lineRule="auto"/>
        <w:jc w:val="both"/>
      </w:pPr>
      <w:r>
        <w:t>3</w:t>
      </w:r>
      <w:r w:rsidR="00C55B82">
        <w:t>)</w:t>
      </w:r>
      <w:r w:rsidR="00C55B82" w:rsidRPr="00C55B82">
        <w:rPr>
          <w:b/>
          <w:u w:val="single"/>
        </w:rPr>
        <w:t>305,4</w:t>
      </w:r>
      <w:r w:rsidR="003364FC" w:rsidRPr="00C55B82">
        <w:rPr>
          <w:b/>
          <w:u w:val="single"/>
        </w:rPr>
        <w:t>тыс</w:t>
      </w:r>
      <w:proofErr w:type="gramStart"/>
      <w:r w:rsidR="003364FC">
        <w:rPr>
          <w:b/>
          <w:u w:val="single"/>
        </w:rPr>
        <w:t>.р</w:t>
      </w:r>
      <w:proofErr w:type="gramEnd"/>
      <w:r w:rsidR="003364FC">
        <w:rPr>
          <w:b/>
          <w:u w:val="single"/>
        </w:rPr>
        <w:t>ублей</w:t>
      </w:r>
      <w:r w:rsidR="00855222">
        <w:t xml:space="preserve"> </w:t>
      </w:r>
      <w:r w:rsidR="00836E08">
        <w:t>–</w:t>
      </w:r>
      <w:r w:rsidR="00855222">
        <w:t xml:space="preserve"> </w:t>
      </w:r>
      <w:r w:rsidR="00836E08">
        <w:t>п</w:t>
      </w:r>
      <w:r w:rsidR="00836E08" w:rsidRPr="00836E08">
        <w:t>ринятие бюджетных обязательств в размерах, превышающих утвержденные бюджетные ассигнования и (или) лимиты бюджетных обязательств</w:t>
      </w:r>
      <w:r w:rsidR="00836E08">
        <w:t>. Н</w:t>
      </w:r>
      <w:r w:rsidR="00A002BA" w:rsidRPr="00A002BA">
        <w:t>арушение а</w:t>
      </w:r>
      <w:r w:rsidR="00A7729D">
        <w:t>б.3 ст. 162, п.3 ст.</w:t>
      </w:r>
      <w:r w:rsidR="00A002BA" w:rsidRPr="00A002BA">
        <w:t xml:space="preserve"> 219 Бюджетного кодекса Российской Федерации</w:t>
      </w:r>
      <w:r w:rsidR="00836E08">
        <w:t>.</w:t>
      </w:r>
      <w:r w:rsidR="00A002BA" w:rsidRPr="00A002BA">
        <w:t xml:space="preserve"> </w:t>
      </w:r>
    </w:p>
    <w:p w:rsidR="00A002BA" w:rsidRPr="00855222" w:rsidRDefault="00A002BA" w:rsidP="00855222">
      <w:pPr>
        <w:spacing w:line="276" w:lineRule="auto"/>
        <w:ind w:firstLine="708"/>
        <w:jc w:val="both"/>
      </w:pPr>
      <w:r w:rsidRPr="00855222">
        <w:t xml:space="preserve">Учреждением </w:t>
      </w:r>
      <w:r w:rsidR="00836E08">
        <w:t xml:space="preserve"> в 2019</w:t>
      </w:r>
      <w:r w:rsidR="00855222">
        <w:t xml:space="preserve"> году </w:t>
      </w:r>
      <w:r w:rsidRPr="00855222">
        <w:t>приняты бюджетные обязательства, превышающие утвержденные лимиты</w:t>
      </w:r>
      <w:r w:rsidR="00855222">
        <w:t xml:space="preserve"> бюджетных обязательств, в</w:t>
      </w:r>
      <w:r w:rsidRPr="00855222">
        <w:t xml:space="preserve"> том числе:</w:t>
      </w:r>
    </w:p>
    <w:p w:rsidR="003C0FFE" w:rsidRDefault="003C0FFE" w:rsidP="003C0FFE">
      <w:pPr>
        <w:ind w:firstLine="708"/>
        <w:jc w:val="both"/>
      </w:pPr>
      <w:proofErr w:type="gramStart"/>
      <w:r>
        <w:t>м</w:t>
      </w:r>
      <w:proofErr w:type="gramEnd"/>
      <w:r>
        <w:t xml:space="preserve">/контракт на сумму – 279970,27 от 01.03.2019г. №3 </w:t>
      </w:r>
      <w:proofErr w:type="spellStart"/>
      <w:r>
        <w:t>Замальдинова</w:t>
      </w:r>
      <w:proofErr w:type="spellEnd"/>
      <w:r>
        <w:t xml:space="preserve"> Н.М. (овощи и фрукты), превышение составило - 136628,52 рублей;</w:t>
      </w:r>
    </w:p>
    <w:p w:rsidR="003C0FFE" w:rsidRDefault="003C0FFE" w:rsidP="003C0FFE">
      <w:pPr>
        <w:ind w:firstLine="708"/>
        <w:jc w:val="both"/>
      </w:pPr>
      <w:proofErr w:type="gramStart"/>
      <w:r>
        <w:t>м</w:t>
      </w:r>
      <w:proofErr w:type="gramEnd"/>
      <w:r>
        <w:t xml:space="preserve">/контракт на сумму – 134343,40рубля  от 01.03.2019г. №4 </w:t>
      </w:r>
      <w:proofErr w:type="spellStart"/>
      <w:r>
        <w:t>Замальдинова</w:t>
      </w:r>
      <w:proofErr w:type="spellEnd"/>
      <w:r>
        <w:t xml:space="preserve"> Н.М.(бакалейная продукция), превышение составило – 52762,32 рубля; </w:t>
      </w:r>
    </w:p>
    <w:p w:rsidR="003C0FFE" w:rsidRDefault="003C0FFE" w:rsidP="003C0FFE">
      <w:pPr>
        <w:ind w:firstLine="708"/>
        <w:jc w:val="both"/>
      </w:pPr>
      <w:proofErr w:type="gramStart"/>
      <w:r>
        <w:t>м</w:t>
      </w:r>
      <w:proofErr w:type="gramEnd"/>
      <w:r>
        <w:t xml:space="preserve">/контракт на сумму – 54725,44рублей от 26.02.2019г. №2 ООО «Идеал» (поставка с/м рыбы) превышение составило - 27630,41рублей; </w:t>
      </w:r>
    </w:p>
    <w:p w:rsidR="003C0FFE" w:rsidRDefault="003C0FFE" w:rsidP="003C0FFE">
      <w:pPr>
        <w:ind w:firstLine="708"/>
        <w:jc w:val="both"/>
      </w:pPr>
      <w:proofErr w:type="gramStart"/>
      <w:r>
        <w:t>м</w:t>
      </w:r>
      <w:proofErr w:type="gramEnd"/>
      <w:r>
        <w:t>/контракт на сумму – 182133,0рубля от 04.03.2019г. №5 ООО «Идеал» (поставка мяса говядина) превышение составило - 40474,0рублей;</w:t>
      </w:r>
    </w:p>
    <w:p w:rsidR="003C0FFE" w:rsidRDefault="003C0FFE" w:rsidP="003C0FFE">
      <w:pPr>
        <w:ind w:firstLine="708"/>
        <w:jc w:val="both"/>
      </w:pPr>
      <w:r>
        <w:t xml:space="preserve">договор на сумму – 42000,0рублей от 01.03.2019г.№3 ИП </w:t>
      </w:r>
      <w:proofErr w:type="spellStart"/>
      <w:r>
        <w:t>Замальдинова</w:t>
      </w:r>
      <w:proofErr w:type="spellEnd"/>
      <w:r>
        <w:t xml:space="preserve"> Н.М. (колбасная продукция) превышение составило - 16993,76рубля;</w:t>
      </w:r>
    </w:p>
    <w:p w:rsidR="003C0FFE" w:rsidRDefault="003C0FFE" w:rsidP="003C0FFE">
      <w:pPr>
        <w:ind w:firstLine="708"/>
        <w:jc w:val="both"/>
      </w:pPr>
      <w:r>
        <w:t xml:space="preserve">договор на сумму – 29280,0рублей от 01.03.2019г. №4 ИП </w:t>
      </w:r>
      <w:proofErr w:type="spellStart"/>
      <w:r>
        <w:t>Замальдинова</w:t>
      </w:r>
      <w:proofErr w:type="spellEnd"/>
      <w:r>
        <w:t xml:space="preserve"> Н.М. (куриная продукция) превышение составило - 14143,26рубля.</w:t>
      </w:r>
    </w:p>
    <w:p w:rsidR="00A002BA" w:rsidRDefault="003C0FFE" w:rsidP="00A04E20">
      <w:pPr>
        <w:ind w:firstLine="708"/>
        <w:jc w:val="both"/>
        <w:rPr>
          <w:sz w:val="28"/>
          <w:szCs w:val="28"/>
        </w:rPr>
      </w:pPr>
      <w:r>
        <w:t>Товар был получен Учреждением в полном объеме, но оплата по данным контрактам и договорам не была произведена.</w:t>
      </w:r>
      <w:r w:rsidR="00A04E20">
        <w:t xml:space="preserve"> </w:t>
      </w:r>
      <w:r w:rsidR="00B365F2">
        <w:t xml:space="preserve"> </w:t>
      </w:r>
      <w:r w:rsidR="00A002BA" w:rsidRPr="00A002BA">
        <w:t xml:space="preserve"> </w:t>
      </w:r>
      <w:r w:rsidR="00853E49" w:rsidRPr="00853E49">
        <w:rPr>
          <w:sz w:val="28"/>
          <w:szCs w:val="28"/>
        </w:rPr>
        <w:t>К.1.2.59</w:t>
      </w:r>
    </w:p>
    <w:p w:rsidR="001A507E" w:rsidRDefault="001A507E" w:rsidP="00A04E20">
      <w:pPr>
        <w:ind w:firstLine="708"/>
        <w:jc w:val="both"/>
        <w:rPr>
          <w:sz w:val="28"/>
          <w:szCs w:val="28"/>
        </w:rPr>
      </w:pPr>
    </w:p>
    <w:p w:rsidR="00E551F8" w:rsidRPr="001A507E" w:rsidRDefault="008C6DCF" w:rsidP="008C6DCF">
      <w:pPr>
        <w:spacing w:line="276" w:lineRule="auto"/>
        <w:jc w:val="both"/>
      </w:pPr>
      <w:r w:rsidRPr="008C6DCF">
        <w:t>4</w:t>
      </w:r>
      <w:r w:rsidR="006A09EA" w:rsidRPr="008C6DCF">
        <w:t>)</w:t>
      </w:r>
      <w:r w:rsidR="001A507E">
        <w:rPr>
          <w:b/>
        </w:rPr>
        <w:t xml:space="preserve"> </w:t>
      </w:r>
      <w:r w:rsidR="001A507E" w:rsidRPr="001A507E">
        <w:rPr>
          <w:b/>
          <w:u w:val="single"/>
        </w:rPr>
        <w:t>168,6тыс</w:t>
      </w:r>
      <w:proofErr w:type="gramStart"/>
      <w:r w:rsidR="001A507E" w:rsidRPr="001A507E">
        <w:rPr>
          <w:b/>
          <w:u w:val="single"/>
        </w:rPr>
        <w:t>.р</w:t>
      </w:r>
      <w:proofErr w:type="gramEnd"/>
      <w:r w:rsidR="001A507E" w:rsidRPr="001A507E">
        <w:rPr>
          <w:b/>
          <w:u w:val="single"/>
        </w:rPr>
        <w:t>ублей</w:t>
      </w:r>
      <w:r w:rsidR="001A507E">
        <w:t xml:space="preserve"> -</w:t>
      </w:r>
      <w:r w:rsidR="001A507E" w:rsidRPr="001A507E">
        <w:t xml:space="preserve"> </w:t>
      </w:r>
      <w:r w:rsidR="001A507E">
        <w:t>н</w:t>
      </w:r>
      <w:r w:rsidR="001A507E" w:rsidRPr="001A507E">
        <w:t xml:space="preserve">арушения при установлении преимуществ отдельным участникам закупок (субъекты малого предпринимательства, социально ориентированные </w:t>
      </w:r>
      <w:r w:rsidR="001A507E" w:rsidRPr="001A507E">
        <w:lastRenderedPageBreak/>
        <w:t>некоммерческие организации, учреждения и предприятия уголовно-исполнительной системы, организации инвалидов)</w:t>
      </w:r>
      <w:r w:rsidR="00C02406">
        <w:t xml:space="preserve">, </w:t>
      </w:r>
      <w:r w:rsidR="00C02406" w:rsidRPr="00C02406">
        <w:t>ст. 30 Федерального закона от 05.04.2013 N 44-ФЗ</w:t>
      </w:r>
      <w:r w:rsidR="00C02406">
        <w:t>.</w:t>
      </w:r>
    </w:p>
    <w:p w:rsidR="00554D68" w:rsidRDefault="003B6DBA" w:rsidP="00F67F9B">
      <w:pPr>
        <w:spacing w:line="276" w:lineRule="auto"/>
        <w:ind w:firstLine="708"/>
        <w:jc w:val="both"/>
        <w:rPr>
          <w:sz w:val="28"/>
          <w:szCs w:val="28"/>
        </w:rPr>
      </w:pPr>
      <w:r w:rsidRPr="003B6DBA">
        <w:t>Отчет об объеме закупок у субъектов малого предпринимательства, социально ориентированных некоммерческих организаций за 2018 год, Учреждением был размещен</w:t>
      </w:r>
      <w:r w:rsidR="00AA5B1A">
        <w:t xml:space="preserve"> с нарушением сроков</w:t>
      </w:r>
      <w:r w:rsidRPr="003B6DBA">
        <w:t xml:space="preserve"> 24.04.20</w:t>
      </w:r>
      <w:r>
        <w:t>19г</w:t>
      </w:r>
      <w:r w:rsidRPr="00570A0A">
        <w:rPr>
          <w:sz w:val="28"/>
          <w:szCs w:val="28"/>
        </w:rPr>
        <w:t>.</w:t>
      </w:r>
      <w:r w:rsidR="00344740" w:rsidRPr="00570A0A">
        <w:rPr>
          <w:sz w:val="28"/>
          <w:szCs w:val="28"/>
        </w:rPr>
        <w:t xml:space="preserve"> </w:t>
      </w:r>
      <w:r w:rsidRPr="00570A0A">
        <w:rPr>
          <w:sz w:val="28"/>
          <w:szCs w:val="28"/>
        </w:rPr>
        <w:t xml:space="preserve"> </w:t>
      </w:r>
      <w:r w:rsidR="00344740" w:rsidRPr="00570A0A">
        <w:rPr>
          <w:sz w:val="28"/>
          <w:szCs w:val="28"/>
        </w:rPr>
        <w:t xml:space="preserve"> К</w:t>
      </w:r>
      <w:r w:rsidR="00344740">
        <w:t xml:space="preserve"> </w:t>
      </w:r>
      <w:r w:rsidR="00344740" w:rsidRPr="00344740">
        <w:rPr>
          <w:sz w:val="28"/>
          <w:szCs w:val="28"/>
        </w:rPr>
        <w:t>4.30</w:t>
      </w:r>
    </w:p>
    <w:p w:rsidR="00D933DD" w:rsidRDefault="00D933DD" w:rsidP="00F67F9B">
      <w:pPr>
        <w:spacing w:line="276" w:lineRule="auto"/>
        <w:ind w:firstLine="708"/>
        <w:jc w:val="both"/>
        <w:rPr>
          <w:sz w:val="28"/>
          <w:szCs w:val="28"/>
        </w:rPr>
      </w:pPr>
    </w:p>
    <w:p w:rsidR="00D933DD" w:rsidRDefault="008929A1" w:rsidP="00D933DD">
      <w:pPr>
        <w:spacing w:line="276" w:lineRule="auto"/>
        <w:jc w:val="both"/>
      </w:pPr>
      <w:r>
        <w:t>5</w:t>
      </w:r>
      <w:r w:rsidR="00D933DD" w:rsidRPr="00D933DD">
        <w:t>)</w:t>
      </w:r>
      <w:r w:rsidR="00D933DD">
        <w:t xml:space="preserve"> </w:t>
      </w:r>
      <w:r w:rsidR="00D933DD" w:rsidRPr="00D933DD">
        <w:rPr>
          <w:b/>
        </w:rPr>
        <w:t>31,6тыс</w:t>
      </w:r>
      <w:proofErr w:type="gramStart"/>
      <w:r w:rsidR="00D933DD" w:rsidRPr="00D933DD">
        <w:rPr>
          <w:b/>
        </w:rPr>
        <w:t>.р</w:t>
      </w:r>
      <w:proofErr w:type="gramEnd"/>
      <w:r w:rsidR="00D933DD" w:rsidRPr="00D933DD">
        <w:rPr>
          <w:b/>
        </w:rPr>
        <w:t>ублей</w:t>
      </w:r>
      <w:r w:rsidR="00D933DD" w:rsidRPr="00D933DD">
        <w:t xml:space="preserve"> – нарушение требований, предъявляемых к оформлению фактов хозяйственной жизни экономического субъекта </w:t>
      </w:r>
      <w:r w:rsidR="00D933DD">
        <w:t>первичными учетными документами.</w:t>
      </w:r>
      <w:r w:rsidR="00D933DD" w:rsidRPr="00D933DD">
        <w:t xml:space="preserve"> </w:t>
      </w:r>
      <w:proofErr w:type="gramStart"/>
      <w:r w:rsidR="00D933DD" w:rsidRPr="00D933DD">
        <w:t>Ст. 9 Федерального закона от 06.12.2011 N 402-ФЗ "О бухгалтерском учете", п. 7 Инструкции, утвержденной приказом Минфина России от 01.12.2010 N 157н ФЗ, приказ Минфина России от 30.03.2015 N 52н)</w:t>
      </w:r>
      <w:proofErr w:type="gramEnd"/>
    </w:p>
    <w:p w:rsidR="00D933DD" w:rsidRPr="004B7CEE" w:rsidRDefault="00D933DD" w:rsidP="00D933DD">
      <w:pPr>
        <w:spacing w:line="276" w:lineRule="auto"/>
        <w:ind w:firstLine="708"/>
        <w:jc w:val="both"/>
        <w:rPr>
          <w:sz w:val="28"/>
          <w:szCs w:val="28"/>
        </w:rPr>
      </w:pPr>
      <w:r>
        <w:t xml:space="preserve">Списание </w:t>
      </w:r>
      <w:r w:rsidRPr="00D933DD">
        <w:t>материальных запасов</w:t>
      </w:r>
      <w:r>
        <w:t xml:space="preserve"> в Учреждении</w:t>
      </w:r>
      <w:r w:rsidRPr="00D933DD">
        <w:t xml:space="preserve"> проходит без ведомости на выдачу материальных  ценностей ф-0504210, в т</w:t>
      </w:r>
      <w:r>
        <w:t>ом числе в 2019 году были списаны канцелярские и хозяйственные товары на сумму-31644,9рублей.</w:t>
      </w:r>
      <w:r w:rsidRPr="00D933DD">
        <w:t xml:space="preserve">   </w:t>
      </w:r>
      <w:r w:rsidRPr="004B7CEE">
        <w:rPr>
          <w:sz w:val="28"/>
          <w:szCs w:val="28"/>
        </w:rPr>
        <w:t>К 2.2</w:t>
      </w:r>
    </w:p>
    <w:p w:rsidR="00F67F9B" w:rsidRDefault="00F67F9B" w:rsidP="00A04E20">
      <w:pPr>
        <w:ind w:firstLine="708"/>
        <w:jc w:val="both"/>
        <w:rPr>
          <w:sz w:val="28"/>
          <w:szCs w:val="28"/>
        </w:rPr>
      </w:pPr>
    </w:p>
    <w:p w:rsidR="00F67F9B" w:rsidRDefault="00F67F9B" w:rsidP="008929A1">
      <w:pPr>
        <w:spacing w:line="276" w:lineRule="auto"/>
        <w:jc w:val="both"/>
      </w:pPr>
      <w:r w:rsidRPr="00F67F9B">
        <w:t xml:space="preserve">«Расходы Учреждения на уплату штрафов, пени, за несвоевременно уплаченные налоги, сборы и другие обязательные платежи, а также расходы на оплату неустоек (штрафов пени) при исполнении государственных (муниципальных) контрактов договоров – неэффективное использование средств». п.8, п.9 методики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 w:rsidRPr="00F67F9B">
        <w:t>изм</w:t>
      </w:r>
      <w:proofErr w:type="gramStart"/>
      <w:r w:rsidRPr="00F67F9B">
        <w:t>.п</w:t>
      </w:r>
      <w:proofErr w:type="gramEnd"/>
      <w:r w:rsidRPr="00F67F9B">
        <w:t>ринятыми</w:t>
      </w:r>
      <w:proofErr w:type="spellEnd"/>
      <w:r w:rsidRPr="00F67F9B">
        <w:t xml:space="preserve"> 13.10.2017г.). Сумма неэффективного испол</w:t>
      </w:r>
      <w:r>
        <w:t xml:space="preserve">ьзования средств за 2019 г. составила – </w:t>
      </w:r>
      <w:r w:rsidR="001D10C8">
        <w:rPr>
          <w:b/>
          <w:u w:val="single"/>
        </w:rPr>
        <w:t>104,3</w:t>
      </w:r>
      <w:r w:rsidRPr="00F67F9B">
        <w:rPr>
          <w:b/>
          <w:u w:val="single"/>
        </w:rPr>
        <w:t>тыс</w:t>
      </w:r>
      <w:proofErr w:type="gramStart"/>
      <w:r w:rsidRPr="00F67F9B">
        <w:rPr>
          <w:b/>
          <w:u w:val="single"/>
        </w:rPr>
        <w:t>.р</w:t>
      </w:r>
      <w:proofErr w:type="gramEnd"/>
      <w:r w:rsidRPr="00F67F9B">
        <w:rPr>
          <w:b/>
          <w:u w:val="single"/>
        </w:rPr>
        <w:t>ублей</w:t>
      </w:r>
      <w:r w:rsidR="00E83263">
        <w:t>;</w:t>
      </w:r>
    </w:p>
    <w:p w:rsidR="00231616" w:rsidRDefault="00231616" w:rsidP="00F67F9B">
      <w:pPr>
        <w:spacing w:line="276" w:lineRule="auto"/>
        <w:ind w:firstLine="708"/>
        <w:jc w:val="both"/>
      </w:pPr>
    </w:p>
    <w:p w:rsidR="00231616" w:rsidRPr="00E83263" w:rsidRDefault="00231616" w:rsidP="00BF496F">
      <w:pPr>
        <w:spacing w:line="276" w:lineRule="auto"/>
        <w:jc w:val="both"/>
        <w:rPr>
          <w:sz w:val="28"/>
          <w:szCs w:val="28"/>
        </w:rPr>
      </w:pPr>
      <w:r>
        <w:t>Недостов</w:t>
      </w:r>
      <w:r w:rsidR="00BF496F">
        <w:t xml:space="preserve">ерное ведение реестра закупок. В </w:t>
      </w:r>
      <w:r>
        <w:t>нарушение п.2 ст.73 Бюджетного Кодекса РФ реестр закупок  проверяемого объекта за 2019г. и истекший период 2020г.  не содержит сведений о местонахождении поставщиков, п</w:t>
      </w:r>
      <w:r w:rsidR="00E83263">
        <w:t>одрядчиков и исполнителей услуг</w:t>
      </w:r>
      <w:r>
        <w:t xml:space="preserve">;  </w:t>
      </w:r>
      <w:r w:rsidRPr="00E83263">
        <w:rPr>
          <w:sz w:val="28"/>
          <w:szCs w:val="28"/>
        </w:rPr>
        <w:t>К.4.8</w:t>
      </w:r>
    </w:p>
    <w:p w:rsidR="00FC29E5" w:rsidRDefault="00FC29E5" w:rsidP="001F314A">
      <w:pPr>
        <w:spacing w:line="276" w:lineRule="auto"/>
        <w:jc w:val="both"/>
      </w:pPr>
    </w:p>
    <w:p w:rsidR="00FC29E5" w:rsidRDefault="0005364D" w:rsidP="009244F8">
      <w:pPr>
        <w:spacing w:line="276" w:lineRule="auto"/>
        <w:jc w:val="both"/>
      </w:pPr>
      <w:r>
        <w:t>В н</w:t>
      </w:r>
      <w:r w:rsidR="00FC29E5">
        <w:t>арушение п.20 Инструкции №157н, учетной политики Учреждения раздел 3 «Инвентаризация имущества проводится перед составлением годовой отчетности».</w:t>
      </w:r>
      <w:r w:rsidR="009244F8">
        <w:t xml:space="preserve"> </w:t>
      </w:r>
      <w:r w:rsidR="00FC29E5">
        <w:t>Инвентаризация имущества Учреждения за 2018 год была проведена в феврале 2019 года (приказ от 09.01.2019 №11). Инвентаризационные опис</w:t>
      </w:r>
      <w:r w:rsidR="00E83263">
        <w:t>и не подписаны членами комиссии;</w:t>
      </w:r>
    </w:p>
    <w:p w:rsidR="001543FD" w:rsidRPr="001543FD" w:rsidRDefault="001543FD" w:rsidP="009244F8">
      <w:pPr>
        <w:spacing w:line="276" w:lineRule="auto"/>
        <w:jc w:val="both"/>
        <w:rPr>
          <w:sz w:val="28"/>
          <w:szCs w:val="28"/>
        </w:rPr>
      </w:pPr>
      <w:r w:rsidRPr="001543FD">
        <w:rPr>
          <w:sz w:val="28"/>
          <w:szCs w:val="28"/>
        </w:rPr>
        <w:t>К 2.4</w:t>
      </w:r>
    </w:p>
    <w:p w:rsidR="001F0DD3" w:rsidRDefault="001F0DD3" w:rsidP="00F67F9B">
      <w:pPr>
        <w:spacing w:line="276" w:lineRule="auto"/>
        <w:ind w:firstLine="708"/>
        <w:jc w:val="both"/>
      </w:pPr>
    </w:p>
    <w:p w:rsidR="001F0DD3" w:rsidRDefault="001F0DD3" w:rsidP="008929A1">
      <w:pPr>
        <w:spacing w:line="276" w:lineRule="auto"/>
        <w:jc w:val="both"/>
      </w:pPr>
      <w:r>
        <w:t>В нарушение приказа Министерства финансов РФ от 30 марта 2015г.  N52н «Об утверждении форм первичных учетных документов и регистров бухгалтерского учета» карточки-справки (ф.0504417) за 2019 год лицевые стороны карточки-справки не заполнены, а именно: название Учреждения, сведения об использовании отпуска, образование</w:t>
      </w:r>
      <w:r>
        <w:t>, стаж работы, суммы удержаний</w:t>
      </w:r>
      <w:proofErr w:type="gramStart"/>
      <w:r>
        <w:t>.</w:t>
      </w:r>
      <w:proofErr w:type="gramEnd"/>
      <w:r>
        <w:t xml:space="preserve"> В </w:t>
      </w:r>
      <w:r>
        <w:t>приказах нет личной подписи сотрудника в графе</w:t>
      </w:r>
      <w:r w:rsidR="00E83263">
        <w:t xml:space="preserve"> «С приказом </w:t>
      </w:r>
      <w:proofErr w:type="gramStart"/>
      <w:r w:rsidR="00E83263">
        <w:t>ознакомлен</w:t>
      </w:r>
      <w:proofErr w:type="gramEnd"/>
      <w:r w:rsidR="00E83263">
        <w:t>»;</w:t>
      </w:r>
      <w:r w:rsidR="001543FD">
        <w:t xml:space="preserve"> </w:t>
      </w:r>
    </w:p>
    <w:p w:rsidR="000B1F2E" w:rsidRDefault="000B1F2E" w:rsidP="000B1F2E">
      <w:pPr>
        <w:spacing w:line="276" w:lineRule="auto"/>
        <w:jc w:val="both"/>
      </w:pPr>
    </w:p>
    <w:p w:rsidR="006242F2" w:rsidRDefault="006242F2" w:rsidP="008929A1">
      <w:pPr>
        <w:spacing w:line="276" w:lineRule="auto"/>
        <w:jc w:val="both"/>
      </w:pPr>
      <w:r>
        <w:t xml:space="preserve">В нарушение </w:t>
      </w:r>
      <w:proofErr w:type="gramStart"/>
      <w:r w:rsidRPr="006242F2">
        <w:t>Порядка распределения стимулирующей части фонда оплаты труда работников</w:t>
      </w:r>
      <w:proofErr w:type="gramEnd"/>
      <w:r w:rsidRPr="006242F2">
        <w:t xml:space="preserve"> МДОУ Архангельского детского сада «Антошка» от 01.09.2018г. №128/1</w:t>
      </w:r>
      <w:r>
        <w:t>.</w:t>
      </w:r>
    </w:p>
    <w:p w:rsidR="000B1F2E" w:rsidRDefault="000B1F2E" w:rsidP="000B1F2E">
      <w:pPr>
        <w:spacing w:line="276" w:lineRule="auto"/>
        <w:ind w:firstLine="708"/>
        <w:jc w:val="both"/>
      </w:pPr>
      <w:r>
        <w:t>При проверке правильности оформления документов по распределению стимулирующей части фонда оплаты труда были выявлены следующие нарушения:</w:t>
      </w:r>
    </w:p>
    <w:p w:rsidR="000B1F2E" w:rsidRDefault="000B1F2E" w:rsidP="000B1F2E">
      <w:pPr>
        <w:spacing w:line="276" w:lineRule="auto"/>
        <w:ind w:firstLine="708"/>
        <w:jc w:val="both"/>
      </w:pPr>
      <w:r>
        <w:lastRenderedPageBreak/>
        <w:t>-нет Положения о рабочей комиссии по распределению стимулирующих выплат;</w:t>
      </w:r>
    </w:p>
    <w:p w:rsidR="000B1F2E" w:rsidRDefault="000B1F2E" w:rsidP="000B1F2E">
      <w:pPr>
        <w:spacing w:line="276" w:lineRule="auto"/>
        <w:ind w:firstLine="708"/>
        <w:jc w:val="both"/>
      </w:pPr>
      <w:r>
        <w:t>-оценочные листы за период с января по август 2019г., оформлены не по форме. Нет графы «балл утвержден» (по всем показателям). В этой графе проставляется балл, который утверждается комиссией. Количество баллов поставлены карандашом;</w:t>
      </w:r>
    </w:p>
    <w:p w:rsidR="001543FD" w:rsidRDefault="000B1F2E" w:rsidP="004D2628">
      <w:pPr>
        <w:spacing w:line="276" w:lineRule="auto"/>
        <w:ind w:firstLine="708"/>
        <w:jc w:val="both"/>
      </w:pPr>
      <w:r>
        <w:t>-все документы  (оценочные листы, критерии и показа</w:t>
      </w:r>
      <w:r w:rsidR="001543FD">
        <w:t>тели качества труда) не прошиты;</w:t>
      </w:r>
      <w:bookmarkStart w:id="0" w:name="_GoBack"/>
      <w:bookmarkEnd w:id="0"/>
    </w:p>
    <w:p w:rsidR="0099620F" w:rsidRPr="0031403B" w:rsidRDefault="002B6480" w:rsidP="008929A1">
      <w:pPr>
        <w:spacing w:line="276" w:lineRule="auto"/>
        <w:ind w:firstLine="708"/>
        <w:jc w:val="both"/>
      </w:pPr>
      <w:r>
        <w:t xml:space="preserve">Заведующей </w:t>
      </w:r>
      <w:r w:rsidR="00DF258F">
        <w:t>МДОУ Архангельского детского</w:t>
      </w:r>
      <w:r w:rsidRPr="002B6480">
        <w:t xml:space="preserve"> сад</w:t>
      </w:r>
      <w:r w:rsidR="00DF258F">
        <w:t>а «Антошка</w:t>
      </w:r>
      <w:r w:rsidRPr="002B6480">
        <w:t>»</w:t>
      </w:r>
      <w:r w:rsidR="00B0300A" w:rsidRPr="0031403B">
        <w:t xml:space="preserve"> возражения представлены не были.</w:t>
      </w:r>
    </w:p>
    <w:p w:rsidR="0031403B" w:rsidRPr="0031403B" w:rsidRDefault="0031403B" w:rsidP="0099620F">
      <w:pPr>
        <w:spacing w:line="276" w:lineRule="auto"/>
        <w:jc w:val="both"/>
      </w:pPr>
    </w:p>
    <w:p w:rsidR="00B0300A" w:rsidRPr="00AD50BC" w:rsidRDefault="00B0300A" w:rsidP="0099620F">
      <w:pPr>
        <w:spacing w:line="276" w:lineRule="auto"/>
        <w:jc w:val="both"/>
        <w:rPr>
          <w:b/>
        </w:rPr>
      </w:pPr>
      <w:r w:rsidRPr="0031403B">
        <w:rPr>
          <w:b/>
        </w:rPr>
        <w:t>10. Выводы:</w:t>
      </w:r>
    </w:p>
    <w:p w:rsidR="00B0300A" w:rsidRPr="00C77028" w:rsidRDefault="00B0300A" w:rsidP="00B0300A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>Бухгалтерский учет не соответствует Единым требования</w:t>
      </w:r>
      <w:r w:rsidR="003E428B" w:rsidRPr="00C77028">
        <w:t>м</w:t>
      </w:r>
      <w:r w:rsidRPr="00C77028">
        <w:t xml:space="preserve"> к бухгалтерскому </w:t>
      </w:r>
      <w:r w:rsidR="003E428B" w:rsidRPr="00C77028">
        <w:t>учету, в том числе бухгалтерской (финансово</w:t>
      </w:r>
      <w:r w:rsidRPr="00C77028">
        <w:t xml:space="preserve">й) отчетности; </w:t>
      </w:r>
    </w:p>
    <w:p w:rsidR="00B0300A" w:rsidRDefault="00B0300A" w:rsidP="003E428B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 xml:space="preserve">Недостоверное </w:t>
      </w:r>
      <w:r w:rsidR="008B4470">
        <w:t>ведение реестра закупок</w:t>
      </w:r>
      <w:r w:rsidRPr="00C77028">
        <w:t>;</w:t>
      </w:r>
    </w:p>
    <w:p w:rsidR="008B4470" w:rsidRPr="00C77028" w:rsidRDefault="008B4470" w:rsidP="003E428B">
      <w:pPr>
        <w:pStyle w:val="a4"/>
        <w:numPr>
          <w:ilvl w:val="0"/>
          <w:numId w:val="75"/>
        </w:numPr>
        <w:spacing w:line="276" w:lineRule="auto"/>
        <w:jc w:val="both"/>
      </w:pPr>
      <w:r>
        <w:t>Несвоевременно оплачивались контракты;</w:t>
      </w:r>
    </w:p>
    <w:p w:rsidR="00282C01" w:rsidRDefault="00147B09" w:rsidP="008B4470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 xml:space="preserve">Неэффективное </w:t>
      </w:r>
      <w:r w:rsidR="00E5432E">
        <w:t>использование бюджетных средств;</w:t>
      </w:r>
    </w:p>
    <w:p w:rsidR="00282C01" w:rsidRDefault="00282C01" w:rsidP="006A7742">
      <w:pPr>
        <w:pStyle w:val="a4"/>
        <w:numPr>
          <w:ilvl w:val="0"/>
          <w:numId w:val="75"/>
        </w:numPr>
        <w:spacing w:line="276" w:lineRule="auto"/>
        <w:jc w:val="both"/>
      </w:pPr>
      <w:r>
        <w:t xml:space="preserve">Не </w:t>
      </w:r>
      <w:r w:rsidR="008B4470">
        <w:t>своевременно размещалась</w:t>
      </w:r>
      <w:r>
        <w:t xml:space="preserve"> обязательная информация в ЕИС;</w:t>
      </w:r>
    </w:p>
    <w:p w:rsidR="00282C01" w:rsidRDefault="00282C01" w:rsidP="006A7742">
      <w:pPr>
        <w:pStyle w:val="a4"/>
        <w:numPr>
          <w:ilvl w:val="0"/>
          <w:numId w:val="75"/>
        </w:numPr>
        <w:spacing w:line="276" w:lineRule="auto"/>
        <w:jc w:val="both"/>
      </w:pPr>
      <w:r>
        <w:t>Принимались обязательства сверх утвержденных лимитов;</w:t>
      </w:r>
    </w:p>
    <w:p w:rsidR="00282C01" w:rsidRDefault="00282C01" w:rsidP="006A7742">
      <w:pPr>
        <w:pStyle w:val="a4"/>
        <w:numPr>
          <w:ilvl w:val="0"/>
          <w:numId w:val="75"/>
        </w:numPr>
        <w:spacing w:line="276" w:lineRule="auto"/>
        <w:jc w:val="both"/>
      </w:pPr>
      <w:r>
        <w:t>Н</w:t>
      </w:r>
      <w:r w:rsidR="008B4470">
        <w:t>е правомерно начислялись премии и доплаты</w:t>
      </w:r>
      <w:r w:rsidR="0013265A">
        <w:t>;</w:t>
      </w:r>
    </w:p>
    <w:p w:rsidR="006A7742" w:rsidRDefault="009640BF" w:rsidP="006A7742">
      <w:pPr>
        <w:pStyle w:val="a4"/>
        <w:numPr>
          <w:ilvl w:val="0"/>
          <w:numId w:val="75"/>
        </w:numPr>
        <w:spacing w:line="276" w:lineRule="auto"/>
        <w:jc w:val="both"/>
      </w:pPr>
      <w:r>
        <w:t>Не ведется</w:t>
      </w:r>
      <w:r w:rsidR="0013265A">
        <w:t xml:space="preserve"> работа по уменьшению кредиторской задолженности</w:t>
      </w:r>
      <w:r w:rsidR="008B4470">
        <w:t>;</w:t>
      </w:r>
    </w:p>
    <w:p w:rsidR="008B4470" w:rsidRDefault="008B4470" w:rsidP="006A7742">
      <w:pPr>
        <w:pStyle w:val="a4"/>
        <w:numPr>
          <w:ilvl w:val="0"/>
          <w:numId w:val="75"/>
        </w:numPr>
        <w:spacing w:line="276" w:lineRule="auto"/>
        <w:jc w:val="both"/>
      </w:pPr>
      <w:r>
        <w:t>Несвоевременно проводится инвентаризация имущества.</w:t>
      </w:r>
    </w:p>
    <w:p w:rsidR="004C3B92" w:rsidRPr="0031403B" w:rsidRDefault="004C3B92" w:rsidP="006A7742">
      <w:pPr>
        <w:spacing w:line="276" w:lineRule="auto"/>
        <w:jc w:val="both"/>
      </w:pPr>
    </w:p>
    <w:p w:rsidR="00B0300A" w:rsidRPr="00C77106" w:rsidRDefault="006A7742" w:rsidP="00C77106">
      <w:pPr>
        <w:spacing w:line="276" w:lineRule="auto"/>
        <w:jc w:val="both"/>
        <w:rPr>
          <w:b/>
        </w:rPr>
      </w:pPr>
      <w:r w:rsidRPr="0031403B">
        <w:rPr>
          <w:b/>
        </w:rPr>
        <w:t>11. Предложения:</w:t>
      </w:r>
      <w:r w:rsidR="004F03BD" w:rsidRPr="0031403B">
        <w:rPr>
          <w:b/>
        </w:rPr>
        <w:t xml:space="preserve"> </w:t>
      </w:r>
    </w:p>
    <w:p w:rsidR="004C2E55" w:rsidRDefault="004C2E55" w:rsidP="004C2E55">
      <w:pPr>
        <w:ind w:firstLine="708"/>
        <w:jc w:val="both"/>
      </w:pPr>
      <w:r>
        <w:t>1)Разработать план мероприятий по устранению нарушений и замечаний, отмеченных в акте проверки;</w:t>
      </w:r>
    </w:p>
    <w:p w:rsidR="004C2E55" w:rsidRDefault="004C2E55" w:rsidP="004C2E55">
      <w:pPr>
        <w:ind w:firstLine="708"/>
        <w:jc w:val="both"/>
      </w:pPr>
      <w:r>
        <w:t>2)Провести работу по уменьшению кредиторской задолженности;</w:t>
      </w:r>
    </w:p>
    <w:p w:rsidR="004C2E55" w:rsidRDefault="004C2E55" w:rsidP="004C2E55">
      <w:pPr>
        <w:ind w:firstLine="708"/>
        <w:jc w:val="both"/>
      </w:pPr>
      <w:r>
        <w:t>3)Эффективно использовать бюджетные средства. Вовремя исполнять предписания, оплачивать налоги и страховые взносы;</w:t>
      </w:r>
    </w:p>
    <w:p w:rsidR="004C2E55" w:rsidRDefault="004C2E55" w:rsidP="004C2E55">
      <w:pPr>
        <w:ind w:firstLine="708"/>
        <w:jc w:val="both"/>
      </w:pPr>
      <w:r>
        <w:t>4)Начислять премии всем сотрудникам Учреждения только согласно п.2.5 Порядка распределения стимулирующий части фонда оплаты труда от 31.08.2018г. №128/1;</w:t>
      </w:r>
    </w:p>
    <w:p w:rsidR="004C2E55" w:rsidRDefault="004C2E55" w:rsidP="004C2E55">
      <w:pPr>
        <w:ind w:firstLine="708"/>
        <w:jc w:val="both"/>
      </w:pPr>
      <w:r>
        <w:t>5)Разработать Положение о рабочей комиссии по распределению стимулирующих выплат;</w:t>
      </w:r>
    </w:p>
    <w:p w:rsidR="004C2E55" w:rsidRDefault="004C2E55" w:rsidP="004C2E55">
      <w:pPr>
        <w:ind w:firstLine="708"/>
        <w:jc w:val="both"/>
      </w:pPr>
      <w:r>
        <w:t>6)Оценочные листы оформлять по утвержденной форме;</w:t>
      </w:r>
    </w:p>
    <w:p w:rsidR="004C2E55" w:rsidRDefault="004C2E55" w:rsidP="004C2E55">
      <w:pPr>
        <w:ind w:firstLine="708"/>
        <w:jc w:val="both"/>
      </w:pPr>
      <w:r>
        <w:t>7)Заполнять карточки-справки (ф.0504417) в соответствии с Приказом Министерством Финансов РФ от 30.03.2015г. №52н;</w:t>
      </w:r>
    </w:p>
    <w:p w:rsidR="004C2E55" w:rsidRDefault="004C2E55" w:rsidP="004C2E55">
      <w:pPr>
        <w:ind w:firstLine="708"/>
        <w:jc w:val="both"/>
      </w:pPr>
      <w:r>
        <w:t>8)Инвентаризацию имущества, финансовых активов и обязатель</w:t>
      </w:r>
      <w:proofErr w:type="gramStart"/>
      <w:r>
        <w:t>ств пр</w:t>
      </w:r>
      <w:proofErr w:type="gramEnd"/>
      <w:r>
        <w:t>оводить в со</w:t>
      </w:r>
      <w:r w:rsidR="00F623E0">
        <w:t>ответствии п.20 Инструкции №157н</w:t>
      </w:r>
      <w:r>
        <w:t xml:space="preserve">. Все инвентаризационные описи должны быть подписаны всеми членами комиссии; </w:t>
      </w:r>
    </w:p>
    <w:p w:rsidR="004C2E55" w:rsidRDefault="004C2E55" w:rsidP="004C2E55">
      <w:pPr>
        <w:ind w:firstLine="708"/>
        <w:jc w:val="both"/>
      </w:pPr>
      <w:r>
        <w:t>9)Списывать материальные запасы только на основании ведомости на списание материальных ценностей (ф-0504210);</w:t>
      </w:r>
    </w:p>
    <w:p w:rsidR="004C2E55" w:rsidRDefault="004C2E55" w:rsidP="004C2E55">
      <w:pPr>
        <w:jc w:val="both"/>
      </w:pPr>
      <w:r>
        <w:tab/>
        <w:t>10)Реестр закупок вести в соответствии п.1, п.2 ст.73 Бюджетного Кодекса РФ;</w:t>
      </w:r>
    </w:p>
    <w:p w:rsidR="004C2E55" w:rsidRDefault="004C2E55" w:rsidP="004C2E55">
      <w:pPr>
        <w:jc w:val="both"/>
      </w:pPr>
      <w:r>
        <w:tab/>
        <w:t>11)Не принимать бюджетные обязательства сверх утвержденных лимитов;</w:t>
      </w:r>
    </w:p>
    <w:p w:rsidR="004C2E55" w:rsidRDefault="004C2E55" w:rsidP="004C2E55">
      <w:pPr>
        <w:jc w:val="both"/>
      </w:pPr>
      <w:r>
        <w:tab/>
        <w:t>12)Расчет за поставленный товар производить вовремя, согласно условиям заключенного контракта;</w:t>
      </w:r>
    </w:p>
    <w:p w:rsidR="004C2E55" w:rsidRDefault="004C2E55" w:rsidP="004C2E55">
      <w:pPr>
        <w:jc w:val="both"/>
      </w:pPr>
      <w:r>
        <w:tab/>
        <w:t xml:space="preserve">13)Возместить в бюджет неправомерно начисленную и </w:t>
      </w:r>
      <w:proofErr w:type="gramStart"/>
      <w:r>
        <w:t>выплаченною</w:t>
      </w:r>
      <w:proofErr w:type="gramEnd"/>
      <w:r>
        <w:t xml:space="preserve"> премию сотрудникам Учреждения в сумме – 159276,27рублей;</w:t>
      </w:r>
    </w:p>
    <w:p w:rsidR="004C2E55" w:rsidRDefault="004C2E55" w:rsidP="004C2E55">
      <w:pPr>
        <w:jc w:val="both"/>
      </w:pPr>
      <w:r>
        <w:t xml:space="preserve">           14)Привлечь к административной ответственности лиц допустивших нарушения, указанные в акте проверки.</w:t>
      </w:r>
    </w:p>
    <w:p w:rsidR="00CD0DF1" w:rsidRPr="0031403B" w:rsidRDefault="00CD0DF1" w:rsidP="00366B95">
      <w:pPr>
        <w:jc w:val="both"/>
      </w:pPr>
    </w:p>
    <w:sectPr w:rsidR="00CD0DF1" w:rsidRPr="0031403B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22" w:rsidRDefault="00AB4922" w:rsidP="00775907">
      <w:r>
        <w:separator/>
      </w:r>
    </w:p>
  </w:endnote>
  <w:endnote w:type="continuationSeparator" w:id="0">
    <w:p w:rsidR="00AB4922" w:rsidRDefault="00AB4922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 w:rsidP="00E307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628">
          <w:rPr>
            <w:noProof/>
          </w:rPr>
          <w:t>4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22" w:rsidRDefault="00AB4922" w:rsidP="00775907">
      <w:r>
        <w:separator/>
      </w:r>
    </w:p>
  </w:footnote>
  <w:footnote w:type="continuationSeparator" w:id="0">
    <w:p w:rsidR="00AB4922" w:rsidRDefault="00AB4922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E3169"/>
    <w:multiLevelType w:val="hybridMultilevel"/>
    <w:tmpl w:val="4A7623D6"/>
    <w:lvl w:ilvl="0" w:tplc="44B2BA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423A5"/>
    <w:multiLevelType w:val="hybridMultilevel"/>
    <w:tmpl w:val="619892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714CC5"/>
    <w:multiLevelType w:val="hybridMultilevel"/>
    <w:tmpl w:val="7F206E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DA3B67"/>
    <w:multiLevelType w:val="hybridMultilevel"/>
    <w:tmpl w:val="487405DC"/>
    <w:lvl w:ilvl="0" w:tplc="3266E1C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4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1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7"/>
  </w:num>
  <w:num w:numId="3">
    <w:abstractNumId w:val="51"/>
  </w:num>
  <w:num w:numId="4">
    <w:abstractNumId w:val="4"/>
  </w:num>
  <w:num w:numId="5">
    <w:abstractNumId w:val="71"/>
  </w:num>
  <w:num w:numId="6">
    <w:abstractNumId w:val="66"/>
  </w:num>
  <w:num w:numId="7">
    <w:abstractNumId w:val="73"/>
  </w:num>
  <w:num w:numId="8">
    <w:abstractNumId w:val="32"/>
  </w:num>
  <w:num w:numId="9">
    <w:abstractNumId w:val="19"/>
  </w:num>
  <w:num w:numId="10">
    <w:abstractNumId w:val="64"/>
  </w:num>
  <w:num w:numId="11">
    <w:abstractNumId w:val="38"/>
  </w:num>
  <w:num w:numId="12">
    <w:abstractNumId w:val="26"/>
  </w:num>
  <w:num w:numId="13">
    <w:abstractNumId w:val="50"/>
  </w:num>
  <w:num w:numId="14">
    <w:abstractNumId w:val="47"/>
  </w:num>
  <w:num w:numId="15">
    <w:abstractNumId w:val="42"/>
  </w:num>
  <w:num w:numId="16">
    <w:abstractNumId w:val="59"/>
  </w:num>
  <w:num w:numId="17">
    <w:abstractNumId w:val="60"/>
  </w:num>
  <w:num w:numId="18">
    <w:abstractNumId w:val="28"/>
  </w:num>
  <w:num w:numId="19">
    <w:abstractNumId w:val="49"/>
  </w:num>
  <w:num w:numId="20">
    <w:abstractNumId w:val="17"/>
  </w:num>
  <w:num w:numId="21">
    <w:abstractNumId w:val="9"/>
  </w:num>
  <w:num w:numId="22">
    <w:abstractNumId w:val="53"/>
  </w:num>
  <w:num w:numId="23">
    <w:abstractNumId w:val="10"/>
  </w:num>
  <w:num w:numId="24">
    <w:abstractNumId w:val="68"/>
  </w:num>
  <w:num w:numId="25">
    <w:abstractNumId w:val="54"/>
  </w:num>
  <w:num w:numId="26">
    <w:abstractNumId w:val="75"/>
  </w:num>
  <w:num w:numId="27">
    <w:abstractNumId w:val="5"/>
  </w:num>
  <w:num w:numId="28">
    <w:abstractNumId w:val="72"/>
  </w:num>
  <w:num w:numId="29">
    <w:abstractNumId w:val="31"/>
  </w:num>
  <w:num w:numId="30">
    <w:abstractNumId w:val="2"/>
  </w:num>
  <w:num w:numId="31">
    <w:abstractNumId w:val="46"/>
  </w:num>
  <w:num w:numId="32">
    <w:abstractNumId w:val="65"/>
  </w:num>
  <w:num w:numId="33">
    <w:abstractNumId w:val="24"/>
  </w:num>
  <w:num w:numId="34">
    <w:abstractNumId w:val="22"/>
  </w:num>
  <w:num w:numId="35">
    <w:abstractNumId w:val="43"/>
  </w:num>
  <w:num w:numId="36">
    <w:abstractNumId w:val="37"/>
  </w:num>
  <w:num w:numId="37">
    <w:abstractNumId w:val="58"/>
  </w:num>
  <w:num w:numId="38">
    <w:abstractNumId w:val="67"/>
  </w:num>
  <w:num w:numId="39">
    <w:abstractNumId w:val="44"/>
  </w:num>
  <w:num w:numId="40">
    <w:abstractNumId w:val="1"/>
  </w:num>
  <w:num w:numId="41">
    <w:abstractNumId w:val="76"/>
  </w:num>
  <w:num w:numId="42">
    <w:abstractNumId w:val="6"/>
  </w:num>
  <w:num w:numId="43">
    <w:abstractNumId w:val="21"/>
  </w:num>
  <w:num w:numId="44">
    <w:abstractNumId w:val="55"/>
  </w:num>
  <w:num w:numId="45">
    <w:abstractNumId w:val="69"/>
  </w:num>
  <w:num w:numId="46">
    <w:abstractNumId w:val="25"/>
  </w:num>
  <w:num w:numId="47">
    <w:abstractNumId w:val="33"/>
  </w:num>
  <w:num w:numId="48">
    <w:abstractNumId w:val="0"/>
  </w:num>
  <w:num w:numId="49">
    <w:abstractNumId w:val="74"/>
  </w:num>
  <w:num w:numId="50">
    <w:abstractNumId w:val="41"/>
  </w:num>
  <w:num w:numId="51">
    <w:abstractNumId w:val="62"/>
  </w:num>
  <w:num w:numId="52">
    <w:abstractNumId w:val="16"/>
  </w:num>
  <w:num w:numId="53">
    <w:abstractNumId w:val="12"/>
  </w:num>
  <w:num w:numId="54">
    <w:abstractNumId w:val="61"/>
  </w:num>
  <w:num w:numId="55">
    <w:abstractNumId w:val="27"/>
  </w:num>
  <w:num w:numId="56">
    <w:abstractNumId w:val="14"/>
  </w:num>
  <w:num w:numId="57">
    <w:abstractNumId w:val="45"/>
  </w:num>
  <w:num w:numId="58">
    <w:abstractNumId w:val="20"/>
  </w:num>
  <w:num w:numId="59">
    <w:abstractNumId w:val="23"/>
  </w:num>
  <w:num w:numId="60">
    <w:abstractNumId w:val="15"/>
  </w:num>
  <w:num w:numId="61">
    <w:abstractNumId w:val="48"/>
  </w:num>
  <w:num w:numId="62">
    <w:abstractNumId w:val="52"/>
  </w:num>
  <w:num w:numId="63">
    <w:abstractNumId w:val="56"/>
  </w:num>
  <w:num w:numId="64">
    <w:abstractNumId w:val="70"/>
  </w:num>
  <w:num w:numId="65">
    <w:abstractNumId w:val="34"/>
  </w:num>
  <w:num w:numId="66">
    <w:abstractNumId w:val="11"/>
  </w:num>
  <w:num w:numId="67">
    <w:abstractNumId w:val="7"/>
  </w:num>
  <w:num w:numId="68">
    <w:abstractNumId w:val="36"/>
  </w:num>
  <w:num w:numId="69">
    <w:abstractNumId w:val="35"/>
  </w:num>
  <w:num w:numId="70">
    <w:abstractNumId w:val="13"/>
  </w:num>
  <w:num w:numId="71">
    <w:abstractNumId w:val="63"/>
  </w:num>
  <w:num w:numId="72">
    <w:abstractNumId w:val="3"/>
  </w:num>
  <w:num w:numId="73">
    <w:abstractNumId w:val="30"/>
  </w:num>
  <w:num w:numId="74">
    <w:abstractNumId w:val="39"/>
  </w:num>
  <w:num w:numId="75">
    <w:abstractNumId w:val="18"/>
  </w:num>
  <w:num w:numId="76">
    <w:abstractNumId w:val="8"/>
  </w:num>
  <w:num w:numId="77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CE5"/>
    <w:rsid w:val="000076D1"/>
    <w:rsid w:val="000077D6"/>
    <w:rsid w:val="00012DA3"/>
    <w:rsid w:val="000137D2"/>
    <w:rsid w:val="00022D86"/>
    <w:rsid w:val="00023E76"/>
    <w:rsid w:val="00025AF5"/>
    <w:rsid w:val="00026062"/>
    <w:rsid w:val="00026312"/>
    <w:rsid w:val="00026799"/>
    <w:rsid w:val="00030012"/>
    <w:rsid w:val="00035250"/>
    <w:rsid w:val="000406E9"/>
    <w:rsid w:val="00041264"/>
    <w:rsid w:val="00042081"/>
    <w:rsid w:val="00043390"/>
    <w:rsid w:val="0004393F"/>
    <w:rsid w:val="00043A81"/>
    <w:rsid w:val="000443CC"/>
    <w:rsid w:val="000456FB"/>
    <w:rsid w:val="00050F4F"/>
    <w:rsid w:val="00051318"/>
    <w:rsid w:val="0005364D"/>
    <w:rsid w:val="000547E0"/>
    <w:rsid w:val="000576E5"/>
    <w:rsid w:val="00057CC7"/>
    <w:rsid w:val="000626BC"/>
    <w:rsid w:val="00062A45"/>
    <w:rsid w:val="00062D58"/>
    <w:rsid w:val="00067622"/>
    <w:rsid w:val="00073F07"/>
    <w:rsid w:val="00074AE6"/>
    <w:rsid w:val="00074D63"/>
    <w:rsid w:val="000759C2"/>
    <w:rsid w:val="000807BC"/>
    <w:rsid w:val="00090CCA"/>
    <w:rsid w:val="00091F0C"/>
    <w:rsid w:val="000936A0"/>
    <w:rsid w:val="00093727"/>
    <w:rsid w:val="00095B0A"/>
    <w:rsid w:val="000A049A"/>
    <w:rsid w:val="000A05FD"/>
    <w:rsid w:val="000A2BA3"/>
    <w:rsid w:val="000B04E6"/>
    <w:rsid w:val="000B1F2E"/>
    <w:rsid w:val="000C75C7"/>
    <w:rsid w:val="000D2082"/>
    <w:rsid w:val="000E0773"/>
    <w:rsid w:val="000E0F7D"/>
    <w:rsid w:val="000E52E4"/>
    <w:rsid w:val="000E5F84"/>
    <w:rsid w:val="001001DD"/>
    <w:rsid w:val="00104C4E"/>
    <w:rsid w:val="00106E7A"/>
    <w:rsid w:val="0011265C"/>
    <w:rsid w:val="001131AD"/>
    <w:rsid w:val="001141D5"/>
    <w:rsid w:val="0011500F"/>
    <w:rsid w:val="00116150"/>
    <w:rsid w:val="0012283A"/>
    <w:rsid w:val="0012414B"/>
    <w:rsid w:val="00124927"/>
    <w:rsid w:val="00124ED1"/>
    <w:rsid w:val="00126F7A"/>
    <w:rsid w:val="001279B7"/>
    <w:rsid w:val="0013265A"/>
    <w:rsid w:val="00137178"/>
    <w:rsid w:val="00140A7E"/>
    <w:rsid w:val="00140DA5"/>
    <w:rsid w:val="001424A1"/>
    <w:rsid w:val="001433DA"/>
    <w:rsid w:val="00144846"/>
    <w:rsid w:val="00145290"/>
    <w:rsid w:val="00145B28"/>
    <w:rsid w:val="00147708"/>
    <w:rsid w:val="00147B09"/>
    <w:rsid w:val="001524FD"/>
    <w:rsid w:val="00152809"/>
    <w:rsid w:val="001532C3"/>
    <w:rsid w:val="001543FD"/>
    <w:rsid w:val="00154FA6"/>
    <w:rsid w:val="00160C6D"/>
    <w:rsid w:val="001616E3"/>
    <w:rsid w:val="00167D8F"/>
    <w:rsid w:val="00170A3C"/>
    <w:rsid w:val="001718CF"/>
    <w:rsid w:val="0017444D"/>
    <w:rsid w:val="001773FC"/>
    <w:rsid w:val="00180D08"/>
    <w:rsid w:val="00183E51"/>
    <w:rsid w:val="001846D6"/>
    <w:rsid w:val="0019286B"/>
    <w:rsid w:val="001A3E1D"/>
    <w:rsid w:val="001A507E"/>
    <w:rsid w:val="001A686A"/>
    <w:rsid w:val="001B2A3F"/>
    <w:rsid w:val="001B3BEF"/>
    <w:rsid w:val="001B57E9"/>
    <w:rsid w:val="001C60DC"/>
    <w:rsid w:val="001D10C8"/>
    <w:rsid w:val="001D1CD1"/>
    <w:rsid w:val="001D2785"/>
    <w:rsid w:val="001D34C0"/>
    <w:rsid w:val="001D38E5"/>
    <w:rsid w:val="001D52BF"/>
    <w:rsid w:val="001D5330"/>
    <w:rsid w:val="001D5E62"/>
    <w:rsid w:val="001D7C8D"/>
    <w:rsid w:val="001E16A3"/>
    <w:rsid w:val="001E27CF"/>
    <w:rsid w:val="001E3B9E"/>
    <w:rsid w:val="001E57E3"/>
    <w:rsid w:val="001E735F"/>
    <w:rsid w:val="001F0DD3"/>
    <w:rsid w:val="001F314A"/>
    <w:rsid w:val="001F4F5A"/>
    <w:rsid w:val="002026AA"/>
    <w:rsid w:val="00206B54"/>
    <w:rsid w:val="002151CE"/>
    <w:rsid w:val="00217891"/>
    <w:rsid w:val="002209C8"/>
    <w:rsid w:val="00224EA0"/>
    <w:rsid w:val="00230E7D"/>
    <w:rsid w:val="00231533"/>
    <w:rsid w:val="00231616"/>
    <w:rsid w:val="00233512"/>
    <w:rsid w:val="00233EDB"/>
    <w:rsid w:val="00236B39"/>
    <w:rsid w:val="00236D58"/>
    <w:rsid w:val="002415CD"/>
    <w:rsid w:val="00242DB8"/>
    <w:rsid w:val="002431C3"/>
    <w:rsid w:val="00243BE0"/>
    <w:rsid w:val="002473BF"/>
    <w:rsid w:val="002538DC"/>
    <w:rsid w:val="002548BE"/>
    <w:rsid w:val="00254ADF"/>
    <w:rsid w:val="00256033"/>
    <w:rsid w:val="002601FC"/>
    <w:rsid w:val="00261D9B"/>
    <w:rsid w:val="00262119"/>
    <w:rsid w:val="00263892"/>
    <w:rsid w:val="00265B16"/>
    <w:rsid w:val="00267BAC"/>
    <w:rsid w:val="00270040"/>
    <w:rsid w:val="00274241"/>
    <w:rsid w:val="00277026"/>
    <w:rsid w:val="0027768C"/>
    <w:rsid w:val="00280B4C"/>
    <w:rsid w:val="00282C01"/>
    <w:rsid w:val="00282CE7"/>
    <w:rsid w:val="00284B51"/>
    <w:rsid w:val="00286768"/>
    <w:rsid w:val="00287F47"/>
    <w:rsid w:val="002931BF"/>
    <w:rsid w:val="002948E0"/>
    <w:rsid w:val="00295FAE"/>
    <w:rsid w:val="00296CCE"/>
    <w:rsid w:val="00297839"/>
    <w:rsid w:val="00297D6C"/>
    <w:rsid w:val="002A2110"/>
    <w:rsid w:val="002A598B"/>
    <w:rsid w:val="002A5E3A"/>
    <w:rsid w:val="002A623E"/>
    <w:rsid w:val="002B191C"/>
    <w:rsid w:val="002B2989"/>
    <w:rsid w:val="002B446A"/>
    <w:rsid w:val="002B5FF2"/>
    <w:rsid w:val="002B6480"/>
    <w:rsid w:val="002C3221"/>
    <w:rsid w:val="002C688D"/>
    <w:rsid w:val="002D2317"/>
    <w:rsid w:val="002D3E47"/>
    <w:rsid w:val="002E0216"/>
    <w:rsid w:val="002E104A"/>
    <w:rsid w:val="002E54AF"/>
    <w:rsid w:val="002E5FFC"/>
    <w:rsid w:val="002E7864"/>
    <w:rsid w:val="002E7F01"/>
    <w:rsid w:val="002F2907"/>
    <w:rsid w:val="002F4DC5"/>
    <w:rsid w:val="002F5078"/>
    <w:rsid w:val="002F7E68"/>
    <w:rsid w:val="00306A93"/>
    <w:rsid w:val="0031403B"/>
    <w:rsid w:val="00323FEC"/>
    <w:rsid w:val="003275A4"/>
    <w:rsid w:val="00333089"/>
    <w:rsid w:val="00333389"/>
    <w:rsid w:val="00335392"/>
    <w:rsid w:val="00335490"/>
    <w:rsid w:val="0033619D"/>
    <w:rsid w:val="003364FC"/>
    <w:rsid w:val="00341CB4"/>
    <w:rsid w:val="00344528"/>
    <w:rsid w:val="00344740"/>
    <w:rsid w:val="003448E0"/>
    <w:rsid w:val="00346DE1"/>
    <w:rsid w:val="00351301"/>
    <w:rsid w:val="00362EDA"/>
    <w:rsid w:val="00366B95"/>
    <w:rsid w:val="003715DB"/>
    <w:rsid w:val="00371BB7"/>
    <w:rsid w:val="00371E9D"/>
    <w:rsid w:val="00372335"/>
    <w:rsid w:val="00373A3A"/>
    <w:rsid w:val="00374ED0"/>
    <w:rsid w:val="00376561"/>
    <w:rsid w:val="003774DC"/>
    <w:rsid w:val="0038487D"/>
    <w:rsid w:val="0039021C"/>
    <w:rsid w:val="00393578"/>
    <w:rsid w:val="00395875"/>
    <w:rsid w:val="003A1F90"/>
    <w:rsid w:val="003A27E3"/>
    <w:rsid w:val="003A3588"/>
    <w:rsid w:val="003A7DC2"/>
    <w:rsid w:val="003B4494"/>
    <w:rsid w:val="003B5D00"/>
    <w:rsid w:val="003B6DBA"/>
    <w:rsid w:val="003C0FFE"/>
    <w:rsid w:val="003C2185"/>
    <w:rsid w:val="003C261E"/>
    <w:rsid w:val="003C38E8"/>
    <w:rsid w:val="003C3F16"/>
    <w:rsid w:val="003D38B4"/>
    <w:rsid w:val="003D4F29"/>
    <w:rsid w:val="003D632E"/>
    <w:rsid w:val="003D7292"/>
    <w:rsid w:val="003E0035"/>
    <w:rsid w:val="003E054E"/>
    <w:rsid w:val="003E339B"/>
    <w:rsid w:val="003E428B"/>
    <w:rsid w:val="003E4A8D"/>
    <w:rsid w:val="003F1BDF"/>
    <w:rsid w:val="003F28E1"/>
    <w:rsid w:val="003F3B8A"/>
    <w:rsid w:val="003F438D"/>
    <w:rsid w:val="003F4627"/>
    <w:rsid w:val="003F6B91"/>
    <w:rsid w:val="003F7807"/>
    <w:rsid w:val="00401F22"/>
    <w:rsid w:val="00402993"/>
    <w:rsid w:val="00406BA7"/>
    <w:rsid w:val="00411984"/>
    <w:rsid w:val="00415388"/>
    <w:rsid w:val="0041544E"/>
    <w:rsid w:val="004201F3"/>
    <w:rsid w:val="0042385A"/>
    <w:rsid w:val="00424DF8"/>
    <w:rsid w:val="00432A97"/>
    <w:rsid w:val="00441D49"/>
    <w:rsid w:val="00443BB0"/>
    <w:rsid w:val="00445801"/>
    <w:rsid w:val="00446D72"/>
    <w:rsid w:val="00451A99"/>
    <w:rsid w:val="0046272C"/>
    <w:rsid w:val="00472C03"/>
    <w:rsid w:val="004732B9"/>
    <w:rsid w:val="00483BD8"/>
    <w:rsid w:val="00484EC7"/>
    <w:rsid w:val="00486F4B"/>
    <w:rsid w:val="00487742"/>
    <w:rsid w:val="00490AD4"/>
    <w:rsid w:val="00491E7F"/>
    <w:rsid w:val="004A07E7"/>
    <w:rsid w:val="004A0E23"/>
    <w:rsid w:val="004A2D18"/>
    <w:rsid w:val="004A2DB3"/>
    <w:rsid w:val="004A4443"/>
    <w:rsid w:val="004A4E05"/>
    <w:rsid w:val="004A4F59"/>
    <w:rsid w:val="004A6F06"/>
    <w:rsid w:val="004A7BDD"/>
    <w:rsid w:val="004B11EF"/>
    <w:rsid w:val="004B16BF"/>
    <w:rsid w:val="004B23F2"/>
    <w:rsid w:val="004B292B"/>
    <w:rsid w:val="004B2FD7"/>
    <w:rsid w:val="004B4DD6"/>
    <w:rsid w:val="004B4E97"/>
    <w:rsid w:val="004B7CEE"/>
    <w:rsid w:val="004C03FE"/>
    <w:rsid w:val="004C117E"/>
    <w:rsid w:val="004C2E55"/>
    <w:rsid w:val="004C3B92"/>
    <w:rsid w:val="004C4054"/>
    <w:rsid w:val="004C68B3"/>
    <w:rsid w:val="004C72F1"/>
    <w:rsid w:val="004D2628"/>
    <w:rsid w:val="004D4927"/>
    <w:rsid w:val="004E0CA3"/>
    <w:rsid w:val="004E6155"/>
    <w:rsid w:val="004E7C31"/>
    <w:rsid w:val="004F03BD"/>
    <w:rsid w:val="004F457A"/>
    <w:rsid w:val="004F7AF2"/>
    <w:rsid w:val="005068EC"/>
    <w:rsid w:val="00510810"/>
    <w:rsid w:val="00513060"/>
    <w:rsid w:val="005151CA"/>
    <w:rsid w:val="0051568A"/>
    <w:rsid w:val="00515D0D"/>
    <w:rsid w:val="005249C2"/>
    <w:rsid w:val="00524DDF"/>
    <w:rsid w:val="0053008C"/>
    <w:rsid w:val="00530DC9"/>
    <w:rsid w:val="00532215"/>
    <w:rsid w:val="00532559"/>
    <w:rsid w:val="005356ED"/>
    <w:rsid w:val="00540017"/>
    <w:rsid w:val="00542386"/>
    <w:rsid w:val="0054277B"/>
    <w:rsid w:val="00543869"/>
    <w:rsid w:val="00546C77"/>
    <w:rsid w:val="00550170"/>
    <w:rsid w:val="00550E9E"/>
    <w:rsid w:val="00554D68"/>
    <w:rsid w:val="00564EC1"/>
    <w:rsid w:val="005652A5"/>
    <w:rsid w:val="00565C01"/>
    <w:rsid w:val="005664B0"/>
    <w:rsid w:val="00566D13"/>
    <w:rsid w:val="00570A0A"/>
    <w:rsid w:val="005733C7"/>
    <w:rsid w:val="005761E6"/>
    <w:rsid w:val="00582D05"/>
    <w:rsid w:val="005917D9"/>
    <w:rsid w:val="00592A0C"/>
    <w:rsid w:val="005934D0"/>
    <w:rsid w:val="00596EC1"/>
    <w:rsid w:val="005A317E"/>
    <w:rsid w:val="005A5A28"/>
    <w:rsid w:val="005B285C"/>
    <w:rsid w:val="005B4961"/>
    <w:rsid w:val="005B5F8E"/>
    <w:rsid w:val="005B645A"/>
    <w:rsid w:val="005B650F"/>
    <w:rsid w:val="005C1695"/>
    <w:rsid w:val="005D0FD7"/>
    <w:rsid w:val="005D179D"/>
    <w:rsid w:val="005D21CA"/>
    <w:rsid w:val="005D5F93"/>
    <w:rsid w:val="005D78BA"/>
    <w:rsid w:val="005D7E1E"/>
    <w:rsid w:val="005E38C5"/>
    <w:rsid w:val="005E4701"/>
    <w:rsid w:val="005E5E52"/>
    <w:rsid w:val="005E5EA5"/>
    <w:rsid w:val="005E6DD1"/>
    <w:rsid w:val="005E70A5"/>
    <w:rsid w:val="005F0550"/>
    <w:rsid w:val="005F36F6"/>
    <w:rsid w:val="005F4A95"/>
    <w:rsid w:val="00602622"/>
    <w:rsid w:val="00602BC5"/>
    <w:rsid w:val="00602F3F"/>
    <w:rsid w:val="006072AA"/>
    <w:rsid w:val="00613E7E"/>
    <w:rsid w:val="006176C7"/>
    <w:rsid w:val="00621965"/>
    <w:rsid w:val="0062260F"/>
    <w:rsid w:val="006227F5"/>
    <w:rsid w:val="00622845"/>
    <w:rsid w:val="00622CFE"/>
    <w:rsid w:val="006242F2"/>
    <w:rsid w:val="0063100E"/>
    <w:rsid w:val="006315A0"/>
    <w:rsid w:val="006339FB"/>
    <w:rsid w:val="006364CE"/>
    <w:rsid w:val="00640EF3"/>
    <w:rsid w:val="006420D3"/>
    <w:rsid w:val="00646313"/>
    <w:rsid w:val="006476F2"/>
    <w:rsid w:val="00647EEB"/>
    <w:rsid w:val="0065069E"/>
    <w:rsid w:val="00651FC5"/>
    <w:rsid w:val="00652305"/>
    <w:rsid w:val="00652FBC"/>
    <w:rsid w:val="00654FAD"/>
    <w:rsid w:val="00655AE6"/>
    <w:rsid w:val="00656E9E"/>
    <w:rsid w:val="00664590"/>
    <w:rsid w:val="006721BB"/>
    <w:rsid w:val="006733FE"/>
    <w:rsid w:val="00673EB6"/>
    <w:rsid w:val="00677947"/>
    <w:rsid w:val="0068489D"/>
    <w:rsid w:val="006867EC"/>
    <w:rsid w:val="00687211"/>
    <w:rsid w:val="006876A7"/>
    <w:rsid w:val="0069700C"/>
    <w:rsid w:val="006978CA"/>
    <w:rsid w:val="006A09EA"/>
    <w:rsid w:val="006A1130"/>
    <w:rsid w:val="006A1866"/>
    <w:rsid w:val="006A7742"/>
    <w:rsid w:val="006A7952"/>
    <w:rsid w:val="006B6ADB"/>
    <w:rsid w:val="006B726A"/>
    <w:rsid w:val="006C02D0"/>
    <w:rsid w:val="006C43CA"/>
    <w:rsid w:val="006C5366"/>
    <w:rsid w:val="006C64DC"/>
    <w:rsid w:val="006C7102"/>
    <w:rsid w:val="006D199D"/>
    <w:rsid w:val="006D203C"/>
    <w:rsid w:val="006D4644"/>
    <w:rsid w:val="006D4DED"/>
    <w:rsid w:val="006E0B69"/>
    <w:rsid w:val="006F07F8"/>
    <w:rsid w:val="006F6E71"/>
    <w:rsid w:val="0070095E"/>
    <w:rsid w:val="007012D8"/>
    <w:rsid w:val="0070185B"/>
    <w:rsid w:val="00703486"/>
    <w:rsid w:val="00703792"/>
    <w:rsid w:val="007124D0"/>
    <w:rsid w:val="00713E4D"/>
    <w:rsid w:val="007156EB"/>
    <w:rsid w:val="00724549"/>
    <w:rsid w:val="007261F4"/>
    <w:rsid w:val="007328A9"/>
    <w:rsid w:val="007328DC"/>
    <w:rsid w:val="0073340D"/>
    <w:rsid w:val="007369BA"/>
    <w:rsid w:val="0074578F"/>
    <w:rsid w:val="00750DC4"/>
    <w:rsid w:val="007563EE"/>
    <w:rsid w:val="007613F8"/>
    <w:rsid w:val="00763666"/>
    <w:rsid w:val="00765578"/>
    <w:rsid w:val="007657FB"/>
    <w:rsid w:val="00766A6D"/>
    <w:rsid w:val="00766C60"/>
    <w:rsid w:val="00771473"/>
    <w:rsid w:val="00772B11"/>
    <w:rsid w:val="00772B5B"/>
    <w:rsid w:val="00773A7A"/>
    <w:rsid w:val="00775907"/>
    <w:rsid w:val="007764A6"/>
    <w:rsid w:val="007843DE"/>
    <w:rsid w:val="00784B77"/>
    <w:rsid w:val="007924EE"/>
    <w:rsid w:val="00793649"/>
    <w:rsid w:val="00797AC4"/>
    <w:rsid w:val="007A3DEC"/>
    <w:rsid w:val="007A5E2F"/>
    <w:rsid w:val="007B17E3"/>
    <w:rsid w:val="007B3DD5"/>
    <w:rsid w:val="007C5EE7"/>
    <w:rsid w:val="007C6F3F"/>
    <w:rsid w:val="007C73C1"/>
    <w:rsid w:val="007D0174"/>
    <w:rsid w:val="007D3D81"/>
    <w:rsid w:val="007E3BDD"/>
    <w:rsid w:val="007F0BDB"/>
    <w:rsid w:val="007F198D"/>
    <w:rsid w:val="007F48BC"/>
    <w:rsid w:val="007F75F7"/>
    <w:rsid w:val="007F79AF"/>
    <w:rsid w:val="008021DA"/>
    <w:rsid w:val="008033A6"/>
    <w:rsid w:val="00805861"/>
    <w:rsid w:val="00810072"/>
    <w:rsid w:val="00810A67"/>
    <w:rsid w:val="00812493"/>
    <w:rsid w:val="00812E0E"/>
    <w:rsid w:val="0081636F"/>
    <w:rsid w:val="00817BA9"/>
    <w:rsid w:val="008318FF"/>
    <w:rsid w:val="00831D01"/>
    <w:rsid w:val="008340BE"/>
    <w:rsid w:val="00834661"/>
    <w:rsid w:val="008369EE"/>
    <w:rsid w:val="00836E08"/>
    <w:rsid w:val="008370D5"/>
    <w:rsid w:val="00847CC3"/>
    <w:rsid w:val="008522F8"/>
    <w:rsid w:val="00853650"/>
    <w:rsid w:val="00853E49"/>
    <w:rsid w:val="00854171"/>
    <w:rsid w:val="00855222"/>
    <w:rsid w:val="0086108B"/>
    <w:rsid w:val="00863DF1"/>
    <w:rsid w:val="00864C6B"/>
    <w:rsid w:val="00865273"/>
    <w:rsid w:val="00872454"/>
    <w:rsid w:val="00877505"/>
    <w:rsid w:val="0088060B"/>
    <w:rsid w:val="0088083C"/>
    <w:rsid w:val="0088602A"/>
    <w:rsid w:val="008869B4"/>
    <w:rsid w:val="00886BB1"/>
    <w:rsid w:val="008908BB"/>
    <w:rsid w:val="00891F2D"/>
    <w:rsid w:val="008929A1"/>
    <w:rsid w:val="008940EE"/>
    <w:rsid w:val="0089557E"/>
    <w:rsid w:val="008A05C5"/>
    <w:rsid w:val="008A20F2"/>
    <w:rsid w:val="008B2DA9"/>
    <w:rsid w:val="008B36EE"/>
    <w:rsid w:val="008B4470"/>
    <w:rsid w:val="008B614A"/>
    <w:rsid w:val="008C1DCB"/>
    <w:rsid w:val="008C43FE"/>
    <w:rsid w:val="008C6D19"/>
    <w:rsid w:val="008C6DCF"/>
    <w:rsid w:val="008D2697"/>
    <w:rsid w:val="008D3850"/>
    <w:rsid w:val="008E5AFD"/>
    <w:rsid w:val="008F05FA"/>
    <w:rsid w:val="008F1E4F"/>
    <w:rsid w:val="008F34A1"/>
    <w:rsid w:val="008F650D"/>
    <w:rsid w:val="008F78DE"/>
    <w:rsid w:val="0090008B"/>
    <w:rsid w:val="00900D6D"/>
    <w:rsid w:val="0090323C"/>
    <w:rsid w:val="00910806"/>
    <w:rsid w:val="00912979"/>
    <w:rsid w:val="009145E5"/>
    <w:rsid w:val="00920DD8"/>
    <w:rsid w:val="009235EF"/>
    <w:rsid w:val="009244F8"/>
    <w:rsid w:val="009272FE"/>
    <w:rsid w:val="009410E2"/>
    <w:rsid w:val="009429EE"/>
    <w:rsid w:val="009447E0"/>
    <w:rsid w:val="009460D9"/>
    <w:rsid w:val="00952E42"/>
    <w:rsid w:val="00953E1A"/>
    <w:rsid w:val="009550C5"/>
    <w:rsid w:val="009566BA"/>
    <w:rsid w:val="00957117"/>
    <w:rsid w:val="009640BF"/>
    <w:rsid w:val="00974148"/>
    <w:rsid w:val="0098105A"/>
    <w:rsid w:val="00990F7D"/>
    <w:rsid w:val="00995536"/>
    <w:rsid w:val="0099620F"/>
    <w:rsid w:val="009973EC"/>
    <w:rsid w:val="009A2CC1"/>
    <w:rsid w:val="009A4E4C"/>
    <w:rsid w:val="009A6CE1"/>
    <w:rsid w:val="009B0096"/>
    <w:rsid w:val="009B249F"/>
    <w:rsid w:val="009B3CB5"/>
    <w:rsid w:val="009B4477"/>
    <w:rsid w:val="009C3969"/>
    <w:rsid w:val="009C3F86"/>
    <w:rsid w:val="009C41AB"/>
    <w:rsid w:val="009C41C5"/>
    <w:rsid w:val="009C7EF3"/>
    <w:rsid w:val="009D17E9"/>
    <w:rsid w:val="009D1CA9"/>
    <w:rsid w:val="009D224D"/>
    <w:rsid w:val="009D257D"/>
    <w:rsid w:val="009D4015"/>
    <w:rsid w:val="009D656D"/>
    <w:rsid w:val="009D76CD"/>
    <w:rsid w:val="009D782F"/>
    <w:rsid w:val="009D7BE2"/>
    <w:rsid w:val="009E1303"/>
    <w:rsid w:val="009E4F64"/>
    <w:rsid w:val="00A0017F"/>
    <w:rsid w:val="00A002BA"/>
    <w:rsid w:val="00A01B5C"/>
    <w:rsid w:val="00A0282B"/>
    <w:rsid w:val="00A029BC"/>
    <w:rsid w:val="00A02E41"/>
    <w:rsid w:val="00A031C1"/>
    <w:rsid w:val="00A037E5"/>
    <w:rsid w:val="00A04E20"/>
    <w:rsid w:val="00A05965"/>
    <w:rsid w:val="00A10552"/>
    <w:rsid w:val="00A1122E"/>
    <w:rsid w:val="00A136A1"/>
    <w:rsid w:val="00A16CA2"/>
    <w:rsid w:val="00A17588"/>
    <w:rsid w:val="00A203FA"/>
    <w:rsid w:val="00A22D31"/>
    <w:rsid w:val="00A273E0"/>
    <w:rsid w:val="00A31135"/>
    <w:rsid w:val="00A4014B"/>
    <w:rsid w:val="00A4028F"/>
    <w:rsid w:val="00A524D2"/>
    <w:rsid w:val="00A52B30"/>
    <w:rsid w:val="00A628AE"/>
    <w:rsid w:val="00A65D82"/>
    <w:rsid w:val="00A74DAF"/>
    <w:rsid w:val="00A76E8F"/>
    <w:rsid w:val="00A7729D"/>
    <w:rsid w:val="00A77FD0"/>
    <w:rsid w:val="00A808CC"/>
    <w:rsid w:val="00A8095F"/>
    <w:rsid w:val="00A8470D"/>
    <w:rsid w:val="00A870AB"/>
    <w:rsid w:val="00A871C7"/>
    <w:rsid w:val="00A874E4"/>
    <w:rsid w:val="00A925AB"/>
    <w:rsid w:val="00A96641"/>
    <w:rsid w:val="00AA01AB"/>
    <w:rsid w:val="00AA146D"/>
    <w:rsid w:val="00AA3B9C"/>
    <w:rsid w:val="00AA5B1A"/>
    <w:rsid w:val="00AB0173"/>
    <w:rsid w:val="00AB35E8"/>
    <w:rsid w:val="00AB4260"/>
    <w:rsid w:val="00AB4922"/>
    <w:rsid w:val="00AB5E8D"/>
    <w:rsid w:val="00AC1307"/>
    <w:rsid w:val="00AC2D8D"/>
    <w:rsid w:val="00AC739C"/>
    <w:rsid w:val="00AD50BC"/>
    <w:rsid w:val="00AD573A"/>
    <w:rsid w:val="00AE07C8"/>
    <w:rsid w:val="00AE0B1D"/>
    <w:rsid w:val="00AE1C13"/>
    <w:rsid w:val="00AE4D59"/>
    <w:rsid w:val="00AF1C3D"/>
    <w:rsid w:val="00AF25FC"/>
    <w:rsid w:val="00AF372F"/>
    <w:rsid w:val="00AF3DAD"/>
    <w:rsid w:val="00AF4795"/>
    <w:rsid w:val="00AF7A7B"/>
    <w:rsid w:val="00B02DF7"/>
    <w:rsid w:val="00B0300A"/>
    <w:rsid w:val="00B05C2D"/>
    <w:rsid w:val="00B17DC9"/>
    <w:rsid w:val="00B32E06"/>
    <w:rsid w:val="00B365F2"/>
    <w:rsid w:val="00B4042C"/>
    <w:rsid w:val="00B51C25"/>
    <w:rsid w:val="00B52E56"/>
    <w:rsid w:val="00B57676"/>
    <w:rsid w:val="00B5787E"/>
    <w:rsid w:val="00B57BCC"/>
    <w:rsid w:val="00B61856"/>
    <w:rsid w:val="00B61BFD"/>
    <w:rsid w:val="00B61ED9"/>
    <w:rsid w:val="00B6388D"/>
    <w:rsid w:val="00B63949"/>
    <w:rsid w:val="00B64078"/>
    <w:rsid w:val="00B6503E"/>
    <w:rsid w:val="00B650B4"/>
    <w:rsid w:val="00B65B5B"/>
    <w:rsid w:val="00B70B3C"/>
    <w:rsid w:val="00B71030"/>
    <w:rsid w:val="00B76038"/>
    <w:rsid w:val="00B765C6"/>
    <w:rsid w:val="00B770F1"/>
    <w:rsid w:val="00B771E9"/>
    <w:rsid w:val="00B77EB7"/>
    <w:rsid w:val="00B809F7"/>
    <w:rsid w:val="00B82CB5"/>
    <w:rsid w:val="00B8382F"/>
    <w:rsid w:val="00B84B30"/>
    <w:rsid w:val="00B86A93"/>
    <w:rsid w:val="00B9264C"/>
    <w:rsid w:val="00B930FF"/>
    <w:rsid w:val="00B9463D"/>
    <w:rsid w:val="00B94CC0"/>
    <w:rsid w:val="00B97D6F"/>
    <w:rsid w:val="00BA2DD5"/>
    <w:rsid w:val="00BA5C6F"/>
    <w:rsid w:val="00BB0121"/>
    <w:rsid w:val="00BB02AA"/>
    <w:rsid w:val="00BB0311"/>
    <w:rsid w:val="00BB0CAE"/>
    <w:rsid w:val="00BB13F5"/>
    <w:rsid w:val="00BB2D93"/>
    <w:rsid w:val="00BB4122"/>
    <w:rsid w:val="00BB429A"/>
    <w:rsid w:val="00BB461F"/>
    <w:rsid w:val="00BB47E1"/>
    <w:rsid w:val="00BB6D32"/>
    <w:rsid w:val="00BC3CE8"/>
    <w:rsid w:val="00BC6204"/>
    <w:rsid w:val="00BC7DD5"/>
    <w:rsid w:val="00BD54A9"/>
    <w:rsid w:val="00BE217D"/>
    <w:rsid w:val="00BE2279"/>
    <w:rsid w:val="00BE7C03"/>
    <w:rsid w:val="00BF4152"/>
    <w:rsid w:val="00BF496F"/>
    <w:rsid w:val="00C01158"/>
    <w:rsid w:val="00C0202B"/>
    <w:rsid w:val="00C02406"/>
    <w:rsid w:val="00C05BEB"/>
    <w:rsid w:val="00C061EA"/>
    <w:rsid w:val="00C1141E"/>
    <w:rsid w:val="00C158C7"/>
    <w:rsid w:val="00C173A1"/>
    <w:rsid w:val="00C248CE"/>
    <w:rsid w:val="00C30B0E"/>
    <w:rsid w:val="00C327B8"/>
    <w:rsid w:val="00C33D8C"/>
    <w:rsid w:val="00C34D93"/>
    <w:rsid w:val="00C43B08"/>
    <w:rsid w:val="00C45CAF"/>
    <w:rsid w:val="00C462FF"/>
    <w:rsid w:val="00C517F9"/>
    <w:rsid w:val="00C55B82"/>
    <w:rsid w:val="00C613C0"/>
    <w:rsid w:val="00C6790D"/>
    <w:rsid w:val="00C70102"/>
    <w:rsid w:val="00C711B6"/>
    <w:rsid w:val="00C7532E"/>
    <w:rsid w:val="00C77028"/>
    <w:rsid w:val="00C77106"/>
    <w:rsid w:val="00C80B81"/>
    <w:rsid w:val="00C94BDC"/>
    <w:rsid w:val="00C96CE5"/>
    <w:rsid w:val="00CA1A72"/>
    <w:rsid w:val="00CA4D6D"/>
    <w:rsid w:val="00CA7940"/>
    <w:rsid w:val="00CB5E15"/>
    <w:rsid w:val="00CC13DD"/>
    <w:rsid w:val="00CD0DF1"/>
    <w:rsid w:val="00CD7229"/>
    <w:rsid w:val="00CD73B4"/>
    <w:rsid w:val="00CE0E1B"/>
    <w:rsid w:val="00CE45D9"/>
    <w:rsid w:val="00CF450D"/>
    <w:rsid w:val="00CF6BC8"/>
    <w:rsid w:val="00CF7679"/>
    <w:rsid w:val="00D0015E"/>
    <w:rsid w:val="00D036C9"/>
    <w:rsid w:val="00D061E1"/>
    <w:rsid w:val="00D07570"/>
    <w:rsid w:val="00D07D13"/>
    <w:rsid w:val="00D1077E"/>
    <w:rsid w:val="00D11BA2"/>
    <w:rsid w:val="00D11F8A"/>
    <w:rsid w:val="00D13A0E"/>
    <w:rsid w:val="00D20F90"/>
    <w:rsid w:val="00D220EF"/>
    <w:rsid w:val="00D242FE"/>
    <w:rsid w:val="00D2639F"/>
    <w:rsid w:val="00D31774"/>
    <w:rsid w:val="00D40C64"/>
    <w:rsid w:val="00D52B9B"/>
    <w:rsid w:val="00D53144"/>
    <w:rsid w:val="00D624E7"/>
    <w:rsid w:val="00D64BE6"/>
    <w:rsid w:val="00D65575"/>
    <w:rsid w:val="00D73CE7"/>
    <w:rsid w:val="00D7502B"/>
    <w:rsid w:val="00D75728"/>
    <w:rsid w:val="00D757FB"/>
    <w:rsid w:val="00D77F0D"/>
    <w:rsid w:val="00D8039B"/>
    <w:rsid w:val="00D81454"/>
    <w:rsid w:val="00D81E76"/>
    <w:rsid w:val="00D81FCC"/>
    <w:rsid w:val="00D825D6"/>
    <w:rsid w:val="00D829BF"/>
    <w:rsid w:val="00D83826"/>
    <w:rsid w:val="00D848AC"/>
    <w:rsid w:val="00D86570"/>
    <w:rsid w:val="00D91BD5"/>
    <w:rsid w:val="00D92B7A"/>
    <w:rsid w:val="00D933DD"/>
    <w:rsid w:val="00D940F4"/>
    <w:rsid w:val="00DA0B0D"/>
    <w:rsid w:val="00DA1133"/>
    <w:rsid w:val="00DA12FF"/>
    <w:rsid w:val="00DA1DC3"/>
    <w:rsid w:val="00DA2E90"/>
    <w:rsid w:val="00DA5CA1"/>
    <w:rsid w:val="00DA6DC2"/>
    <w:rsid w:val="00DA70FB"/>
    <w:rsid w:val="00DA7601"/>
    <w:rsid w:val="00DB0BAB"/>
    <w:rsid w:val="00DB11F7"/>
    <w:rsid w:val="00DB1D72"/>
    <w:rsid w:val="00DB22EB"/>
    <w:rsid w:val="00DB35CA"/>
    <w:rsid w:val="00DB66CF"/>
    <w:rsid w:val="00DB7E93"/>
    <w:rsid w:val="00DC3E92"/>
    <w:rsid w:val="00DD0BFB"/>
    <w:rsid w:val="00DD1813"/>
    <w:rsid w:val="00DD401D"/>
    <w:rsid w:val="00DD484D"/>
    <w:rsid w:val="00DE01CE"/>
    <w:rsid w:val="00DE3937"/>
    <w:rsid w:val="00DE3BA1"/>
    <w:rsid w:val="00DE4CF3"/>
    <w:rsid w:val="00DE77D5"/>
    <w:rsid w:val="00DF014B"/>
    <w:rsid w:val="00DF0A4A"/>
    <w:rsid w:val="00DF10FD"/>
    <w:rsid w:val="00DF24E8"/>
    <w:rsid w:val="00DF258F"/>
    <w:rsid w:val="00DF7BEB"/>
    <w:rsid w:val="00E0170B"/>
    <w:rsid w:val="00E02570"/>
    <w:rsid w:val="00E04DCA"/>
    <w:rsid w:val="00E07B46"/>
    <w:rsid w:val="00E17ED6"/>
    <w:rsid w:val="00E201B8"/>
    <w:rsid w:val="00E2252B"/>
    <w:rsid w:val="00E2439E"/>
    <w:rsid w:val="00E30703"/>
    <w:rsid w:val="00E33084"/>
    <w:rsid w:val="00E42C87"/>
    <w:rsid w:val="00E45701"/>
    <w:rsid w:val="00E5432E"/>
    <w:rsid w:val="00E551F8"/>
    <w:rsid w:val="00E56F1A"/>
    <w:rsid w:val="00E57ABB"/>
    <w:rsid w:val="00E60622"/>
    <w:rsid w:val="00E6101F"/>
    <w:rsid w:val="00E6498B"/>
    <w:rsid w:val="00E65511"/>
    <w:rsid w:val="00E73AC5"/>
    <w:rsid w:val="00E75D70"/>
    <w:rsid w:val="00E8022C"/>
    <w:rsid w:val="00E81307"/>
    <w:rsid w:val="00E83263"/>
    <w:rsid w:val="00E8375B"/>
    <w:rsid w:val="00E84C0B"/>
    <w:rsid w:val="00E90A10"/>
    <w:rsid w:val="00E9403F"/>
    <w:rsid w:val="00E94A35"/>
    <w:rsid w:val="00E94D02"/>
    <w:rsid w:val="00E95A1F"/>
    <w:rsid w:val="00EA7FD9"/>
    <w:rsid w:val="00EB4BA5"/>
    <w:rsid w:val="00EC1A29"/>
    <w:rsid w:val="00EC2A28"/>
    <w:rsid w:val="00EC37CD"/>
    <w:rsid w:val="00EC4152"/>
    <w:rsid w:val="00EC70CC"/>
    <w:rsid w:val="00ED0E86"/>
    <w:rsid w:val="00ED29C9"/>
    <w:rsid w:val="00ED4E95"/>
    <w:rsid w:val="00ED68C4"/>
    <w:rsid w:val="00EE2A98"/>
    <w:rsid w:val="00EE38AF"/>
    <w:rsid w:val="00EE7BE3"/>
    <w:rsid w:val="00EF0269"/>
    <w:rsid w:val="00EF3014"/>
    <w:rsid w:val="00EF3897"/>
    <w:rsid w:val="00EF7572"/>
    <w:rsid w:val="00F02435"/>
    <w:rsid w:val="00F05516"/>
    <w:rsid w:val="00F10C34"/>
    <w:rsid w:val="00F14E06"/>
    <w:rsid w:val="00F166DF"/>
    <w:rsid w:val="00F16DF5"/>
    <w:rsid w:val="00F174D2"/>
    <w:rsid w:val="00F3167E"/>
    <w:rsid w:val="00F326B6"/>
    <w:rsid w:val="00F32A23"/>
    <w:rsid w:val="00F36440"/>
    <w:rsid w:val="00F41927"/>
    <w:rsid w:val="00F4324B"/>
    <w:rsid w:val="00F441F8"/>
    <w:rsid w:val="00F46C49"/>
    <w:rsid w:val="00F46F0E"/>
    <w:rsid w:val="00F47AE0"/>
    <w:rsid w:val="00F60602"/>
    <w:rsid w:val="00F623E0"/>
    <w:rsid w:val="00F62FFE"/>
    <w:rsid w:val="00F6320A"/>
    <w:rsid w:val="00F63D6B"/>
    <w:rsid w:val="00F646B2"/>
    <w:rsid w:val="00F647BB"/>
    <w:rsid w:val="00F64B30"/>
    <w:rsid w:val="00F66039"/>
    <w:rsid w:val="00F663B4"/>
    <w:rsid w:val="00F66B02"/>
    <w:rsid w:val="00F67F9B"/>
    <w:rsid w:val="00F70A16"/>
    <w:rsid w:val="00F71C9F"/>
    <w:rsid w:val="00F7349E"/>
    <w:rsid w:val="00F754BE"/>
    <w:rsid w:val="00F802E2"/>
    <w:rsid w:val="00F815D6"/>
    <w:rsid w:val="00F8377C"/>
    <w:rsid w:val="00F843C6"/>
    <w:rsid w:val="00F8491D"/>
    <w:rsid w:val="00FA4767"/>
    <w:rsid w:val="00FA5DBB"/>
    <w:rsid w:val="00FA7B1C"/>
    <w:rsid w:val="00FB199C"/>
    <w:rsid w:val="00FB240F"/>
    <w:rsid w:val="00FB3DEC"/>
    <w:rsid w:val="00FC0CEF"/>
    <w:rsid w:val="00FC28FC"/>
    <w:rsid w:val="00FC29E5"/>
    <w:rsid w:val="00FC571C"/>
    <w:rsid w:val="00FC6BE4"/>
    <w:rsid w:val="00FC6DD5"/>
    <w:rsid w:val="00FD1E6D"/>
    <w:rsid w:val="00FE1716"/>
    <w:rsid w:val="00FF1924"/>
    <w:rsid w:val="00FF273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76E5-B002-4714-80F8-10664F10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302</cp:revision>
  <cp:lastPrinted>2020-03-30T08:54:00Z</cp:lastPrinted>
  <dcterms:created xsi:type="dcterms:W3CDTF">2019-05-30T13:45:00Z</dcterms:created>
  <dcterms:modified xsi:type="dcterms:W3CDTF">2020-03-30T09:05:00Z</dcterms:modified>
</cp:coreProperties>
</file>