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E3" w:rsidRPr="005C226D" w:rsidRDefault="000561E3" w:rsidP="005C226D">
      <w:pPr>
        <w:spacing w:after="0"/>
        <w:jc w:val="center"/>
        <w:rPr>
          <w:rFonts w:ascii="Times New Roman" w:hAnsi="Times New Roman" w:cs="Times New Roman"/>
          <w:b/>
          <w:sz w:val="28"/>
          <w:szCs w:val="28"/>
        </w:rPr>
      </w:pPr>
      <w:r w:rsidRPr="005C226D">
        <w:rPr>
          <w:rFonts w:ascii="Times New Roman" w:hAnsi="Times New Roman" w:cs="Times New Roman"/>
          <w:b/>
          <w:sz w:val="28"/>
          <w:szCs w:val="28"/>
        </w:rPr>
        <w:t xml:space="preserve">Доклад </w:t>
      </w:r>
    </w:p>
    <w:p w:rsidR="00414AEB" w:rsidRPr="005C226D" w:rsidRDefault="000561E3" w:rsidP="005C226D">
      <w:pPr>
        <w:spacing w:after="0"/>
        <w:jc w:val="center"/>
        <w:rPr>
          <w:rFonts w:ascii="Times New Roman" w:hAnsi="Times New Roman" w:cs="Times New Roman"/>
          <w:b/>
          <w:sz w:val="28"/>
          <w:szCs w:val="28"/>
        </w:rPr>
      </w:pPr>
      <w:r w:rsidRPr="005C226D">
        <w:rPr>
          <w:rFonts w:ascii="Times New Roman" w:hAnsi="Times New Roman" w:cs="Times New Roman"/>
          <w:b/>
          <w:sz w:val="28"/>
          <w:szCs w:val="28"/>
        </w:rPr>
        <w:t xml:space="preserve">о состоянии окружающей среды в муниципальном образовании «Чердаклинский район» Ульяновской области </w:t>
      </w:r>
    </w:p>
    <w:p w:rsidR="000561E3" w:rsidRPr="005C226D" w:rsidRDefault="000561E3" w:rsidP="005C226D">
      <w:pPr>
        <w:spacing w:after="0"/>
        <w:jc w:val="center"/>
        <w:rPr>
          <w:rFonts w:ascii="Times New Roman" w:hAnsi="Times New Roman" w:cs="Times New Roman"/>
          <w:b/>
          <w:sz w:val="28"/>
          <w:szCs w:val="28"/>
        </w:rPr>
      </w:pPr>
    </w:p>
    <w:p w:rsidR="000206D2" w:rsidRDefault="000206D2" w:rsidP="005C226D">
      <w:pPr>
        <w:ind w:firstLine="709"/>
        <w:contextualSpacing/>
        <w:jc w:val="both"/>
        <w:rPr>
          <w:rFonts w:ascii="Times New Roman" w:hAnsi="Times New Roman" w:cs="Times New Roman"/>
          <w:sz w:val="28"/>
          <w:szCs w:val="28"/>
        </w:rPr>
      </w:pPr>
    </w:p>
    <w:p w:rsidR="003F5998" w:rsidRPr="005C226D" w:rsidRDefault="003F5998" w:rsidP="005C226D">
      <w:pPr>
        <w:ind w:firstLine="709"/>
        <w:contextualSpacing/>
        <w:jc w:val="both"/>
        <w:rPr>
          <w:rFonts w:ascii="Times New Roman" w:hAnsi="Times New Roman" w:cs="Times New Roman"/>
          <w:sz w:val="28"/>
          <w:szCs w:val="28"/>
        </w:rPr>
      </w:pPr>
      <w:r w:rsidRPr="005C226D">
        <w:rPr>
          <w:rFonts w:ascii="Times New Roman" w:hAnsi="Times New Roman" w:cs="Times New Roman"/>
          <w:sz w:val="28"/>
          <w:szCs w:val="28"/>
        </w:rPr>
        <w:t xml:space="preserve">На территории муниципального образования «Чердаклинский район» Ульяновской области разработана муниципальная программа, утвержденная  постановлением администрации муниципального образования «Чердаклинский район» Ульяновской области от 08.11.2016 № 894 «Об  утверждении муниципальной программы «Улучшение экологической обстановки и окружающей среды муниципального образования «Чердаклинский район» Ульяновской области на 2017-2020 годы». </w:t>
      </w:r>
    </w:p>
    <w:p w:rsidR="003F5998" w:rsidRPr="005C226D" w:rsidRDefault="003F5998" w:rsidP="005C226D">
      <w:pPr>
        <w:ind w:firstLine="709"/>
        <w:contextualSpacing/>
        <w:jc w:val="both"/>
        <w:rPr>
          <w:rFonts w:ascii="Times New Roman" w:hAnsi="Times New Roman" w:cs="Times New Roman"/>
          <w:sz w:val="28"/>
          <w:szCs w:val="28"/>
        </w:rPr>
      </w:pPr>
      <w:r w:rsidRPr="005C226D">
        <w:rPr>
          <w:rFonts w:ascii="Times New Roman" w:hAnsi="Times New Roman" w:cs="Times New Roman"/>
          <w:sz w:val="28"/>
          <w:szCs w:val="28"/>
        </w:rPr>
        <w:t xml:space="preserve">Данная программа разработана в соответствии с Федеральным </w:t>
      </w:r>
      <w:hyperlink r:id="rId4" w:history="1">
        <w:r w:rsidRPr="005C226D">
          <w:rPr>
            <w:rFonts w:ascii="Times New Roman" w:hAnsi="Times New Roman" w:cs="Times New Roman"/>
            <w:sz w:val="28"/>
            <w:szCs w:val="28"/>
          </w:rPr>
          <w:t>законом</w:t>
        </w:r>
      </w:hyperlink>
      <w:r w:rsidRPr="005C226D">
        <w:rPr>
          <w:rFonts w:ascii="Times New Roman" w:hAnsi="Times New Roman" w:cs="Times New Roman"/>
          <w:sz w:val="28"/>
          <w:szCs w:val="28"/>
        </w:rPr>
        <w:t xml:space="preserve"> от 10.01.2002 года №7-ФЗ «Об охране окружающей среды»</w:t>
      </w:r>
      <w:r w:rsidRPr="005C226D">
        <w:rPr>
          <w:rFonts w:ascii="Times New Roman" w:hAnsi="Times New Roman" w:cs="Times New Roman"/>
          <w:color w:val="000000"/>
          <w:sz w:val="28"/>
          <w:szCs w:val="28"/>
        </w:rPr>
        <w:t xml:space="preserve">, </w:t>
      </w:r>
      <w:hyperlink r:id="rId5" w:history="1">
        <w:r w:rsidRPr="005C226D">
          <w:rPr>
            <w:rFonts w:ascii="Times New Roman" w:hAnsi="Times New Roman" w:cs="Times New Roman"/>
            <w:color w:val="000000"/>
            <w:sz w:val="28"/>
            <w:szCs w:val="28"/>
          </w:rPr>
          <w:t>Уставом</w:t>
        </w:r>
      </w:hyperlink>
      <w:r w:rsidRPr="005C226D">
        <w:rPr>
          <w:rFonts w:ascii="Times New Roman" w:hAnsi="Times New Roman" w:cs="Times New Roman"/>
          <w:sz w:val="28"/>
          <w:szCs w:val="28"/>
        </w:rPr>
        <w:t xml:space="preserve"> муниципального образования «Чердаклинский район» Ульяновской области, в целях обеспечения санитарно-эпидемиологического благополучия населения и улучшения экологической обстановки на территории муниципального образования «Чердаклинский район» Ульяновской области. </w:t>
      </w:r>
    </w:p>
    <w:p w:rsidR="003F5998" w:rsidRPr="005C226D" w:rsidRDefault="003F5998" w:rsidP="005C226D">
      <w:pPr>
        <w:ind w:firstLine="709"/>
        <w:contextualSpacing/>
        <w:jc w:val="both"/>
        <w:rPr>
          <w:rFonts w:ascii="Times New Roman" w:hAnsi="Times New Roman" w:cs="Times New Roman"/>
          <w:sz w:val="28"/>
          <w:szCs w:val="28"/>
        </w:rPr>
      </w:pPr>
      <w:r w:rsidRPr="005C226D">
        <w:rPr>
          <w:rFonts w:ascii="Times New Roman" w:hAnsi="Times New Roman" w:cs="Times New Roman"/>
          <w:sz w:val="28"/>
          <w:szCs w:val="28"/>
        </w:rPr>
        <w:t xml:space="preserve">Цель  муниципальной программы - Улучшение экологической обстановки в муниципальном образовании «Чердаклинский район» Ульяновской области, сохранение и реабилитация природы населенных пунктов для обеспечения здоровья и благоприятных условий жизнедеятельности населения                                                 </w:t>
      </w:r>
    </w:p>
    <w:p w:rsidR="003F5998" w:rsidRPr="005C226D" w:rsidRDefault="003F5998" w:rsidP="005C226D">
      <w:pPr>
        <w:ind w:firstLine="709"/>
        <w:contextualSpacing/>
        <w:jc w:val="both"/>
        <w:rPr>
          <w:rFonts w:ascii="Times New Roman" w:hAnsi="Times New Roman" w:cs="Times New Roman"/>
          <w:sz w:val="28"/>
          <w:szCs w:val="28"/>
        </w:rPr>
      </w:pPr>
      <w:r w:rsidRPr="005C226D">
        <w:rPr>
          <w:rFonts w:ascii="Times New Roman" w:hAnsi="Times New Roman" w:cs="Times New Roman"/>
          <w:sz w:val="28"/>
          <w:szCs w:val="28"/>
        </w:rPr>
        <w:t>Ожидаемый эффект от  реализации муниципальной программы:</w:t>
      </w:r>
    </w:p>
    <w:p w:rsidR="003F5998" w:rsidRPr="005C226D" w:rsidRDefault="006F5B39" w:rsidP="005C226D">
      <w:pPr>
        <w:widowControl w:val="0"/>
        <w:autoSpaceDE w:val="0"/>
        <w:autoSpaceDN w:val="0"/>
        <w:adjustRightInd w:val="0"/>
        <w:spacing w:after="0"/>
        <w:jc w:val="both"/>
        <w:rPr>
          <w:rFonts w:ascii="Times New Roman" w:hAnsi="Times New Roman" w:cs="Times New Roman"/>
          <w:sz w:val="28"/>
          <w:szCs w:val="28"/>
        </w:rPr>
      </w:pPr>
      <w:r w:rsidRPr="005C226D">
        <w:rPr>
          <w:rFonts w:ascii="Times New Roman" w:hAnsi="Times New Roman" w:cs="Times New Roman"/>
          <w:sz w:val="28"/>
          <w:szCs w:val="28"/>
        </w:rPr>
        <w:t xml:space="preserve">           </w:t>
      </w:r>
      <w:r w:rsidR="003F5998" w:rsidRPr="005C226D">
        <w:rPr>
          <w:rFonts w:ascii="Times New Roman" w:hAnsi="Times New Roman" w:cs="Times New Roman"/>
          <w:sz w:val="28"/>
          <w:szCs w:val="28"/>
        </w:rPr>
        <w:t>-улучшение экологической обстановки на территории муниципального образования «Чердаклинский район» Ульяновской области;</w:t>
      </w:r>
    </w:p>
    <w:p w:rsidR="003F5998" w:rsidRPr="005C226D" w:rsidRDefault="006F5B39" w:rsidP="005C226D">
      <w:pPr>
        <w:widowControl w:val="0"/>
        <w:autoSpaceDE w:val="0"/>
        <w:autoSpaceDN w:val="0"/>
        <w:adjustRightInd w:val="0"/>
        <w:spacing w:after="0"/>
        <w:rPr>
          <w:rFonts w:ascii="Times New Roman" w:hAnsi="Times New Roman" w:cs="Times New Roman"/>
          <w:sz w:val="28"/>
          <w:szCs w:val="28"/>
        </w:rPr>
      </w:pPr>
      <w:r w:rsidRPr="005C226D">
        <w:rPr>
          <w:rFonts w:ascii="Times New Roman" w:hAnsi="Times New Roman" w:cs="Times New Roman"/>
          <w:sz w:val="28"/>
          <w:szCs w:val="28"/>
        </w:rPr>
        <w:t xml:space="preserve">           </w:t>
      </w:r>
      <w:r w:rsidR="003F5998" w:rsidRPr="005C226D">
        <w:rPr>
          <w:rFonts w:ascii="Times New Roman" w:hAnsi="Times New Roman" w:cs="Times New Roman"/>
          <w:sz w:val="28"/>
          <w:szCs w:val="28"/>
        </w:rPr>
        <w:t>- улучшение качества окружающей среды;</w:t>
      </w:r>
    </w:p>
    <w:p w:rsidR="003F5998" w:rsidRPr="005C226D" w:rsidRDefault="006F5B39" w:rsidP="005C226D">
      <w:pPr>
        <w:widowControl w:val="0"/>
        <w:autoSpaceDE w:val="0"/>
        <w:autoSpaceDN w:val="0"/>
        <w:adjustRightInd w:val="0"/>
        <w:spacing w:after="0"/>
        <w:jc w:val="both"/>
        <w:rPr>
          <w:rFonts w:ascii="Times New Roman" w:hAnsi="Times New Roman" w:cs="Times New Roman"/>
          <w:sz w:val="28"/>
          <w:szCs w:val="28"/>
        </w:rPr>
      </w:pPr>
      <w:r w:rsidRPr="005C226D">
        <w:rPr>
          <w:rFonts w:ascii="Times New Roman" w:hAnsi="Times New Roman" w:cs="Times New Roman"/>
          <w:sz w:val="28"/>
          <w:szCs w:val="28"/>
        </w:rPr>
        <w:t xml:space="preserve">           </w:t>
      </w:r>
      <w:r w:rsidR="003F5998" w:rsidRPr="005C226D">
        <w:rPr>
          <w:rFonts w:ascii="Times New Roman" w:hAnsi="Times New Roman" w:cs="Times New Roman"/>
          <w:sz w:val="28"/>
          <w:szCs w:val="28"/>
        </w:rPr>
        <w:t>-формирование экологического сознания и повышение уровня экологической культуры населения района;</w:t>
      </w:r>
    </w:p>
    <w:p w:rsidR="003F5998" w:rsidRPr="005C226D" w:rsidRDefault="006F5B39" w:rsidP="005C226D">
      <w:pPr>
        <w:widowControl w:val="0"/>
        <w:autoSpaceDE w:val="0"/>
        <w:autoSpaceDN w:val="0"/>
        <w:adjustRightInd w:val="0"/>
        <w:spacing w:after="0"/>
        <w:jc w:val="both"/>
        <w:rPr>
          <w:rFonts w:ascii="Times New Roman" w:hAnsi="Times New Roman" w:cs="Times New Roman"/>
          <w:sz w:val="28"/>
          <w:szCs w:val="28"/>
        </w:rPr>
      </w:pPr>
      <w:r w:rsidRPr="005C226D">
        <w:rPr>
          <w:rFonts w:ascii="Times New Roman" w:hAnsi="Times New Roman" w:cs="Times New Roman"/>
          <w:sz w:val="28"/>
          <w:szCs w:val="28"/>
        </w:rPr>
        <w:t xml:space="preserve">           </w:t>
      </w:r>
      <w:r w:rsidR="003F5998" w:rsidRPr="005C226D">
        <w:rPr>
          <w:rFonts w:ascii="Times New Roman" w:hAnsi="Times New Roman" w:cs="Times New Roman"/>
          <w:sz w:val="28"/>
          <w:szCs w:val="28"/>
        </w:rPr>
        <w:t>-уменьшение количества несанкционированных свалок и объектов размещения отходов;</w:t>
      </w:r>
    </w:p>
    <w:p w:rsidR="003F5998" w:rsidRPr="005C226D" w:rsidRDefault="003F5998" w:rsidP="005C226D">
      <w:pPr>
        <w:spacing w:after="0"/>
        <w:ind w:firstLine="709"/>
        <w:contextualSpacing/>
        <w:jc w:val="both"/>
        <w:rPr>
          <w:rFonts w:ascii="Times New Roman" w:hAnsi="Times New Roman" w:cs="Times New Roman"/>
          <w:sz w:val="28"/>
          <w:szCs w:val="28"/>
        </w:rPr>
      </w:pPr>
      <w:r w:rsidRPr="005C226D">
        <w:rPr>
          <w:rFonts w:ascii="Times New Roman" w:hAnsi="Times New Roman" w:cs="Times New Roman"/>
          <w:sz w:val="28"/>
          <w:szCs w:val="28"/>
        </w:rPr>
        <w:t>-увеличение поступления платы за негативное воздействие на окружающую среду.</w:t>
      </w:r>
    </w:p>
    <w:p w:rsidR="00BD43FA" w:rsidRPr="005C226D" w:rsidRDefault="003F5998" w:rsidP="005C226D">
      <w:pPr>
        <w:pStyle w:val="ConsPlusNonformat"/>
        <w:spacing w:line="276" w:lineRule="auto"/>
        <w:ind w:firstLine="709"/>
        <w:jc w:val="both"/>
        <w:rPr>
          <w:rFonts w:ascii="Times New Roman" w:hAnsi="Times New Roman" w:cs="Times New Roman"/>
          <w:i/>
          <w:sz w:val="28"/>
          <w:szCs w:val="28"/>
        </w:rPr>
      </w:pPr>
      <w:r w:rsidRPr="005C226D">
        <w:rPr>
          <w:rFonts w:ascii="Times New Roman" w:hAnsi="Times New Roman" w:cs="Times New Roman"/>
          <w:i/>
          <w:sz w:val="28"/>
          <w:szCs w:val="28"/>
        </w:rPr>
        <w:t xml:space="preserve">В рамках осуществления мероприятий данной Программы </w:t>
      </w:r>
      <w:r w:rsidR="00BD43FA" w:rsidRPr="005C226D">
        <w:rPr>
          <w:rFonts w:ascii="Times New Roman" w:hAnsi="Times New Roman" w:cs="Times New Roman"/>
          <w:i/>
          <w:sz w:val="28"/>
          <w:szCs w:val="28"/>
        </w:rPr>
        <w:t>в 2019 году проведены следующие мероприятия:</w:t>
      </w:r>
    </w:p>
    <w:p w:rsidR="00416A35" w:rsidRPr="005C226D" w:rsidRDefault="006220FD" w:rsidP="00A14B7A">
      <w:pPr>
        <w:pStyle w:val="a5"/>
        <w:spacing w:before="0" w:after="0" w:line="276" w:lineRule="auto"/>
        <w:ind w:right="-1"/>
        <w:jc w:val="both"/>
        <w:rPr>
          <w:rFonts w:ascii="Times New Roman" w:hAnsi="Times New Roman"/>
          <w:b w:val="0"/>
          <w:bCs/>
          <w:sz w:val="28"/>
          <w:szCs w:val="28"/>
        </w:rPr>
      </w:pPr>
      <w:r w:rsidRPr="005C226D">
        <w:rPr>
          <w:rFonts w:ascii="Times New Roman" w:hAnsi="Times New Roman"/>
          <w:sz w:val="28"/>
          <w:szCs w:val="28"/>
        </w:rPr>
        <w:t xml:space="preserve">           </w:t>
      </w:r>
      <w:r w:rsidR="00BD43FA" w:rsidRPr="005C226D">
        <w:rPr>
          <w:rFonts w:ascii="Times New Roman" w:hAnsi="Times New Roman"/>
          <w:sz w:val="28"/>
          <w:szCs w:val="28"/>
          <w:lang w:val="en-US"/>
        </w:rPr>
        <w:t>I</w:t>
      </w:r>
      <w:r w:rsidR="00BD43FA" w:rsidRPr="005C226D">
        <w:rPr>
          <w:rFonts w:ascii="Times New Roman" w:hAnsi="Times New Roman"/>
          <w:sz w:val="28"/>
          <w:szCs w:val="28"/>
        </w:rPr>
        <w:t>.</w:t>
      </w:r>
      <w:r w:rsidR="00416A35" w:rsidRPr="005C226D">
        <w:rPr>
          <w:sz w:val="28"/>
          <w:szCs w:val="28"/>
        </w:rPr>
        <w:t xml:space="preserve"> </w:t>
      </w:r>
      <w:r w:rsidRPr="005C226D">
        <w:rPr>
          <w:rFonts w:ascii="Times New Roman" w:hAnsi="Times New Roman"/>
          <w:b w:val="0"/>
          <w:sz w:val="28"/>
          <w:szCs w:val="28"/>
        </w:rPr>
        <w:t>В</w:t>
      </w:r>
      <w:r w:rsidR="00416A35" w:rsidRPr="005C226D">
        <w:rPr>
          <w:rFonts w:ascii="Times New Roman" w:hAnsi="Times New Roman"/>
          <w:b w:val="0"/>
          <w:sz w:val="28"/>
          <w:szCs w:val="28"/>
        </w:rPr>
        <w:t xml:space="preserve"> соответствии с Соглашением  от </w:t>
      </w:r>
      <w:r w:rsidRPr="005C226D">
        <w:rPr>
          <w:rFonts w:ascii="Times New Roman" w:hAnsi="Times New Roman"/>
          <w:b w:val="0"/>
          <w:sz w:val="28"/>
          <w:szCs w:val="28"/>
        </w:rPr>
        <w:t>02</w:t>
      </w:r>
      <w:r w:rsidR="00416A35" w:rsidRPr="005C226D">
        <w:rPr>
          <w:rFonts w:ascii="Times New Roman" w:hAnsi="Times New Roman"/>
          <w:b w:val="0"/>
          <w:sz w:val="28"/>
          <w:szCs w:val="28"/>
        </w:rPr>
        <w:t>.0</w:t>
      </w:r>
      <w:r w:rsidRPr="005C226D">
        <w:rPr>
          <w:rFonts w:ascii="Times New Roman" w:hAnsi="Times New Roman"/>
          <w:b w:val="0"/>
          <w:sz w:val="28"/>
          <w:szCs w:val="28"/>
        </w:rPr>
        <w:t>9</w:t>
      </w:r>
      <w:r w:rsidR="00416A35" w:rsidRPr="005C226D">
        <w:rPr>
          <w:rFonts w:ascii="Times New Roman" w:hAnsi="Times New Roman"/>
          <w:b w:val="0"/>
          <w:sz w:val="28"/>
          <w:szCs w:val="28"/>
        </w:rPr>
        <w:t>.201</w:t>
      </w:r>
      <w:r w:rsidRPr="005C226D">
        <w:rPr>
          <w:rFonts w:ascii="Times New Roman" w:hAnsi="Times New Roman"/>
          <w:b w:val="0"/>
          <w:sz w:val="28"/>
          <w:szCs w:val="28"/>
        </w:rPr>
        <w:t>9</w:t>
      </w:r>
      <w:r w:rsidR="00416A35" w:rsidRPr="005C226D">
        <w:rPr>
          <w:rFonts w:ascii="Times New Roman" w:hAnsi="Times New Roman"/>
          <w:b w:val="0"/>
          <w:sz w:val="28"/>
          <w:szCs w:val="28"/>
        </w:rPr>
        <w:t xml:space="preserve"> № </w:t>
      </w:r>
      <w:r w:rsidRPr="005C226D">
        <w:rPr>
          <w:rFonts w:ascii="Times New Roman" w:hAnsi="Times New Roman"/>
          <w:b w:val="0"/>
          <w:sz w:val="28"/>
          <w:szCs w:val="28"/>
        </w:rPr>
        <w:t>8</w:t>
      </w:r>
      <w:r w:rsidR="00416A35" w:rsidRPr="005C226D">
        <w:rPr>
          <w:rFonts w:ascii="Times New Roman" w:hAnsi="Times New Roman"/>
          <w:b w:val="0"/>
          <w:sz w:val="28"/>
          <w:szCs w:val="28"/>
        </w:rPr>
        <w:t xml:space="preserve"> </w:t>
      </w:r>
      <w:r w:rsidR="00416A35" w:rsidRPr="005C226D">
        <w:rPr>
          <w:rFonts w:ascii="Times New Roman" w:hAnsi="Times New Roman"/>
          <w:b w:val="0"/>
          <w:bCs/>
          <w:sz w:val="28"/>
          <w:szCs w:val="28"/>
        </w:rPr>
        <w:t>о предоставлении в 201</w:t>
      </w:r>
      <w:r w:rsidR="007F6132" w:rsidRPr="005C226D">
        <w:rPr>
          <w:rFonts w:ascii="Times New Roman" w:hAnsi="Times New Roman"/>
          <w:b w:val="0"/>
          <w:bCs/>
          <w:sz w:val="28"/>
          <w:szCs w:val="28"/>
        </w:rPr>
        <w:t>9</w:t>
      </w:r>
      <w:r w:rsidR="00416A35" w:rsidRPr="005C226D">
        <w:rPr>
          <w:rFonts w:ascii="Times New Roman" w:hAnsi="Times New Roman"/>
          <w:b w:val="0"/>
          <w:bCs/>
          <w:sz w:val="28"/>
          <w:szCs w:val="28"/>
        </w:rPr>
        <w:t xml:space="preserve"> году субсидии бюджету муниципального образования «Чердаклинский  район» Ульяновской области на реализацию мероприятия </w:t>
      </w:r>
      <w:r w:rsidR="00416A35" w:rsidRPr="005C226D">
        <w:rPr>
          <w:rFonts w:ascii="Times New Roman" w:hAnsi="Times New Roman"/>
          <w:b w:val="0"/>
          <w:bCs/>
          <w:sz w:val="28"/>
          <w:szCs w:val="28"/>
        </w:rPr>
        <w:br/>
        <w:t xml:space="preserve">по благоустройству родников в рамках государственной программы </w:t>
      </w:r>
      <w:r w:rsidR="00416A35" w:rsidRPr="005C226D">
        <w:rPr>
          <w:rFonts w:ascii="Times New Roman" w:hAnsi="Times New Roman"/>
          <w:b w:val="0"/>
          <w:bCs/>
          <w:sz w:val="28"/>
          <w:szCs w:val="28"/>
        </w:rPr>
        <w:lastRenderedPageBreak/>
        <w:t>Ульяновской области «Охрана окружающей среды и восстановление природных ресурсов Ульяновской области на 2014-2020 годы», заключенным между Министерством сельского, лесного хозяйства и природных ресурсов Ульяновской области  и администрацией муниципального образования «Чердаклинский район» Ульяновской области в 201</w:t>
      </w:r>
      <w:r w:rsidR="00422C22" w:rsidRPr="005C226D">
        <w:rPr>
          <w:rFonts w:ascii="Times New Roman" w:hAnsi="Times New Roman"/>
          <w:b w:val="0"/>
          <w:bCs/>
          <w:sz w:val="28"/>
          <w:szCs w:val="28"/>
        </w:rPr>
        <w:t>9</w:t>
      </w:r>
      <w:r w:rsidR="00416A35" w:rsidRPr="005C226D">
        <w:rPr>
          <w:rFonts w:ascii="Times New Roman" w:hAnsi="Times New Roman"/>
          <w:b w:val="0"/>
          <w:bCs/>
          <w:sz w:val="28"/>
          <w:szCs w:val="28"/>
        </w:rPr>
        <w:t xml:space="preserve"> году проведены работы по благоустройству родника, </w:t>
      </w:r>
      <w:r w:rsidR="00416A35" w:rsidRPr="005C226D">
        <w:rPr>
          <w:rFonts w:ascii="Times New Roman" w:hAnsi="Times New Roman"/>
          <w:b w:val="0"/>
          <w:sz w:val="28"/>
          <w:szCs w:val="28"/>
        </w:rPr>
        <w:t xml:space="preserve">расположенного по адресу: </w:t>
      </w:r>
      <w:r w:rsidR="00416A35" w:rsidRPr="005C226D">
        <w:rPr>
          <w:rFonts w:ascii="Times New Roman" w:hAnsi="Times New Roman"/>
          <w:b w:val="0"/>
          <w:bCs/>
          <w:sz w:val="28"/>
          <w:szCs w:val="28"/>
        </w:rPr>
        <w:t xml:space="preserve">Ульяновская область, Чердаклинский район, </w:t>
      </w:r>
      <w:r w:rsidR="00FA6686" w:rsidRPr="005C226D">
        <w:rPr>
          <w:rFonts w:ascii="Times New Roman" w:hAnsi="Times New Roman"/>
          <w:b w:val="0"/>
          <w:bCs/>
          <w:sz w:val="28"/>
          <w:szCs w:val="28"/>
        </w:rPr>
        <w:t xml:space="preserve">в восточной части </w:t>
      </w:r>
      <w:proofErr w:type="spellStart"/>
      <w:r w:rsidR="00FA6686" w:rsidRPr="005C226D">
        <w:rPr>
          <w:rFonts w:ascii="Times New Roman" w:hAnsi="Times New Roman"/>
          <w:b w:val="0"/>
          <w:bCs/>
          <w:sz w:val="28"/>
          <w:szCs w:val="28"/>
        </w:rPr>
        <w:t>с.Уразгильдино</w:t>
      </w:r>
      <w:proofErr w:type="spellEnd"/>
      <w:r w:rsidR="00FA6686" w:rsidRPr="005C226D">
        <w:rPr>
          <w:rFonts w:ascii="Times New Roman" w:hAnsi="Times New Roman"/>
          <w:b w:val="0"/>
          <w:bCs/>
          <w:sz w:val="28"/>
          <w:szCs w:val="28"/>
        </w:rPr>
        <w:t xml:space="preserve">, (300 метров в сторону с.Андреевка) </w:t>
      </w:r>
      <w:r w:rsidR="00416A35" w:rsidRPr="005C226D">
        <w:rPr>
          <w:rFonts w:ascii="Times New Roman" w:hAnsi="Times New Roman"/>
          <w:b w:val="0"/>
          <w:bCs/>
          <w:sz w:val="28"/>
          <w:szCs w:val="28"/>
        </w:rPr>
        <w:t xml:space="preserve">. </w:t>
      </w:r>
    </w:p>
    <w:p w:rsidR="00416A35" w:rsidRPr="005C226D" w:rsidRDefault="00FA6686" w:rsidP="00A14B7A">
      <w:pPr>
        <w:pStyle w:val="a5"/>
        <w:spacing w:before="0" w:after="0" w:line="276" w:lineRule="auto"/>
        <w:ind w:right="-1"/>
        <w:jc w:val="both"/>
        <w:rPr>
          <w:rFonts w:ascii="Times New Roman" w:hAnsi="Times New Roman"/>
          <w:b w:val="0"/>
          <w:bCs/>
          <w:sz w:val="28"/>
          <w:szCs w:val="28"/>
        </w:rPr>
      </w:pPr>
      <w:r w:rsidRPr="005C226D">
        <w:rPr>
          <w:rFonts w:ascii="Times New Roman" w:hAnsi="Times New Roman"/>
          <w:b w:val="0"/>
          <w:bCs/>
          <w:sz w:val="28"/>
          <w:szCs w:val="28"/>
        </w:rPr>
        <w:t xml:space="preserve">         </w:t>
      </w:r>
      <w:r w:rsidR="00416A35" w:rsidRPr="005C226D">
        <w:rPr>
          <w:rFonts w:ascii="Times New Roman" w:hAnsi="Times New Roman"/>
          <w:b w:val="0"/>
          <w:bCs/>
          <w:sz w:val="28"/>
          <w:szCs w:val="28"/>
        </w:rPr>
        <w:t xml:space="preserve">На основании </w:t>
      </w:r>
      <w:r w:rsidRPr="005C226D">
        <w:rPr>
          <w:rFonts w:ascii="Times New Roman" w:hAnsi="Times New Roman"/>
          <w:b w:val="0"/>
          <w:bCs/>
          <w:sz w:val="28"/>
          <w:szCs w:val="28"/>
        </w:rPr>
        <w:t xml:space="preserve">Договора </w:t>
      </w:r>
      <w:r w:rsidR="00416A35" w:rsidRPr="005C226D">
        <w:rPr>
          <w:rFonts w:ascii="Times New Roman" w:hAnsi="Times New Roman"/>
          <w:b w:val="0"/>
          <w:bCs/>
          <w:sz w:val="28"/>
          <w:szCs w:val="28"/>
        </w:rPr>
        <w:t xml:space="preserve">от </w:t>
      </w:r>
      <w:r w:rsidRPr="005C226D">
        <w:rPr>
          <w:rFonts w:ascii="Times New Roman" w:hAnsi="Times New Roman"/>
          <w:b w:val="0"/>
          <w:bCs/>
          <w:sz w:val="28"/>
          <w:szCs w:val="28"/>
        </w:rPr>
        <w:t>14</w:t>
      </w:r>
      <w:r w:rsidR="00416A35" w:rsidRPr="005C226D">
        <w:rPr>
          <w:rFonts w:ascii="Times New Roman" w:hAnsi="Times New Roman"/>
          <w:b w:val="0"/>
          <w:bCs/>
          <w:sz w:val="28"/>
          <w:szCs w:val="28"/>
        </w:rPr>
        <w:t>.10.201</w:t>
      </w:r>
      <w:r w:rsidRPr="005C226D">
        <w:rPr>
          <w:rFonts w:ascii="Times New Roman" w:hAnsi="Times New Roman"/>
          <w:b w:val="0"/>
          <w:bCs/>
          <w:sz w:val="28"/>
          <w:szCs w:val="28"/>
        </w:rPr>
        <w:t>9</w:t>
      </w:r>
      <w:r w:rsidR="00416A35" w:rsidRPr="005C226D">
        <w:rPr>
          <w:rFonts w:ascii="Times New Roman" w:hAnsi="Times New Roman"/>
          <w:b w:val="0"/>
          <w:bCs/>
          <w:sz w:val="28"/>
          <w:szCs w:val="28"/>
        </w:rPr>
        <w:t xml:space="preserve"> № </w:t>
      </w:r>
      <w:r w:rsidRPr="005C226D">
        <w:rPr>
          <w:rFonts w:ascii="Times New Roman" w:hAnsi="Times New Roman"/>
          <w:b w:val="0"/>
          <w:bCs/>
          <w:sz w:val="28"/>
          <w:szCs w:val="28"/>
        </w:rPr>
        <w:t>6</w:t>
      </w:r>
      <w:r w:rsidR="00416A35" w:rsidRPr="005C226D">
        <w:rPr>
          <w:rFonts w:ascii="Times New Roman" w:hAnsi="Times New Roman"/>
          <w:b w:val="0"/>
          <w:bCs/>
          <w:sz w:val="28"/>
          <w:szCs w:val="28"/>
        </w:rPr>
        <w:t xml:space="preserve"> выполнены работы по благоустройству родника, расположенного по адресу: Ульяновская область, Чердаклинский район, </w:t>
      </w:r>
      <w:r w:rsidRPr="005C226D">
        <w:rPr>
          <w:rFonts w:ascii="Times New Roman" w:hAnsi="Times New Roman"/>
          <w:b w:val="0"/>
          <w:bCs/>
          <w:sz w:val="28"/>
          <w:szCs w:val="28"/>
        </w:rPr>
        <w:t xml:space="preserve">в восточной части </w:t>
      </w:r>
      <w:proofErr w:type="spellStart"/>
      <w:r w:rsidRPr="005C226D">
        <w:rPr>
          <w:rFonts w:ascii="Times New Roman" w:hAnsi="Times New Roman"/>
          <w:b w:val="0"/>
          <w:bCs/>
          <w:sz w:val="28"/>
          <w:szCs w:val="28"/>
        </w:rPr>
        <w:t>с</w:t>
      </w:r>
      <w:proofErr w:type="gramStart"/>
      <w:r w:rsidRPr="005C226D">
        <w:rPr>
          <w:rFonts w:ascii="Times New Roman" w:hAnsi="Times New Roman"/>
          <w:b w:val="0"/>
          <w:bCs/>
          <w:sz w:val="28"/>
          <w:szCs w:val="28"/>
        </w:rPr>
        <w:t>.У</w:t>
      </w:r>
      <w:proofErr w:type="gramEnd"/>
      <w:r w:rsidRPr="005C226D">
        <w:rPr>
          <w:rFonts w:ascii="Times New Roman" w:hAnsi="Times New Roman"/>
          <w:b w:val="0"/>
          <w:bCs/>
          <w:sz w:val="28"/>
          <w:szCs w:val="28"/>
        </w:rPr>
        <w:t>разгильдино</w:t>
      </w:r>
      <w:proofErr w:type="spellEnd"/>
      <w:r w:rsidRPr="005C226D">
        <w:rPr>
          <w:rFonts w:ascii="Times New Roman" w:hAnsi="Times New Roman"/>
          <w:b w:val="0"/>
          <w:bCs/>
          <w:sz w:val="28"/>
          <w:szCs w:val="28"/>
        </w:rPr>
        <w:t xml:space="preserve">, </w:t>
      </w:r>
      <w:r w:rsidR="00824B7A" w:rsidRPr="005C226D">
        <w:rPr>
          <w:rFonts w:ascii="Times New Roman" w:hAnsi="Times New Roman"/>
          <w:b w:val="0"/>
          <w:bCs/>
          <w:sz w:val="28"/>
          <w:szCs w:val="28"/>
        </w:rPr>
        <w:t xml:space="preserve">                                           </w:t>
      </w:r>
      <w:r w:rsidRPr="005C226D">
        <w:rPr>
          <w:rFonts w:ascii="Times New Roman" w:hAnsi="Times New Roman"/>
          <w:b w:val="0"/>
          <w:bCs/>
          <w:sz w:val="28"/>
          <w:szCs w:val="28"/>
        </w:rPr>
        <w:t>(300 метров в сторону с.Андреевка)</w:t>
      </w:r>
      <w:r w:rsidR="00416A35" w:rsidRPr="005C226D">
        <w:rPr>
          <w:rFonts w:ascii="Times New Roman" w:hAnsi="Times New Roman"/>
          <w:b w:val="0"/>
          <w:bCs/>
          <w:sz w:val="28"/>
          <w:szCs w:val="28"/>
        </w:rPr>
        <w:t xml:space="preserve">, на сумму </w:t>
      </w:r>
      <w:r w:rsidR="003403C8" w:rsidRPr="005C226D">
        <w:rPr>
          <w:rFonts w:ascii="Times New Roman" w:hAnsi="Times New Roman"/>
          <w:b w:val="0"/>
          <w:bCs/>
          <w:sz w:val="28"/>
          <w:szCs w:val="28"/>
        </w:rPr>
        <w:t>97 992</w:t>
      </w:r>
      <w:r w:rsidR="00416A35" w:rsidRPr="005C226D">
        <w:rPr>
          <w:rFonts w:ascii="Times New Roman" w:hAnsi="Times New Roman"/>
          <w:b w:val="0"/>
          <w:bCs/>
          <w:sz w:val="28"/>
          <w:szCs w:val="28"/>
        </w:rPr>
        <w:t xml:space="preserve">, </w:t>
      </w:r>
      <w:r w:rsidR="003403C8" w:rsidRPr="005C226D">
        <w:rPr>
          <w:rFonts w:ascii="Times New Roman" w:hAnsi="Times New Roman"/>
          <w:b w:val="0"/>
          <w:bCs/>
          <w:sz w:val="28"/>
          <w:szCs w:val="28"/>
        </w:rPr>
        <w:t>42</w:t>
      </w:r>
      <w:r w:rsidR="00416A35" w:rsidRPr="005C226D">
        <w:rPr>
          <w:rFonts w:ascii="Times New Roman" w:hAnsi="Times New Roman"/>
          <w:b w:val="0"/>
          <w:bCs/>
          <w:sz w:val="28"/>
          <w:szCs w:val="28"/>
        </w:rPr>
        <w:t xml:space="preserve"> рублей </w:t>
      </w:r>
      <w:r w:rsidR="00824B7A" w:rsidRPr="005C226D">
        <w:rPr>
          <w:rFonts w:ascii="Times New Roman" w:hAnsi="Times New Roman"/>
          <w:b w:val="0"/>
          <w:bCs/>
          <w:sz w:val="28"/>
          <w:szCs w:val="28"/>
        </w:rPr>
        <w:t xml:space="preserve">                                </w:t>
      </w:r>
      <w:r w:rsidR="00416A35" w:rsidRPr="005C226D">
        <w:rPr>
          <w:rFonts w:ascii="Times New Roman" w:hAnsi="Times New Roman"/>
          <w:b w:val="0"/>
          <w:bCs/>
          <w:sz w:val="28"/>
          <w:szCs w:val="28"/>
        </w:rPr>
        <w:t xml:space="preserve">(из них: </w:t>
      </w:r>
      <w:r w:rsidR="00AF6529" w:rsidRPr="005C226D">
        <w:rPr>
          <w:rFonts w:ascii="Times New Roman" w:hAnsi="Times New Roman"/>
          <w:b w:val="0"/>
          <w:bCs/>
          <w:sz w:val="28"/>
          <w:szCs w:val="28"/>
        </w:rPr>
        <w:t>93092</w:t>
      </w:r>
      <w:r w:rsidR="00416A35" w:rsidRPr="005C226D">
        <w:rPr>
          <w:rFonts w:ascii="Times New Roman" w:hAnsi="Times New Roman"/>
          <w:b w:val="0"/>
          <w:bCs/>
          <w:sz w:val="28"/>
          <w:szCs w:val="28"/>
        </w:rPr>
        <w:t>,</w:t>
      </w:r>
      <w:r w:rsidR="00AF6529" w:rsidRPr="005C226D">
        <w:rPr>
          <w:rFonts w:ascii="Times New Roman" w:hAnsi="Times New Roman"/>
          <w:b w:val="0"/>
          <w:bCs/>
          <w:sz w:val="28"/>
          <w:szCs w:val="28"/>
        </w:rPr>
        <w:t>80</w:t>
      </w:r>
      <w:r w:rsidR="00416A35" w:rsidRPr="005C226D">
        <w:rPr>
          <w:rFonts w:ascii="Times New Roman" w:hAnsi="Times New Roman"/>
          <w:b w:val="0"/>
          <w:bCs/>
          <w:sz w:val="28"/>
          <w:szCs w:val="28"/>
        </w:rPr>
        <w:t xml:space="preserve"> </w:t>
      </w:r>
      <w:proofErr w:type="spellStart"/>
      <w:r w:rsidR="00416A35" w:rsidRPr="005C226D">
        <w:rPr>
          <w:rFonts w:ascii="Times New Roman" w:hAnsi="Times New Roman"/>
          <w:b w:val="0"/>
          <w:bCs/>
          <w:sz w:val="28"/>
          <w:szCs w:val="28"/>
        </w:rPr>
        <w:t>руб.-субсидии</w:t>
      </w:r>
      <w:proofErr w:type="spellEnd"/>
      <w:r w:rsidR="00416A35" w:rsidRPr="005C226D">
        <w:rPr>
          <w:rFonts w:ascii="Times New Roman" w:hAnsi="Times New Roman"/>
          <w:b w:val="0"/>
          <w:bCs/>
          <w:sz w:val="28"/>
          <w:szCs w:val="28"/>
        </w:rPr>
        <w:t xml:space="preserve">  из областного бюджета, </w:t>
      </w:r>
      <w:r w:rsidR="00AF6529" w:rsidRPr="005C226D">
        <w:rPr>
          <w:rFonts w:ascii="Times New Roman" w:hAnsi="Times New Roman"/>
          <w:b w:val="0"/>
          <w:bCs/>
          <w:sz w:val="28"/>
          <w:szCs w:val="28"/>
        </w:rPr>
        <w:t>4</w:t>
      </w:r>
      <w:r w:rsidR="00F70386">
        <w:rPr>
          <w:rFonts w:ascii="Times New Roman" w:hAnsi="Times New Roman"/>
          <w:b w:val="0"/>
          <w:bCs/>
          <w:sz w:val="28"/>
          <w:szCs w:val="28"/>
        </w:rPr>
        <w:t xml:space="preserve"> </w:t>
      </w:r>
      <w:r w:rsidR="00AF6529" w:rsidRPr="005C226D">
        <w:rPr>
          <w:rFonts w:ascii="Times New Roman" w:hAnsi="Times New Roman"/>
          <w:b w:val="0"/>
          <w:bCs/>
          <w:sz w:val="28"/>
          <w:szCs w:val="28"/>
        </w:rPr>
        <w:t>899</w:t>
      </w:r>
      <w:r w:rsidR="00416A35" w:rsidRPr="005C226D">
        <w:rPr>
          <w:rFonts w:ascii="Times New Roman" w:hAnsi="Times New Roman"/>
          <w:b w:val="0"/>
          <w:bCs/>
          <w:sz w:val="28"/>
          <w:szCs w:val="28"/>
        </w:rPr>
        <w:t>,</w:t>
      </w:r>
      <w:r w:rsidR="00AF6529" w:rsidRPr="005C226D">
        <w:rPr>
          <w:rFonts w:ascii="Times New Roman" w:hAnsi="Times New Roman"/>
          <w:b w:val="0"/>
          <w:bCs/>
          <w:sz w:val="28"/>
          <w:szCs w:val="28"/>
        </w:rPr>
        <w:t>62</w:t>
      </w:r>
      <w:r w:rsidR="00416A35" w:rsidRPr="005C226D">
        <w:rPr>
          <w:rFonts w:ascii="Times New Roman" w:hAnsi="Times New Roman"/>
          <w:b w:val="0"/>
          <w:bCs/>
          <w:sz w:val="28"/>
          <w:szCs w:val="28"/>
        </w:rPr>
        <w:t xml:space="preserve"> руб. из бюджета МО «Чердаклинский район»).</w:t>
      </w:r>
    </w:p>
    <w:p w:rsidR="00DA5902" w:rsidRPr="005C226D" w:rsidRDefault="007749B6" w:rsidP="005C226D">
      <w:pPr>
        <w:pStyle w:val="a5"/>
        <w:spacing w:before="0" w:after="0" w:line="276" w:lineRule="auto"/>
        <w:jc w:val="both"/>
        <w:rPr>
          <w:rFonts w:ascii="Times New Roman" w:eastAsia="Calibri" w:hAnsi="Times New Roman"/>
          <w:b w:val="0"/>
          <w:sz w:val="28"/>
          <w:szCs w:val="28"/>
        </w:rPr>
      </w:pPr>
      <w:r w:rsidRPr="005C226D">
        <w:rPr>
          <w:rFonts w:ascii="Times New Roman" w:hAnsi="Times New Roman"/>
          <w:b w:val="0"/>
          <w:bCs/>
          <w:sz w:val="28"/>
          <w:szCs w:val="28"/>
        </w:rPr>
        <w:t xml:space="preserve">    </w:t>
      </w:r>
      <w:r w:rsidR="007D0255" w:rsidRPr="005C226D">
        <w:rPr>
          <w:rFonts w:ascii="Times New Roman" w:hAnsi="Times New Roman"/>
          <w:b w:val="0"/>
          <w:bCs/>
          <w:sz w:val="28"/>
          <w:szCs w:val="28"/>
        </w:rPr>
        <w:t xml:space="preserve"> </w:t>
      </w:r>
      <w:r w:rsidR="00DA5902" w:rsidRPr="005C226D">
        <w:rPr>
          <w:rFonts w:ascii="Times New Roman" w:eastAsia="Calibri" w:hAnsi="Times New Roman"/>
          <w:b w:val="0"/>
          <w:i/>
          <w:sz w:val="28"/>
          <w:szCs w:val="28"/>
        </w:rPr>
        <w:t xml:space="preserve"> </w:t>
      </w:r>
      <w:r w:rsidR="007D0255" w:rsidRPr="005C226D">
        <w:rPr>
          <w:rFonts w:ascii="Times New Roman" w:eastAsia="Calibri" w:hAnsi="Times New Roman"/>
          <w:b w:val="0"/>
          <w:i/>
          <w:sz w:val="28"/>
          <w:szCs w:val="28"/>
        </w:rPr>
        <w:t xml:space="preserve">  </w:t>
      </w:r>
      <w:r w:rsidR="007D0255" w:rsidRPr="005C226D">
        <w:rPr>
          <w:rFonts w:ascii="Times New Roman" w:eastAsia="Calibri" w:hAnsi="Times New Roman"/>
          <w:sz w:val="28"/>
          <w:szCs w:val="28"/>
          <w:lang w:val="en-US"/>
        </w:rPr>
        <w:t>II</w:t>
      </w:r>
      <w:r w:rsidR="007D0255" w:rsidRPr="005C226D">
        <w:rPr>
          <w:rFonts w:ascii="Times New Roman" w:eastAsia="Calibri" w:hAnsi="Times New Roman"/>
          <w:sz w:val="28"/>
          <w:szCs w:val="28"/>
        </w:rPr>
        <w:t>.</w:t>
      </w:r>
      <w:r w:rsidR="007D0255" w:rsidRPr="005C226D">
        <w:rPr>
          <w:rFonts w:ascii="Times New Roman" w:eastAsia="Calibri" w:hAnsi="Times New Roman"/>
          <w:b w:val="0"/>
          <w:i/>
          <w:sz w:val="28"/>
          <w:szCs w:val="28"/>
        </w:rPr>
        <w:t xml:space="preserve"> </w:t>
      </w:r>
      <w:r w:rsidR="00DA5902" w:rsidRPr="005C226D">
        <w:rPr>
          <w:rFonts w:ascii="Times New Roman" w:eastAsia="Calibri" w:hAnsi="Times New Roman"/>
          <w:b w:val="0"/>
          <w:sz w:val="28"/>
          <w:szCs w:val="28"/>
        </w:rPr>
        <w:t>За период 2019 года на территории муниципального образования «Чердаклинский район» Ульяновской области выявлено                                                 43 несанкционированные свалки,  из  них:</w:t>
      </w:r>
    </w:p>
    <w:p w:rsidR="00DA5902" w:rsidRPr="005C226D" w:rsidRDefault="00DA5902" w:rsidP="005C226D">
      <w:pPr>
        <w:tabs>
          <w:tab w:val="left" w:pos="2727"/>
        </w:tabs>
        <w:spacing w:after="0"/>
        <w:ind w:hanging="142"/>
        <w:jc w:val="both"/>
        <w:rPr>
          <w:rFonts w:ascii="Times New Roman" w:eastAsia="Calibri" w:hAnsi="Times New Roman" w:cs="Times New Roman"/>
          <w:sz w:val="28"/>
          <w:szCs w:val="28"/>
        </w:rPr>
      </w:pPr>
      <w:r w:rsidRPr="005C226D">
        <w:rPr>
          <w:rFonts w:ascii="Times New Roman" w:eastAsia="Calibri" w:hAnsi="Times New Roman" w:cs="Times New Roman"/>
          <w:sz w:val="28"/>
          <w:szCs w:val="28"/>
        </w:rPr>
        <w:t xml:space="preserve">            </w:t>
      </w:r>
      <w:proofErr w:type="gramStart"/>
      <w:r w:rsidRPr="005C226D">
        <w:rPr>
          <w:rFonts w:ascii="Times New Roman" w:eastAsia="Calibri" w:hAnsi="Times New Roman" w:cs="Times New Roman"/>
          <w:sz w:val="28"/>
          <w:szCs w:val="28"/>
          <w:u w:val="single"/>
        </w:rPr>
        <w:t>-23 несанкционированные свалки ликвидированы</w:t>
      </w:r>
      <w:r w:rsidRPr="005C226D">
        <w:rPr>
          <w:rFonts w:ascii="Times New Roman" w:eastAsia="Calibri" w:hAnsi="Times New Roman" w:cs="Times New Roman"/>
          <w:sz w:val="28"/>
          <w:szCs w:val="28"/>
        </w:rPr>
        <w:t xml:space="preserve"> собственниками (арендаторами) земельных участков, а также ликвидированы в рамках проведенных субботников и организации вывоза собранного мусора в рамках заключенных договором  КФХ, ИП  с </w:t>
      </w:r>
      <w:proofErr w:type="spellStart"/>
      <w:r w:rsidRPr="005C226D">
        <w:rPr>
          <w:rFonts w:ascii="Times New Roman" w:eastAsia="Calibri" w:hAnsi="Times New Roman" w:cs="Times New Roman"/>
          <w:sz w:val="28"/>
          <w:szCs w:val="28"/>
        </w:rPr>
        <w:t>регоператором</w:t>
      </w:r>
      <w:proofErr w:type="spellEnd"/>
      <w:r w:rsidRPr="005C226D">
        <w:rPr>
          <w:rFonts w:ascii="Times New Roman" w:eastAsia="Calibri" w:hAnsi="Times New Roman" w:cs="Times New Roman"/>
          <w:sz w:val="28"/>
          <w:szCs w:val="28"/>
        </w:rPr>
        <w:t xml:space="preserve"> зоны № 3-ООО «УК </w:t>
      </w:r>
      <w:proofErr w:type="spellStart"/>
      <w:r w:rsidRPr="005C226D">
        <w:rPr>
          <w:rFonts w:ascii="Times New Roman" w:eastAsia="Calibri" w:hAnsi="Times New Roman" w:cs="Times New Roman"/>
          <w:sz w:val="28"/>
          <w:szCs w:val="28"/>
        </w:rPr>
        <w:t>Экостадарт</w:t>
      </w:r>
      <w:proofErr w:type="spellEnd"/>
      <w:r w:rsidRPr="005C226D">
        <w:rPr>
          <w:rFonts w:ascii="Times New Roman" w:eastAsia="Calibri" w:hAnsi="Times New Roman" w:cs="Times New Roman"/>
          <w:sz w:val="28"/>
          <w:szCs w:val="28"/>
        </w:rPr>
        <w:t xml:space="preserve">», а также в рамках мероприятий, предусмотренных </w:t>
      </w:r>
      <w:r w:rsidRPr="005C226D">
        <w:rPr>
          <w:rFonts w:ascii="Times New Roman" w:hAnsi="Times New Roman" w:cs="Times New Roman"/>
          <w:sz w:val="28"/>
          <w:szCs w:val="28"/>
        </w:rPr>
        <w:t>муниципальной программой, утвержденной постановлением администрации муниципального образования «Чердаклинский район» Ульяновской области от 08.11.2016 № 894 «Об утверждении муниципальной программы «Улучшение экологической обстановки и</w:t>
      </w:r>
      <w:proofErr w:type="gramEnd"/>
      <w:r w:rsidRPr="005C226D">
        <w:rPr>
          <w:rFonts w:ascii="Times New Roman" w:hAnsi="Times New Roman" w:cs="Times New Roman"/>
          <w:sz w:val="28"/>
          <w:szCs w:val="28"/>
        </w:rPr>
        <w:t xml:space="preserve"> окружающей среды муниципального образования «Чердаклинский район» Ульяновской области на 2017-2020 годы»</w:t>
      </w:r>
      <w:r w:rsidRPr="005C226D">
        <w:rPr>
          <w:rFonts w:ascii="Times New Roman" w:eastAsia="Calibri" w:hAnsi="Times New Roman" w:cs="Times New Roman"/>
          <w:sz w:val="28"/>
          <w:szCs w:val="28"/>
        </w:rPr>
        <w:t>;</w:t>
      </w:r>
    </w:p>
    <w:p w:rsidR="00DA5902" w:rsidRPr="005C226D" w:rsidRDefault="00DA5902" w:rsidP="005C226D">
      <w:pPr>
        <w:tabs>
          <w:tab w:val="left" w:pos="2727"/>
        </w:tabs>
        <w:spacing w:after="0"/>
        <w:ind w:hanging="142"/>
        <w:jc w:val="both"/>
        <w:rPr>
          <w:rFonts w:ascii="Times New Roman" w:eastAsia="Calibri" w:hAnsi="Times New Roman" w:cs="Times New Roman"/>
          <w:sz w:val="28"/>
          <w:szCs w:val="28"/>
        </w:rPr>
      </w:pPr>
      <w:r w:rsidRPr="005C226D">
        <w:rPr>
          <w:rFonts w:ascii="Times New Roman" w:eastAsia="Calibri" w:hAnsi="Times New Roman" w:cs="Times New Roman"/>
          <w:sz w:val="28"/>
          <w:szCs w:val="28"/>
        </w:rPr>
        <w:t xml:space="preserve">            -по </w:t>
      </w:r>
      <w:r w:rsidRPr="005C226D">
        <w:rPr>
          <w:rFonts w:ascii="Times New Roman" w:eastAsia="Calibri" w:hAnsi="Times New Roman" w:cs="Times New Roman"/>
          <w:sz w:val="28"/>
          <w:szCs w:val="28"/>
          <w:u w:val="single"/>
        </w:rPr>
        <w:t>15 земельным участкам</w:t>
      </w:r>
      <w:r w:rsidRPr="005C226D">
        <w:rPr>
          <w:rFonts w:ascii="Times New Roman" w:eastAsia="Calibri" w:hAnsi="Times New Roman" w:cs="Times New Roman"/>
          <w:sz w:val="28"/>
          <w:szCs w:val="28"/>
        </w:rPr>
        <w:t xml:space="preserve">, на которых расположены несанкционированные свалки,  имеющим собственников (арендаторов) </w:t>
      </w:r>
      <w:r w:rsidRPr="005C226D">
        <w:rPr>
          <w:rFonts w:ascii="Times New Roman" w:eastAsia="Calibri" w:hAnsi="Times New Roman" w:cs="Times New Roman"/>
          <w:sz w:val="28"/>
          <w:szCs w:val="28"/>
          <w:u w:val="single"/>
        </w:rPr>
        <w:t xml:space="preserve">направлено обращение в адрес ООО  «УК </w:t>
      </w:r>
      <w:proofErr w:type="spellStart"/>
      <w:r w:rsidRPr="005C226D">
        <w:rPr>
          <w:rFonts w:ascii="Times New Roman" w:eastAsia="Calibri" w:hAnsi="Times New Roman" w:cs="Times New Roman"/>
          <w:sz w:val="28"/>
          <w:szCs w:val="28"/>
          <w:u w:val="single"/>
        </w:rPr>
        <w:t>Экостандарт</w:t>
      </w:r>
      <w:proofErr w:type="spellEnd"/>
      <w:r w:rsidRPr="005C226D">
        <w:rPr>
          <w:rFonts w:ascii="Times New Roman" w:eastAsia="Calibri" w:hAnsi="Times New Roman" w:cs="Times New Roman"/>
          <w:sz w:val="28"/>
          <w:szCs w:val="28"/>
          <w:u w:val="single"/>
        </w:rPr>
        <w:t>»</w:t>
      </w:r>
      <w:r w:rsidRPr="005C226D">
        <w:rPr>
          <w:rFonts w:ascii="Times New Roman" w:eastAsia="Calibri" w:hAnsi="Times New Roman" w:cs="Times New Roman"/>
          <w:sz w:val="28"/>
          <w:szCs w:val="28"/>
        </w:rPr>
        <w:t xml:space="preserve"> для принятия мер по освобождению з</w:t>
      </w:r>
      <w:r w:rsidRPr="005C226D">
        <w:rPr>
          <w:rFonts w:ascii="Times New Roman" w:hAnsi="Times New Roman" w:cs="Times New Roman"/>
          <w:color w:val="000000"/>
          <w:sz w:val="28"/>
          <w:szCs w:val="28"/>
        </w:rPr>
        <w:t xml:space="preserve">емельных участков от </w:t>
      </w:r>
      <w:r w:rsidRPr="005C226D">
        <w:rPr>
          <w:rFonts w:ascii="Times New Roman" w:eastAsia="Calibri" w:hAnsi="Times New Roman" w:cs="Times New Roman"/>
          <w:sz w:val="28"/>
          <w:szCs w:val="28"/>
        </w:rPr>
        <w:t>несанкционированного размещения отходов и взыскании расходов  с собственника (арендатора) земельного участка;</w:t>
      </w:r>
    </w:p>
    <w:p w:rsidR="00DA5902" w:rsidRPr="005C226D" w:rsidRDefault="00DA5902" w:rsidP="005C226D">
      <w:pPr>
        <w:tabs>
          <w:tab w:val="left" w:pos="2727"/>
        </w:tabs>
        <w:spacing w:after="0"/>
        <w:ind w:hanging="142"/>
        <w:jc w:val="both"/>
        <w:rPr>
          <w:rFonts w:ascii="Times New Roman" w:eastAsia="Calibri" w:hAnsi="Times New Roman" w:cs="Times New Roman"/>
          <w:sz w:val="28"/>
          <w:szCs w:val="28"/>
        </w:rPr>
      </w:pPr>
      <w:r w:rsidRPr="005C226D">
        <w:rPr>
          <w:rFonts w:ascii="Times New Roman" w:eastAsia="Calibri" w:hAnsi="Times New Roman" w:cs="Times New Roman"/>
          <w:sz w:val="28"/>
          <w:szCs w:val="28"/>
        </w:rPr>
        <w:t xml:space="preserve">             -по </w:t>
      </w:r>
      <w:r w:rsidRPr="005C226D">
        <w:rPr>
          <w:rFonts w:ascii="Times New Roman" w:eastAsia="Calibri" w:hAnsi="Times New Roman" w:cs="Times New Roman"/>
          <w:sz w:val="28"/>
          <w:szCs w:val="28"/>
          <w:u w:val="single"/>
        </w:rPr>
        <w:t>несанкционированной свалке, расположенной в п</w:t>
      </w:r>
      <w:proofErr w:type="gramStart"/>
      <w:r w:rsidRPr="005C226D">
        <w:rPr>
          <w:rFonts w:ascii="Times New Roman" w:eastAsia="Calibri" w:hAnsi="Times New Roman" w:cs="Times New Roman"/>
          <w:sz w:val="28"/>
          <w:szCs w:val="28"/>
          <w:u w:val="single"/>
        </w:rPr>
        <w:t>.М</w:t>
      </w:r>
      <w:proofErr w:type="gramEnd"/>
      <w:r w:rsidRPr="005C226D">
        <w:rPr>
          <w:rFonts w:ascii="Times New Roman" w:eastAsia="Calibri" w:hAnsi="Times New Roman" w:cs="Times New Roman"/>
          <w:sz w:val="28"/>
          <w:szCs w:val="28"/>
          <w:u w:val="single"/>
        </w:rPr>
        <w:t>ирный</w:t>
      </w:r>
      <w:r w:rsidRPr="005C226D">
        <w:rPr>
          <w:rFonts w:ascii="Times New Roman" w:eastAsia="Calibri" w:hAnsi="Times New Roman" w:cs="Times New Roman"/>
          <w:sz w:val="28"/>
          <w:szCs w:val="28"/>
        </w:rPr>
        <w:t xml:space="preserve">, на земельных участках с кадастровыми номерами 73:21:060501:45, 73:21:060501:155 и 73:21:060501:153, находящихся в собственности Ульяновской области, Решением Чердаклинского районного суда вынесено </w:t>
      </w:r>
      <w:r w:rsidRPr="005C226D">
        <w:rPr>
          <w:rFonts w:ascii="Times New Roman" w:eastAsia="Calibri" w:hAnsi="Times New Roman" w:cs="Times New Roman"/>
          <w:sz w:val="28"/>
          <w:szCs w:val="28"/>
        </w:rPr>
        <w:lastRenderedPageBreak/>
        <w:t xml:space="preserve">Решение </w:t>
      </w:r>
      <w:r w:rsidRPr="005C226D">
        <w:rPr>
          <w:rFonts w:ascii="Times New Roman" w:eastAsia="Calibri" w:hAnsi="Times New Roman" w:cs="Times New Roman"/>
          <w:sz w:val="28"/>
          <w:szCs w:val="28"/>
          <w:u w:val="single"/>
        </w:rPr>
        <w:t>о необходимости ликвидации несанкционированной свалки за счёт собственника земельных участков</w:t>
      </w:r>
      <w:r w:rsidRPr="005C226D">
        <w:rPr>
          <w:rFonts w:ascii="Times New Roman" w:eastAsia="Calibri" w:hAnsi="Times New Roman" w:cs="Times New Roman"/>
          <w:sz w:val="28"/>
          <w:szCs w:val="28"/>
        </w:rPr>
        <w:t>;</w:t>
      </w:r>
    </w:p>
    <w:p w:rsidR="00DA5902" w:rsidRPr="005C226D" w:rsidRDefault="00DA5902" w:rsidP="005C226D">
      <w:pPr>
        <w:tabs>
          <w:tab w:val="left" w:pos="2727"/>
        </w:tabs>
        <w:spacing w:after="0"/>
        <w:ind w:hanging="142"/>
        <w:jc w:val="both"/>
        <w:rPr>
          <w:rFonts w:ascii="Times New Roman" w:eastAsia="Calibri" w:hAnsi="Times New Roman" w:cs="Times New Roman"/>
          <w:sz w:val="28"/>
          <w:szCs w:val="28"/>
        </w:rPr>
      </w:pPr>
      <w:r w:rsidRPr="005C226D">
        <w:rPr>
          <w:rFonts w:ascii="Times New Roman" w:eastAsia="Calibri" w:hAnsi="Times New Roman" w:cs="Times New Roman"/>
          <w:sz w:val="28"/>
          <w:szCs w:val="28"/>
        </w:rPr>
        <w:t xml:space="preserve">              -</w:t>
      </w:r>
      <w:r w:rsidR="007D0255" w:rsidRPr="005C226D">
        <w:rPr>
          <w:rFonts w:ascii="Times New Roman" w:eastAsia="Calibri" w:hAnsi="Times New Roman" w:cs="Times New Roman"/>
          <w:sz w:val="28"/>
          <w:szCs w:val="28"/>
        </w:rPr>
        <w:t xml:space="preserve"> </w:t>
      </w:r>
      <w:r w:rsidRPr="005C226D">
        <w:rPr>
          <w:rFonts w:ascii="Times New Roman" w:eastAsia="Calibri" w:hAnsi="Times New Roman" w:cs="Times New Roman"/>
          <w:sz w:val="28"/>
          <w:szCs w:val="28"/>
        </w:rPr>
        <w:t xml:space="preserve">4 несанкционированные свалки, находятся на земельных участках, государственная собственность на которые не разграничена. </w:t>
      </w:r>
      <w:r w:rsidR="00F07BC0" w:rsidRPr="005C226D">
        <w:rPr>
          <w:rFonts w:ascii="Times New Roman" w:eastAsia="Calibri" w:hAnsi="Times New Roman" w:cs="Times New Roman"/>
          <w:sz w:val="28"/>
          <w:szCs w:val="28"/>
        </w:rPr>
        <w:t xml:space="preserve">В 2019 данные свалки не </w:t>
      </w:r>
      <w:r w:rsidRPr="005C226D">
        <w:rPr>
          <w:rFonts w:ascii="Times New Roman" w:eastAsia="Calibri" w:hAnsi="Times New Roman" w:cs="Times New Roman"/>
          <w:sz w:val="28"/>
          <w:szCs w:val="28"/>
        </w:rPr>
        <w:t xml:space="preserve">ликвидированы. </w:t>
      </w:r>
    </w:p>
    <w:p w:rsidR="00DA5902" w:rsidRPr="005C226D" w:rsidRDefault="00DA5902" w:rsidP="005C226D">
      <w:pPr>
        <w:tabs>
          <w:tab w:val="left" w:pos="2727"/>
        </w:tabs>
        <w:spacing w:after="0"/>
        <w:ind w:hanging="142"/>
        <w:jc w:val="both"/>
        <w:rPr>
          <w:rFonts w:ascii="Times New Roman" w:eastAsia="Calibri" w:hAnsi="Times New Roman" w:cs="Times New Roman"/>
          <w:sz w:val="28"/>
          <w:szCs w:val="28"/>
        </w:rPr>
      </w:pPr>
      <w:r w:rsidRPr="005C226D">
        <w:rPr>
          <w:rFonts w:ascii="Times New Roman" w:eastAsia="Calibri" w:hAnsi="Times New Roman" w:cs="Times New Roman"/>
          <w:sz w:val="28"/>
          <w:szCs w:val="28"/>
        </w:rPr>
        <w:t xml:space="preserve">             Ликвидация  4 несанкционированных свалок предусмотрена в рамках мероприятий, предусмотренных </w:t>
      </w:r>
      <w:r w:rsidRPr="005C226D">
        <w:rPr>
          <w:rFonts w:ascii="Times New Roman" w:hAnsi="Times New Roman" w:cs="Times New Roman"/>
          <w:sz w:val="28"/>
          <w:szCs w:val="28"/>
        </w:rPr>
        <w:t>муниципальной программой, утвержденной постановлением администрации муниципального образования «Чердаклинский район» Ульяновской области от 08.11.2016 № 894 «Об утверждении муниципальной программы «Улучшение экологической обстановки и окружающей среды муниципального образования «Чердаклинский район» Ульяновской области на</w:t>
      </w:r>
      <w:r w:rsidR="00F07BC0" w:rsidRPr="005C226D">
        <w:rPr>
          <w:rFonts w:ascii="Times New Roman" w:hAnsi="Times New Roman" w:cs="Times New Roman"/>
          <w:sz w:val="28"/>
          <w:szCs w:val="28"/>
        </w:rPr>
        <w:t xml:space="preserve"> </w:t>
      </w:r>
      <w:r w:rsidRPr="005C226D">
        <w:rPr>
          <w:rFonts w:ascii="Times New Roman" w:hAnsi="Times New Roman" w:cs="Times New Roman"/>
          <w:sz w:val="28"/>
          <w:szCs w:val="28"/>
        </w:rPr>
        <w:t>2017-2020 годы»</w:t>
      </w:r>
      <w:r w:rsidRPr="005C226D">
        <w:rPr>
          <w:rFonts w:ascii="Times New Roman" w:eastAsia="Calibri" w:hAnsi="Times New Roman" w:cs="Times New Roman"/>
          <w:sz w:val="28"/>
          <w:szCs w:val="28"/>
        </w:rPr>
        <w:t xml:space="preserve">  в 2020 году. </w:t>
      </w:r>
    </w:p>
    <w:p w:rsidR="00750249" w:rsidRPr="005C226D" w:rsidRDefault="00253A83" w:rsidP="005C226D">
      <w:pPr>
        <w:spacing w:after="0"/>
        <w:ind w:firstLine="709"/>
        <w:jc w:val="both"/>
        <w:rPr>
          <w:rFonts w:ascii="Times New Roman" w:eastAsia="Times New Roman" w:hAnsi="Times New Roman" w:cs="Times New Roman"/>
          <w:sz w:val="28"/>
          <w:szCs w:val="28"/>
        </w:rPr>
      </w:pPr>
      <w:r w:rsidRPr="00253A83">
        <w:rPr>
          <w:rFonts w:ascii="Times New Roman" w:eastAsia="Times New Roman" w:hAnsi="Times New Roman" w:cs="Times New Roman"/>
          <w:b/>
          <w:sz w:val="28"/>
          <w:szCs w:val="28"/>
          <w:lang w:val="en-US"/>
        </w:rPr>
        <w:t>III</w:t>
      </w:r>
      <w:r w:rsidRPr="00253A83">
        <w:rPr>
          <w:rFonts w:ascii="Times New Roman" w:eastAsia="Times New Roman" w:hAnsi="Times New Roman" w:cs="Times New Roman"/>
          <w:b/>
          <w:sz w:val="28"/>
          <w:szCs w:val="28"/>
        </w:rPr>
        <w:t>.</w:t>
      </w:r>
      <w:r w:rsidRPr="00253A83">
        <w:rPr>
          <w:rFonts w:ascii="Times New Roman" w:eastAsia="Times New Roman" w:hAnsi="Times New Roman" w:cs="Times New Roman"/>
          <w:sz w:val="28"/>
          <w:szCs w:val="28"/>
        </w:rPr>
        <w:t xml:space="preserve"> </w:t>
      </w:r>
      <w:r w:rsidR="001A6E4A" w:rsidRPr="005C226D">
        <w:rPr>
          <w:rFonts w:ascii="Times New Roman" w:eastAsia="Times New Roman" w:hAnsi="Times New Roman" w:cs="Times New Roman"/>
          <w:sz w:val="28"/>
          <w:szCs w:val="28"/>
        </w:rPr>
        <w:t>На территории муниципального образования «Чердаклинский район» большое внимание уделяется э</w:t>
      </w:r>
      <w:r w:rsidR="00750249" w:rsidRPr="005C226D">
        <w:rPr>
          <w:rFonts w:ascii="Times New Roman" w:eastAsia="Times New Roman" w:hAnsi="Times New Roman" w:cs="Times New Roman"/>
          <w:sz w:val="28"/>
          <w:szCs w:val="28"/>
        </w:rPr>
        <w:t>кологическ</w:t>
      </w:r>
      <w:r w:rsidR="001A6E4A" w:rsidRPr="005C226D">
        <w:rPr>
          <w:rFonts w:ascii="Times New Roman" w:eastAsia="Times New Roman" w:hAnsi="Times New Roman" w:cs="Times New Roman"/>
          <w:sz w:val="28"/>
          <w:szCs w:val="28"/>
        </w:rPr>
        <w:t>ому воспитанию подр</w:t>
      </w:r>
      <w:r w:rsidR="004C0007" w:rsidRPr="005C226D">
        <w:rPr>
          <w:rFonts w:ascii="Times New Roman" w:eastAsia="Times New Roman" w:hAnsi="Times New Roman" w:cs="Times New Roman"/>
          <w:sz w:val="28"/>
          <w:szCs w:val="28"/>
        </w:rPr>
        <w:t>а</w:t>
      </w:r>
      <w:r w:rsidR="001A6E4A" w:rsidRPr="005C226D">
        <w:rPr>
          <w:rFonts w:ascii="Times New Roman" w:eastAsia="Times New Roman" w:hAnsi="Times New Roman" w:cs="Times New Roman"/>
          <w:sz w:val="28"/>
          <w:szCs w:val="28"/>
        </w:rPr>
        <w:t xml:space="preserve">стающего поколения. Экологическое </w:t>
      </w:r>
      <w:r w:rsidR="00750249" w:rsidRPr="005C226D">
        <w:rPr>
          <w:rFonts w:ascii="Times New Roman" w:eastAsia="Times New Roman" w:hAnsi="Times New Roman" w:cs="Times New Roman"/>
          <w:sz w:val="28"/>
          <w:szCs w:val="28"/>
        </w:rPr>
        <w:t>образование - одно из приоритетных направлений деятельности образовательных систем, основа для формирования нового образа жизни, здорового, успешного и уверенного в себе человека, живущего в гармонии с собой и окружающим миром.</w:t>
      </w:r>
    </w:p>
    <w:p w:rsidR="00465626" w:rsidRPr="005C226D" w:rsidRDefault="00465626" w:rsidP="005C226D">
      <w:pPr>
        <w:spacing w:after="0"/>
        <w:ind w:firstLine="709"/>
        <w:jc w:val="both"/>
        <w:rPr>
          <w:rFonts w:ascii="Times New Roman" w:eastAsia="Times New Roman" w:hAnsi="Times New Roman" w:cs="Times New Roman"/>
          <w:sz w:val="28"/>
          <w:szCs w:val="28"/>
        </w:rPr>
      </w:pPr>
      <w:r w:rsidRPr="005C226D">
        <w:rPr>
          <w:rFonts w:ascii="Times New Roman" w:eastAsia="Times New Roman" w:hAnsi="Times New Roman" w:cs="Times New Roman"/>
          <w:sz w:val="28"/>
          <w:szCs w:val="28"/>
        </w:rPr>
        <w:t xml:space="preserve">Все мероприятия, проводимые в рамках экологического направления  в образовательных учреждениях нашего района ориентированы </w:t>
      </w:r>
      <w:proofErr w:type="gramStart"/>
      <w:r w:rsidRPr="005C226D">
        <w:rPr>
          <w:rFonts w:ascii="Times New Roman" w:eastAsia="Times New Roman" w:hAnsi="Times New Roman" w:cs="Times New Roman"/>
          <w:sz w:val="28"/>
          <w:szCs w:val="28"/>
        </w:rPr>
        <w:t>на</w:t>
      </w:r>
      <w:proofErr w:type="gramEnd"/>
      <w:r w:rsidRPr="005C226D">
        <w:rPr>
          <w:rFonts w:ascii="Times New Roman" w:eastAsia="Times New Roman" w:hAnsi="Times New Roman" w:cs="Times New Roman"/>
          <w:sz w:val="28"/>
          <w:szCs w:val="28"/>
        </w:rPr>
        <w:t>:</w:t>
      </w:r>
    </w:p>
    <w:p w:rsidR="00465626" w:rsidRPr="005C226D" w:rsidRDefault="00465626" w:rsidP="005C226D">
      <w:pPr>
        <w:spacing w:after="0"/>
        <w:ind w:firstLine="709"/>
        <w:jc w:val="both"/>
        <w:rPr>
          <w:rFonts w:ascii="Times New Roman" w:eastAsia="Times New Roman" w:hAnsi="Times New Roman" w:cs="Times New Roman"/>
          <w:sz w:val="28"/>
          <w:szCs w:val="28"/>
        </w:rPr>
      </w:pPr>
      <w:r w:rsidRPr="005C226D">
        <w:rPr>
          <w:rFonts w:ascii="Times New Roman" w:eastAsia="Times New Roman" w:hAnsi="Times New Roman" w:cs="Times New Roman"/>
          <w:sz w:val="28"/>
          <w:szCs w:val="28"/>
        </w:rPr>
        <w:t xml:space="preserve">- развитие интереса детей и подростков к литературе путём их вовлечения в творческую деятельность; </w:t>
      </w:r>
    </w:p>
    <w:p w:rsidR="00465626" w:rsidRPr="005C226D" w:rsidRDefault="00465626" w:rsidP="005C226D">
      <w:pPr>
        <w:spacing w:after="0"/>
        <w:ind w:firstLine="709"/>
        <w:jc w:val="both"/>
        <w:rPr>
          <w:rFonts w:ascii="Times New Roman" w:eastAsia="Times New Roman" w:hAnsi="Times New Roman" w:cs="Times New Roman"/>
          <w:sz w:val="28"/>
          <w:szCs w:val="28"/>
        </w:rPr>
      </w:pPr>
      <w:r w:rsidRPr="005C226D">
        <w:rPr>
          <w:rFonts w:ascii="Times New Roman" w:eastAsia="Times New Roman" w:hAnsi="Times New Roman" w:cs="Times New Roman"/>
          <w:sz w:val="28"/>
          <w:szCs w:val="28"/>
        </w:rPr>
        <w:t xml:space="preserve">-развитие у юных россиян </w:t>
      </w:r>
      <w:proofErr w:type="gramStart"/>
      <w:r w:rsidRPr="005C226D">
        <w:rPr>
          <w:rFonts w:ascii="Times New Roman" w:eastAsia="Times New Roman" w:hAnsi="Times New Roman" w:cs="Times New Roman"/>
          <w:sz w:val="28"/>
          <w:szCs w:val="28"/>
        </w:rPr>
        <w:t>уважительного</w:t>
      </w:r>
      <w:proofErr w:type="gramEnd"/>
      <w:r w:rsidRPr="005C226D">
        <w:rPr>
          <w:rFonts w:ascii="Times New Roman" w:eastAsia="Times New Roman" w:hAnsi="Times New Roman" w:cs="Times New Roman"/>
          <w:sz w:val="28"/>
          <w:szCs w:val="28"/>
        </w:rPr>
        <w:t xml:space="preserve"> отношение к природе через её описание в литературных произведениях; </w:t>
      </w:r>
    </w:p>
    <w:p w:rsidR="00465626" w:rsidRPr="005C226D" w:rsidRDefault="00465626" w:rsidP="005C226D">
      <w:pPr>
        <w:spacing w:after="0"/>
        <w:ind w:firstLine="709"/>
        <w:jc w:val="both"/>
        <w:rPr>
          <w:rFonts w:ascii="Times New Roman" w:eastAsia="Times New Roman" w:hAnsi="Times New Roman" w:cs="Times New Roman"/>
          <w:sz w:val="28"/>
          <w:szCs w:val="28"/>
        </w:rPr>
      </w:pPr>
      <w:r w:rsidRPr="005C226D">
        <w:rPr>
          <w:rFonts w:ascii="Times New Roman" w:eastAsia="Times New Roman" w:hAnsi="Times New Roman" w:cs="Times New Roman"/>
          <w:sz w:val="28"/>
          <w:szCs w:val="28"/>
        </w:rPr>
        <w:t xml:space="preserve">-воспитание у детей и подростков толерантного отношения к единым общечеловеческим ценностям в соответствии с принципом сохранения культурного и природного разнообразия; </w:t>
      </w:r>
    </w:p>
    <w:p w:rsidR="00465626" w:rsidRPr="005C226D" w:rsidRDefault="00465626" w:rsidP="005C226D">
      <w:pPr>
        <w:spacing w:after="0"/>
        <w:ind w:firstLine="709"/>
        <w:jc w:val="both"/>
        <w:rPr>
          <w:rFonts w:ascii="Times New Roman" w:eastAsia="Times New Roman" w:hAnsi="Times New Roman" w:cs="Times New Roman"/>
          <w:sz w:val="28"/>
          <w:szCs w:val="28"/>
        </w:rPr>
      </w:pPr>
      <w:r w:rsidRPr="005C226D">
        <w:rPr>
          <w:rFonts w:ascii="Times New Roman" w:eastAsia="Times New Roman" w:hAnsi="Times New Roman" w:cs="Times New Roman"/>
          <w:sz w:val="28"/>
          <w:szCs w:val="28"/>
        </w:rPr>
        <w:t>-формирование у юных жителей нашего района экологической культуры и активной жизненной позиции по отношению к проблемам родного района.</w:t>
      </w:r>
    </w:p>
    <w:p w:rsidR="00085B8E" w:rsidRPr="005C226D" w:rsidRDefault="00465626" w:rsidP="005C226D">
      <w:pPr>
        <w:widowControl w:val="0"/>
        <w:autoSpaceDE w:val="0"/>
        <w:autoSpaceDN w:val="0"/>
        <w:adjustRightInd w:val="0"/>
        <w:spacing w:after="0"/>
        <w:ind w:firstLine="709"/>
        <w:jc w:val="both"/>
        <w:rPr>
          <w:rFonts w:ascii="Times New Roman" w:hAnsi="Times New Roman" w:cs="Times New Roman"/>
          <w:b/>
          <w:sz w:val="28"/>
          <w:szCs w:val="28"/>
        </w:rPr>
      </w:pPr>
      <w:r w:rsidRPr="005C226D">
        <w:rPr>
          <w:rFonts w:ascii="Times New Roman" w:hAnsi="Times New Roman" w:cs="Times New Roman"/>
          <w:sz w:val="28"/>
          <w:szCs w:val="28"/>
        </w:rPr>
        <w:t xml:space="preserve">В рамках работы по увеличению </w:t>
      </w:r>
      <w:r w:rsidR="00085B8E" w:rsidRPr="005C226D">
        <w:rPr>
          <w:rFonts w:ascii="Times New Roman" w:hAnsi="Times New Roman" w:cs="Times New Roman"/>
          <w:sz w:val="28"/>
          <w:szCs w:val="28"/>
        </w:rPr>
        <w:t xml:space="preserve">экологического воспитания подрастающего поколения, а также экологической культуры и экологического сознания населения района,  на территории муниципального образования «Чердаклинский район» Ульяновской области на протяжении двух лет проводится акция </w:t>
      </w:r>
      <w:r w:rsidR="004753B2" w:rsidRPr="005C226D">
        <w:rPr>
          <w:rFonts w:ascii="Times New Roman" w:hAnsi="Times New Roman" w:cs="Times New Roman"/>
          <w:b/>
          <w:sz w:val="28"/>
          <w:szCs w:val="28"/>
        </w:rPr>
        <w:t>#</w:t>
      </w:r>
      <w:proofErr w:type="spellStart"/>
      <w:r w:rsidR="004753B2" w:rsidRPr="005C226D">
        <w:rPr>
          <w:rFonts w:ascii="Times New Roman" w:hAnsi="Times New Roman" w:cs="Times New Roman"/>
          <w:b/>
          <w:sz w:val="28"/>
          <w:szCs w:val="28"/>
        </w:rPr>
        <w:t>сбережёмвместе#</w:t>
      </w:r>
      <w:proofErr w:type="spellEnd"/>
      <w:r w:rsidR="001F10B2" w:rsidRPr="005C226D">
        <w:rPr>
          <w:rFonts w:ascii="Times New Roman" w:hAnsi="Times New Roman" w:cs="Times New Roman"/>
          <w:b/>
          <w:sz w:val="28"/>
          <w:szCs w:val="28"/>
        </w:rPr>
        <w:t xml:space="preserve">. </w:t>
      </w:r>
    </w:p>
    <w:p w:rsidR="001F10B2" w:rsidRPr="005C226D" w:rsidRDefault="001F10B2" w:rsidP="005C226D">
      <w:pPr>
        <w:spacing w:after="0"/>
        <w:ind w:firstLine="709"/>
        <w:jc w:val="both"/>
        <w:rPr>
          <w:rFonts w:ascii="Times New Roman" w:hAnsi="Times New Roman" w:cs="Times New Roman"/>
          <w:sz w:val="28"/>
          <w:szCs w:val="28"/>
        </w:rPr>
      </w:pPr>
      <w:proofErr w:type="gramStart"/>
      <w:r w:rsidRPr="005C226D">
        <w:rPr>
          <w:rFonts w:ascii="Times New Roman" w:hAnsi="Times New Roman" w:cs="Times New Roman"/>
          <w:sz w:val="28"/>
          <w:szCs w:val="28"/>
        </w:rPr>
        <w:t xml:space="preserve">Целью акции  </w:t>
      </w:r>
      <w:r w:rsidRPr="005C226D">
        <w:rPr>
          <w:rFonts w:ascii="Times New Roman" w:hAnsi="Times New Roman" w:cs="Times New Roman"/>
          <w:b/>
          <w:sz w:val="28"/>
          <w:szCs w:val="28"/>
        </w:rPr>
        <w:t>#</w:t>
      </w:r>
      <w:proofErr w:type="spellStart"/>
      <w:r w:rsidRPr="005C226D">
        <w:rPr>
          <w:rFonts w:ascii="Times New Roman" w:hAnsi="Times New Roman" w:cs="Times New Roman"/>
          <w:b/>
          <w:sz w:val="28"/>
          <w:szCs w:val="28"/>
        </w:rPr>
        <w:t>сбережёмвместе#</w:t>
      </w:r>
      <w:proofErr w:type="spellEnd"/>
      <w:r w:rsidRPr="005C226D">
        <w:rPr>
          <w:rFonts w:ascii="Times New Roman" w:hAnsi="Times New Roman" w:cs="Times New Roman"/>
          <w:b/>
          <w:sz w:val="28"/>
          <w:szCs w:val="28"/>
        </w:rPr>
        <w:t xml:space="preserve">,  </w:t>
      </w:r>
      <w:r w:rsidRPr="005C226D">
        <w:rPr>
          <w:rFonts w:ascii="Times New Roman" w:hAnsi="Times New Roman" w:cs="Times New Roman"/>
          <w:sz w:val="28"/>
          <w:szCs w:val="28"/>
        </w:rPr>
        <w:t xml:space="preserve">проводимой ежегодно в весенний и осенний периоды на территории муниципального образования  «Чердаклинский район» Ульяновской области,  является привлечение </w:t>
      </w:r>
      <w:r w:rsidRPr="005C226D">
        <w:rPr>
          <w:rFonts w:ascii="Times New Roman" w:hAnsi="Times New Roman" w:cs="Times New Roman"/>
          <w:sz w:val="28"/>
          <w:szCs w:val="28"/>
        </w:rPr>
        <w:lastRenderedPageBreak/>
        <w:t xml:space="preserve">внимания педагогов, учеников, воспитателей, родителей, а также неравнодушных жителей нашего района  к проблемам раздельного сбора отходов, переработки отходов, а также экономичного использования электроэнергии в  учреждениях нашего  района. </w:t>
      </w:r>
      <w:proofErr w:type="gramEnd"/>
    </w:p>
    <w:p w:rsidR="001F10B2" w:rsidRPr="005C226D" w:rsidRDefault="001F10B2" w:rsidP="005C226D">
      <w:pPr>
        <w:spacing w:after="0"/>
        <w:ind w:firstLine="709"/>
        <w:jc w:val="both"/>
        <w:rPr>
          <w:rFonts w:ascii="Times New Roman" w:hAnsi="Times New Roman" w:cs="Times New Roman"/>
          <w:sz w:val="28"/>
          <w:szCs w:val="28"/>
        </w:rPr>
      </w:pPr>
      <w:r w:rsidRPr="005C226D">
        <w:rPr>
          <w:rFonts w:ascii="Times New Roman" w:hAnsi="Times New Roman" w:cs="Times New Roman"/>
          <w:sz w:val="28"/>
          <w:szCs w:val="28"/>
        </w:rPr>
        <w:t xml:space="preserve">Задачами проекта является: </w:t>
      </w:r>
    </w:p>
    <w:p w:rsidR="001F10B2" w:rsidRPr="005C226D" w:rsidRDefault="001F10B2" w:rsidP="005C226D">
      <w:pPr>
        <w:spacing w:after="0"/>
        <w:ind w:firstLine="709"/>
        <w:jc w:val="both"/>
        <w:rPr>
          <w:rFonts w:ascii="Times New Roman" w:hAnsi="Times New Roman" w:cs="Times New Roman"/>
          <w:sz w:val="28"/>
          <w:szCs w:val="28"/>
        </w:rPr>
      </w:pPr>
      <w:r w:rsidRPr="005C226D">
        <w:rPr>
          <w:rFonts w:ascii="Times New Roman" w:hAnsi="Times New Roman" w:cs="Times New Roman"/>
          <w:sz w:val="28"/>
          <w:szCs w:val="28"/>
        </w:rPr>
        <w:t xml:space="preserve">- формирование культуры раздельного сбора, пропаганда вторичного использования отходов в целях экономии и сохранения природных ресурсов;  </w:t>
      </w:r>
    </w:p>
    <w:p w:rsidR="001F10B2" w:rsidRPr="005C226D" w:rsidRDefault="001F10B2" w:rsidP="005C226D">
      <w:pPr>
        <w:spacing w:after="0"/>
        <w:ind w:firstLine="709"/>
        <w:jc w:val="both"/>
        <w:rPr>
          <w:rFonts w:ascii="Times New Roman" w:hAnsi="Times New Roman" w:cs="Times New Roman"/>
          <w:sz w:val="28"/>
          <w:szCs w:val="28"/>
        </w:rPr>
      </w:pPr>
      <w:proofErr w:type="gramStart"/>
      <w:r w:rsidRPr="005C226D">
        <w:rPr>
          <w:rFonts w:ascii="Times New Roman" w:hAnsi="Times New Roman" w:cs="Times New Roman"/>
          <w:sz w:val="28"/>
          <w:szCs w:val="28"/>
        </w:rPr>
        <w:t xml:space="preserve">- предотвращение попадания опасных отходов и отходов,  являющихся вторичными ресурсами, в окружающей среду;        </w:t>
      </w:r>
      <w:proofErr w:type="gramEnd"/>
    </w:p>
    <w:p w:rsidR="001F10B2" w:rsidRPr="005C226D" w:rsidRDefault="001F10B2" w:rsidP="005C226D">
      <w:pPr>
        <w:spacing w:after="0"/>
        <w:ind w:firstLine="709"/>
        <w:jc w:val="both"/>
        <w:rPr>
          <w:rFonts w:ascii="Times New Roman" w:hAnsi="Times New Roman" w:cs="Times New Roman"/>
          <w:sz w:val="28"/>
          <w:szCs w:val="28"/>
        </w:rPr>
      </w:pPr>
      <w:r w:rsidRPr="005C226D">
        <w:rPr>
          <w:rFonts w:ascii="Times New Roman" w:hAnsi="Times New Roman" w:cs="Times New Roman"/>
          <w:sz w:val="28"/>
          <w:szCs w:val="28"/>
        </w:rPr>
        <w:t>- популяризация идей рационального использования природных ресурсов и переработки отходов производства и потребления.</w:t>
      </w:r>
    </w:p>
    <w:p w:rsidR="001F10B2" w:rsidRPr="005C226D" w:rsidRDefault="001F10B2" w:rsidP="005C226D">
      <w:pPr>
        <w:pStyle w:val="a7"/>
        <w:spacing w:line="276" w:lineRule="auto"/>
        <w:ind w:left="0" w:hanging="142"/>
        <w:jc w:val="both"/>
        <w:rPr>
          <w:rFonts w:ascii="Times New Roman" w:hAnsi="Times New Roman" w:cs="Times New Roman"/>
          <w:sz w:val="28"/>
          <w:szCs w:val="28"/>
        </w:rPr>
      </w:pPr>
      <w:r w:rsidRPr="005C226D">
        <w:rPr>
          <w:rFonts w:ascii="Times New Roman" w:hAnsi="Times New Roman" w:cs="Times New Roman"/>
          <w:sz w:val="28"/>
          <w:szCs w:val="28"/>
        </w:rPr>
        <w:t xml:space="preserve">             Разделение мусора и выборочный сбор отходов - действия по сортированию и сбору мусора в зависимости от его происхождения. </w:t>
      </w:r>
      <w:r w:rsidRPr="005C226D">
        <w:rPr>
          <w:rFonts w:ascii="Times New Roman" w:hAnsi="Times New Roman" w:cs="Times New Roman"/>
          <w:sz w:val="28"/>
          <w:szCs w:val="28"/>
        </w:rPr>
        <w:br/>
        <w:t>Данный процесс позволяет подарить отходам «вторую жизнь», в большинстве случаев благодаря вторичному его использованию и переработке. Разделение мусора помогает предотвратить разложение мусора, его гниение и горение на свалках. Следовательно, уменьшается вредное влияние на окружающую среду.</w:t>
      </w:r>
    </w:p>
    <w:p w:rsidR="00FE6F38" w:rsidRPr="005C226D" w:rsidRDefault="00314EB8" w:rsidP="005C226D">
      <w:pPr>
        <w:pStyle w:val="a7"/>
        <w:spacing w:line="276" w:lineRule="auto"/>
        <w:ind w:left="0" w:hanging="142"/>
        <w:jc w:val="both"/>
        <w:rPr>
          <w:rFonts w:ascii="Times New Roman" w:hAnsi="Times New Roman" w:cs="Times New Roman"/>
          <w:i/>
          <w:sz w:val="28"/>
          <w:szCs w:val="28"/>
        </w:rPr>
      </w:pPr>
      <w:r w:rsidRPr="005C226D">
        <w:rPr>
          <w:rFonts w:ascii="Times New Roman" w:hAnsi="Times New Roman" w:cs="Times New Roman"/>
          <w:sz w:val="28"/>
          <w:szCs w:val="28"/>
        </w:rPr>
        <w:t xml:space="preserve">           </w:t>
      </w:r>
      <w:r w:rsidR="00FE6F38" w:rsidRPr="005C226D">
        <w:rPr>
          <w:rFonts w:ascii="Times New Roman" w:hAnsi="Times New Roman" w:cs="Times New Roman"/>
          <w:sz w:val="28"/>
          <w:szCs w:val="28"/>
        </w:rPr>
        <w:t>В 2019 году, по итогам реализации двух этапов (весна и осень)</w:t>
      </w:r>
      <w:r w:rsidRPr="005C226D">
        <w:rPr>
          <w:rFonts w:ascii="Times New Roman" w:hAnsi="Times New Roman" w:cs="Times New Roman"/>
          <w:sz w:val="28"/>
          <w:szCs w:val="28"/>
        </w:rPr>
        <w:t xml:space="preserve"> </w:t>
      </w:r>
      <w:r w:rsidR="00FE6F38" w:rsidRPr="005C226D">
        <w:rPr>
          <w:rFonts w:ascii="Times New Roman" w:hAnsi="Times New Roman" w:cs="Times New Roman"/>
          <w:sz w:val="28"/>
          <w:szCs w:val="28"/>
        </w:rPr>
        <w:t xml:space="preserve">школами, детскими садами, администрациями поселения, жителями нашего района </w:t>
      </w:r>
      <w:r w:rsidRPr="005C226D">
        <w:rPr>
          <w:rFonts w:ascii="Times New Roman" w:hAnsi="Times New Roman" w:cs="Times New Roman"/>
          <w:sz w:val="28"/>
          <w:szCs w:val="28"/>
        </w:rPr>
        <w:t>собрано</w:t>
      </w:r>
      <w:r w:rsidR="008D3A28" w:rsidRPr="005C226D">
        <w:rPr>
          <w:rFonts w:ascii="Times New Roman" w:hAnsi="Times New Roman" w:cs="Times New Roman"/>
          <w:sz w:val="28"/>
          <w:szCs w:val="28"/>
        </w:rPr>
        <w:t xml:space="preserve"> </w:t>
      </w:r>
      <w:r w:rsidR="00FE6F38" w:rsidRPr="005C226D">
        <w:rPr>
          <w:rFonts w:ascii="Times New Roman" w:hAnsi="Times New Roman" w:cs="Times New Roman"/>
          <w:i/>
          <w:sz w:val="28"/>
          <w:szCs w:val="28"/>
        </w:rPr>
        <w:t xml:space="preserve">21757  кг макулатуры и около 200 кг пластиковых предметов. </w:t>
      </w:r>
    </w:p>
    <w:p w:rsidR="003A7C89" w:rsidRPr="000F18C0" w:rsidRDefault="00FE6F38" w:rsidP="005C226D">
      <w:pPr>
        <w:pStyle w:val="a7"/>
        <w:spacing w:line="276" w:lineRule="auto"/>
        <w:ind w:left="0" w:hanging="142"/>
        <w:jc w:val="both"/>
        <w:rPr>
          <w:rFonts w:ascii="Times New Roman" w:hAnsi="Times New Roman" w:cs="Times New Roman"/>
          <w:sz w:val="28"/>
          <w:szCs w:val="28"/>
        </w:rPr>
      </w:pPr>
      <w:r w:rsidRPr="005C226D">
        <w:rPr>
          <w:rFonts w:ascii="Times New Roman" w:hAnsi="Times New Roman" w:cs="Times New Roman"/>
          <w:sz w:val="28"/>
          <w:szCs w:val="28"/>
        </w:rPr>
        <w:t xml:space="preserve">           </w:t>
      </w:r>
      <w:r w:rsidR="00314EB8" w:rsidRPr="000F18C0">
        <w:rPr>
          <w:rFonts w:ascii="Times New Roman" w:hAnsi="Times New Roman" w:cs="Times New Roman"/>
          <w:sz w:val="28"/>
          <w:szCs w:val="28"/>
        </w:rPr>
        <w:t xml:space="preserve">По итогам </w:t>
      </w:r>
      <w:r w:rsidR="00314EB8" w:rsidRPr="000F18C0">
        <w:rPr>
          <w:rFonts w:ascii="Times New Roman" w:hAnsi="Times New Roman" w:cs="Times New Roman"/>
          <w:sz w:val="28"/>
          <w:szCs w:val="28"/>
          <w:lang w:val="en-US"/>
        </w:rPr>
        <w:t>IV</w:t>
      </w:r>
      <w:r w:rsidR="00314EB8" w:rsidRPr="000F18C0">
        <w:rPr>
          <w:rFonts w:ascii="Times New Roman" w:hAnsi="Times New Roman" w:cs="Times New Roman"/>
          <w:sz w:val="28"/>
          <w:szCs w:val="28"/>
        </w:rPr>
        <w:t xml:space="preserve"> этапов акции (2018-2019) </w:t>
      </w:r>
      <w:r w:rsidRPr="000F18C0">
        <w:rPr>
          <w:rFonts w:ascii="Times New Roman" w:hAnsi="Times New Roman" w:cs="Times New Roman"/>
          <w:sz w:val="28"/>
          <w:szCs w:val="28"/>
        </w:rPr>
        <w:t xml:space="preserve"> школами, детскими садами, администрациями поселения, жителями нашего района собрано                          около 45 тонн макулатуры и более 1,2 тонны пластиковых предметов. </w:t>
      </w:r>
    </w:p>
    <w:p w:rsidR="00567259" w:rsidRPr="000F18C0" w:rsidRDefault="00FE6F38" w:rsidP="005C226D">
      <w:pPr>
        <w:pStyle w:val="a7"/>
        <w:spacing w:line="276" w:lineRule="auto"/>
        <w:ind w:left="0" w:hanging="142"/>
        <w:jc w:val="both"/>
        <w:rPr>
          <w:rFonts w:ascii="Times New Roman" w:hAnsi="Times New Roman" w:cs="Times New Roman"/>
          <w:sz w:val="28"/>
          <w:szCs w:val="28"/>
        </w:rPr>
      </w:pPr>
      <w:r w:rsidRPr="000F18C0">
        <w:rPr>
          <w:rFonts w:ascii="Times New Roman" w:hAnsi="Times New Roman" w:cs="Times New Roman"/>
          <w:sz w:val="28"/>
          <w:szCs w:val="28"/>
        </w:rPr>
        <w:t xml:space="preserve">         </w:t>
      </w:r>
      <w:proofErr w:type="gramStart"/>
      <w:r w:rsidR="00567259" w:rsidRPr="000F18C0">
        <w:rPr>
          <w:rFonts w:ascii="Times New Roman" w:eastAsia="Calibri" w:hAnsi="Times New Roman" w:cs="Times New Roman"/>
          <w:i/>
          <w:sz w:val="28"/>
          <w:szCs w:val="28"/>
          <w:u w:val="single"/>
        </w:rPr>
        <w:t xml:space="preserve">Вырученные  средства от </w:t>
      </w:r>
      <w:r w:rsidR="00567259" w:rsidRPr="000F18C0">
        <w:rPr>
          <w:rFonts w:ascii="Times New Roman" w:hAnsi="Times New Roman" w:cs="Times New Roman"/>
          <w:i/>
          <w:sz w:val="28"/>
          <w:szCs w:val="28"/>
          <w:u w:val="single"/>
        </w:rPr>
        <w:t xml:space="preserve">сдачи вторсырья </w:t>
      </w:r>
      <w:r w:rsidR="00567259" w:rsidRPr="000F18C0">
        <w:rPr>
          <w:rFonts w:ascii="Times New Roman" w:eastAsia="Calibri" w:hAnsi="Times New Roman" w:cs="Times New Roman"/>
          <w:i/>
          <w:sz w:val="28"/>
          <w:szCs w:val="28"/>
          <w:u w:val="single"/>
        </w:rPr>
        <w:t>направ</w:t>
      </w:r>
      <w:r w:rsidR="000E4D82" w:rsidRPr="000F18C0">
        <w:rPr>
          <w:rFonts w:ascii="Times New Roman" w:hAnsi="Times New Roman" w:cs="Times New Roman"/>
          <w:i/>
          <w:sz w:val="28"/>
          <w:szCs w:val="28"/>
          <w:u w:val="single"/>
        </w:rPr>
        <w:t>лены</w:t>
      </w:r>
      <w:r w:rsidR="00567259" w:rsidRPr="000F18C0">
        <w:rPr>
          <w:rFonts w:ascii="Times New Roman" w:eastAsia="Calibri" w:hAnsi="Times New Roman" w:cs="Times New Roman"/>
          <w:i/>
          <w:sz w:val="28"/>
          <w:szCs w:val="28"/>
          <w:u w:val="single"/>
        </w:rPr>
        <w:t xml:space="preserve"> на замену в  учреждениях ламп накаливания на энергосберегающие, </w:t>
      </w:r>
      <w:r w:rsidR="000E4D82" w:rsidRPr="000F18C0">
        <w:rPr>
          <w:rFonts w:ascii="Times New Roman" w:hAnsi="Times New Roman" w:cs="Times New Roman"/>
          <w:i/>
          <w:sz w:val="28"/>
          <w:szCs w:val="28"/>
          <w:u w:val="single"/>
        </w:rPr>
        <w:t xml:space="preserve">а также приобретение энергосберегающих ламп для уличного освещения территорий учреждения, </w:t>
      </w:r>
      <w:r w:rsidR="00567259" w:rsidRPr="000F18C0">
        <w:rPr>
          <w:rFonts w:ascii="Times New Roman" w:eastAsia="Calibri" w:hAnsi="Times New Roman" w:cs="Times New Roman"/>
          <w:i/>
          <w:sz w:val="28"/>
          <w:szCs w:val="28"/>
          <w:u w:val="single"/>
        </w:rPr>
        <w:t>с целью экономичности и рационального использования денежных средств на оплату за потребляемую электроэнергию.</w:t>
      </w:r>
      <w:proofErr w:type="gramEnd"/>
    </w:p>
    <w:p w:rsidR="008444EA" w:rsidRPr="000F18C0" w:rsidRDefault="00C41A36" w:rsidP="00567259">
      <w:pPr>
        <w:pStyle w:val="a7"/>
        <w:spacing w:line="360" w:lineRule="auto"/>
        <w:ind w:left="0" w:hanging="14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8D03E2" w:rsidRPr="00253A83">
        <w:rPr>
          <w:rFonts w:ascii="Times New Roman" w:hAnsi="Times New Roman" w:cs="Times New Roman"/>
          <w:b/>
          <w:color w:val="000000"/>
          <w:sz w:val="28"/>
          <w:szCs w:val="28"/>
        </w:rPr>
        <w:t xml:space="preserve">         </w:t>
      </w:r>
      <w:r w:rsidR="00253A83" w:rsidRPr="00253A83">
        <w:rPr>
          <w:rFonts w:ascii="Times New Roman" w:hAnsi="Times New Roman" w:cs="Times New Roman"/>
          <w:b/>
          <w:color w:val="000000"/>
          <w:sz w:val="28"/>
          <w:szCs w:val="28"/>
          <w:lang w:val="en-US"/>
        </w:rPr>
        <w:t>IV</w:t>
      </w:r>
      <w:r w:rsidR="00253A83" w:rsidRPr="00253A83">
        <w:rPr>
          <w:rFonts w:ascii="Times New Roman" w:hAnsi="Times New Roman" w:cs="Times New Roman"/>
          <w:b/>
          <w:color w:val="000000"/>
          <w:sz w:val="28"/>
          <w:szCs w:val="28"/>
        </w:rPr>
        <w:t xml:space="preserve">. </w:t>
      </w:r>
      <w:r w:rsidR="008D03E2" w:rsidRPr="000F18C0">
        <w:rPr>
          <w:rFonts w:ascii="Times New Roman" w:hAnsi="Times New Roman" w:cs="Times New Roman"/>
          <w:color w:val="000000"/>
          <w:sz w:val="28"/>
          <w:szCs w:val="28"/>
        </w:rPr>
        <w:t xml:space="preserve">Особое внимание в муниципальном образовании «Чердаклинский район» Ульяновской области уделяется патриотическому воспитанию учащихся образовательных учреждений нашего района. Ежегодно, учащимися всех образовательных учреждений муниципального образования «Чердаклинский район» Ульяновской области, активно принимается участие в мероприятиях по благоустройству территорий «Лес Победы», проведении </w:t>
      </w:r>
      <w:r w:rsidR="008D03E2" w:rsidRPr="000F18C0">
        <w:rPr>
          <w:rFonts w:ascii="Times New Roman" w:hAnsi="Times New Roman" w:cs="Times New Roman"/>
          <w:color w:val="000000"/>
          <w:sz w:val="28"/>
          <w:szCs w:val="28"/>
        </w:rPr>
        <w:lastRenderedPageBreak/>
        <w:t xml:space="preserve">субботников, </w:t>
      </w:r>
      <w:proofErr w:type="spellStart"/>
      <w:r w:rsidR="008D03E2" w:rsidRPr="000F18C0">
        <w:rPr>
          <w:rFonts w:ascii="Times New Roman" w:hAnsi="Times New Roman" w:cs="Times New Roman"/>
          <w:color w:val="000000"/>
          <w:sz w:val="28"/>
          <w:szCs w:val="28"/>
        </w:rPr>
        <w:t>обкопки</w:t>
      </w:r>
      <w:proofErr w:type="spellEnd"/>
      <w:r w:rsidR="008D03E2" w:rsidRPr="000F18C0">
        <w:rPr>
          <w:rFonts w:ascii="Times New Roman" w:hAnsi="Times New Roman" w:cs="Times New Roman"/>
          <w:color w:val="000000"/>
          <w:sz w:val="28"/>
          <w:szCs w:val="28"/>
        </w:rPr>
        <w:t xml:space="preserve"> и ревизии саженцев, а также даётся старт акции «Георгиевской ленты».</w:t>
      </w:r>
    </w:p>
    <w:p w:rsidR="008444EA" w:rsidRPr="000F18C0" w:rsidRDefault="008444EA" w:rsidP="00B63E80">
      <w:pPr>
        <w:pStyle w:val="a3"/>
        <w:tabs>
          <w:tab w:val="left" w:pos="0"/>
          <w:tab w:val="left" w:pos="10773"/>
        </w:tabs>
        <w:spacing w:after="0" w:line="276" w:lineRule="auto"/>
        <w:ind w:right="-1" w:firstLine="568"/>
        <w:jc w:val="both"/>
        <w:rPr>
          <w:color w:val="000000"/>
          <w:sz w:val="28"/>
          <w:szCs w:val="28"/>
        </w:rPr>
      </w:pPr>
      <w:r w:rsidRPr="000F18C0">
        <w:rPr>
          <w:sz w:val="28"/>
          <w:szCs w:val="28"/>
        </w:rPr>
        <w:t xml:space="preserve">Всероссийская акция «Лес Победы» стартовала  в 2015 году. Данная акция   реализована </w:t>
      </w:r>
      <w:r w:rsidRPr="000F18C0">
        <w:rPr>
          <w:color w:val="000000"/>
          <w:sz w:val="28"/>
          <w:szCs w:val="28"/>
        </w:rPr>
        <w:t xml:space="preserve">в стране по инициативе Общероссийского экологического общественного движения «Зеленая Россия» и приурочена к празднованию      70-летия Победы в Великой Отечественной войне. Этот проект дал возможность тем, кто не знает, где похоронены близкие, поклониться их памяти.    </w:t>
      </w:r>
    </w:p>
    <w:p w:rsidR="008444EA" w:rsidRDefault="008444EA" w:rsidP="00B63E80">
      <w:pPr>
        <w:tabs>
          <w:tab w:val="left" w:pos="0"/>
        </w:tabs>
        <w:spacing w:after="0"/>
        <w:ind w:right="-1" w:firstLine="567"/>
        <w:jc w:val="both"/>
        <w:rPr>
          <w:rFonts w:ascii="Times New Roman" w:eastAsia="Calibri" w:hAnsi="Times New Roman" w:cs="Times New Roman"/>
          <w:sz w:val="28"/>
          <w:szCs w:val="28"/>
        </w:rPr>
      </w:pPr>
      <w:proofErr w:type="gramStart"/>
      <w:r w:rsidRPr="00B63E80">
        <w:rPr>
          <w:rFonts w:ascii="Times New Roman" w:hAnsi="Times New Roman" w:cs="Times New Roman"/>
          <w:color w:val="000000"/>
          <w:sz w:val="28"/>
          <w:szCs w:val="28"/>
        </w:rPr>
        <w:t xml:space="preserve">В 2019 году, в связи с предстоящим празднование 74-летия Победы в ВОВ,  а также  в связи с подготовкой к празднованию 75-летия  Победы в ВОВ в 2020 году, как и в ежегодные весенние и осенние периоды на территории всех населённых пунктах проведена </w:t>
      </w:r>
      <w:r w:rsidRPr="00B63E80">
        <w:rPr>
          <w:rFonts w:ascii="Times New Roman" w:eastAsia="Calibri" w:hAnsi="Times New Roman" w:cs="Times New Roman"/>
          <w:sz w:val="28"/>
          <w:szCs w:val="28"/>
        </w:rPr>
        <w:t xml:space="preserve">работа по ревизии </w:t>
      </w:r>
      <w:r w:rsidRPr="00B63E80">
        <w:rPr>
          <w:rFonts w:ascii="Times New Roman" w:hAnsi="Times New Roman" w:cs="Times New Roman"/>
          <w:color w:val="000000"/>
          <w:sz w:val="28"/>
          <w:szCs w:val="28"/>
        </w:rPr>
        <w:t>табличек,  территорий «Леса Победы»,</w:t>
      </w:r>
      <w:r w:rsidRPr="00B63E80">
        <w:rPr>
          <w:color w:val="000000"/>
          <w:sz w:val="28"/>
          <w:szCs w:val="28"/>
        </w:rPr>
        <w:t xml:space="preserve">  </w:t>
      </w:r>
      <w:r w:rsidRPr="00B63E80">
        <w:rPr>
          <w:rFonts w:ascii="Times New Roman" w:hAnsi="Times New Roman" w:cs="Times New Roman"/>
          <w:color w:val="000000"/>
          <w:sz w:val="28"/>
          <w:szCs w:val="28"/>
        </w:rPr>
        <w:t xml:space="preserve">а так же </w:t>
      </w:r>
      <w:r w:rsidRPr="00B63E80">
        <w:rPr>
          <w:rFonts w:ascii="Times New Roman" w:eastAsia="Calibri" w:hAnsi="Times New Roman" w:cs="Times New Roman"/>
          <w:sz w:val="28"/>
          <w:szCs w:val="28"/>
        </w:rPr>
        <w:t>саженцев, по подсадке, замене не прижившихся саженцев в зимний</w:t>
      </w:r>
      <w:proofErr w:type="gramEnd"/>
      <w:r w:rsidRPr="00B63E80">
        <w:rPr>
          <w:rFonts w:ascii="Times New Roman" w:eastAsia="Calibri" w:hAnsi="Times New Roman" w:cs="Times New Roman"/>
          <w:sz w:val="28"/>
          <w:szCs w:val="28"/>
        </w:rPr>
        <w:t xml:space="preserve"> период, в память о погибших земляках. </w:t>
      </w:r>
    </w:p>
    <w:p w:rsidR="0039372D" w:rsidRPr="004C7B75" w:rsidRDefault="0039372D" w:rsidP="0039372D">
      <w:pPr>
        <w:pStyle w:val="a3"/>
        <w:tabs>
          <w:tab w:val="left" w:pos="0"/>
          <w:tab w:val="left" w:pos="10773"/>
        </w:tabs>
        <w:spacing w:after="0" w:line="276" w:lineRule="auto"/>
        <w:ind w:right="-1" w:firstLine="284"/>
        <w:jc w:val="both"/>
        <w:rPr>
          <w:color w:val="000000"/>
          <w:sz w:val="28"/>
          <w:szCs w:val="28"/>
        </w:rPr>
      </w:pPr>
      <w:r>
        <w:rPr>
          <w:color w:val="000000"/>
          <w:sz w:val="28"/>
          <w:szCs w:val="28"/>
        </w:rPr>
        <w:t>В акции «Лес Победы» а</w:t>
      </w:r>
      <w:r w:rsidRPr="004C7B75">
        <w:rPr>
          <w:color w:val="000000"/>
          <w:sz w:val="28"/>
          <w:szCs w:val="28"/>
        </w:rPr>
        <w:t xml:space="preserve">ктивное участие </w:t>
      </w:r>
      <w:r>
        <w:rPr>
          <w:color w:val="000000"/>
          <w:sz w:val="28"/>
          <w:szCs w:val="28"/>
        </w:rPr>
        <w:t xml:space="preserve">всегда </w:t>
      </w:r>
      <w:r w:rsidRPr="004C7B75">
        <w:rPr>
          <w:color w:val="000000"/>
          <w:sz w:val="28"/>
          <w:szCs w:val="28"/>
        </w:rPr>
        <w:t>принима</w:t>
      </w:r>
      <w:r>
        <w:rPr>
          <w:color w:val="000000"/>
          <w:sz w:val="28"/>
          <w:szCs w:val="28"/>
        </w:rPr>
        <w:t>ют</w:t>
      </w:r>
      <w:r w:rsidRPr="004C7B75">
        <w:rPr>
          <w:color w:val="000000"/>
          <w:sz w:val="28"/>
          <w:szCs w:val="28"/>
        </w:rPr>
        <w:t xml:space="preserve"> местные жители, ведь Великая Отечественная Война унесла жизнь близких людей, практически каждой семьи нашего района. </w:t>
      </w:r>
    </w:p>
    <w:p w:rsidR="0039372D" w:rsidRPr="004C7B75" w:rsidRDefault="0039372D" w:rsidP="0039372D">
      <w:pPr>
        <w:pStyle w:val="a3"/>
        <w:tabs>
          <w:tab w:val="left" w:pos="0"/>
          <w:tab w:val="left" w:pos="10773"/>
        </w:tabs>
        <w:spacing w:after="0" w:line="276" w:lineRule="auto"/>
        <w:ind w:right="-1" w:firstLine="284"/>
        <w:jc w:val="both"/>
        <w:rPr>
          <w:color w:val="000000"/>
          <w:sz w:val="28"/>
          <w:szCs w:val="28"/>
        </w:rPr>
      </w:pPr>
      <w:r w:rsidRPr="004C7B75">
        <w:rPr>
          <w:color w:val="000000"/>
          <w:sz w:val="28"/>
          <w:szCs w:val="28"/>
        </w:rPr>
        <w:t xml:space="preserve">      На прилегающей территории «Лес Победы», в рамках проекта «Народный парк» установлены детские и спортивные площадки, установлены беседки,  высажены клумбы для жителей и </w:t>
      </w:r>
      <w:proofErr w:type="spellStart"/>
      <w:proofErr w:type="gramStart"/>
      <w:r w:rsidRPr="004C7B75">
        <w:rPr>
          <w:color w:val="000000"/>
          <w:sz w:val="28"/>
          <w:szCs w:val="28"/>
        </w:rPr>
        <w:t>детей</w:t>
      </w:r>
      <w:r>
        <w:rPr>
          <w:color w:val="000000"/>
          <w:sz w:val="28"/>
          <w:szCs w:val="28"/>
        </w:rPr>
        <w:t>-</w:t>
      </w:r>
      <w:r w:rsidRPr="004C7B75">
        <w:rPr>
          <w:color w:val="000000"/>
          <w:sz w:val="28"/>
          <w:szCs w:val="28"/>
        </w:rPr>
        <w:t>как</w:t>
      </w:r>
      <w:proofErr w:type="spellEnd"/>
      <w:proofErr w:type="gramEnd"/>
      <w:r w:rsidRPr="004C7B75">
        <w:rPr>
          <w:color w:val="000000"/>
          <w:sz w:val="28"/>
          <w:szCs w:val="28"/>
        </w:rPr>
        <w:t xml:space="preserve">  продолжение мирной  жизни, а также  в память о тех</w:t>
      </w:r>
      <w:r>
        <w:rPr>
          <w:color w:val="000000"/>
          <w:sz w:val="28"/>
          <w:szCs w:val="28"/>
        </w:rPr>
        <w:t>,</w:t>
      </w:r>
      <w:r w:rsidRPr="004C7B75">
        <w:rPr>
          <w:color w:val="000000"/>
          <w:sz w:val="28"/>
          <w:szCs w:val="28"/>
        </w:rPr>
        <w:t xml:space="preserve"> кого </w:t>
      </w:r>
      <w:r>
        <w:rPr>
          <w:color w:val="000000"/>
          <w:sz w:val="28"/>
          <w:szCs w:val="28"/>
        </w:rPr>
        <w:t>МЫ ПОМНИМ ПОИМЁННО И НЕ ЗАБУДЕМ НИКОГДА!</w:t>
      </w:r>
      <w:r w:rsidRPr="004C7B75">
        <w:rPr>
          <w:color w:val="000000"/>
          <w:sz w:val="28"/>
          <w:szCs w:val="28"/>
        </w:rPr>
        <w:t xml:space="preserve">!! </w:t>
      </w:r>
    </w:p>
    <w:p w:rsidR="008444EA" w:rsidRPr="00B63E80" w:rsidRDefault="008444EA" w:rsidP="00B63E80">
      <w:pPr>
        <w:tabs>
          <w:tab w:val="left" w:pos="0"/>
        </w:tabs>
        <w:spacing w:after="0"/>
        <w:ind w:right="-1" w:firstLine="567"/>
        <w:jc w:val="both"/>
        <w:rPr>
          <w:rFonts w:ascii="Times New Roman" w:eastAsia="Calibri" w:hAnsi="Times New Roman" w:cs="Times New Roman"/>
          <w:sz w:val="28"/>
          <w:szCs w:val="28"/>
        </w:rPr>
      </w:pPr>
      <w:r w:rsidRPr="00B63E80">
        <w:rPr>
          <w:rFonts w:ascii="Times New Roman" w:eastAsia="Calibri" w:hAnsi="Times New Roman" w:cs="Times New Roman"/>
          <w:sz w:val="28"/>
          <w:szCs w:val="28"/>
        </w:rPr>
        <w:t xml:space="preserve">Всего на территории муниципального образования «Чердаклинский район» Ульяновской области </w:t>
      </w:r>
      <w:r w:rsidRPr="00B63E80">
        <w:rPr>
          <w:rFonts w:ascii="Times New Roman" w:eastAsia="Calibri" w:hAnsi="Times New Roman" w:cs="Times New Roman"/>
          <w:b/>
          <w:sz w:val="28"/>
          <w:szCs w:val="28"/>
        </w:rPr>
        <w:t>высажено 4312 саженцев</w:t>
      </w:r>
      <w:r w:rsidRPr="00B63E80">
        <w:rPr>
          <w:rFonts w:ascii="Times New Roman" w:eastAsia="Calibri" w:hAnsi="Times New Roman" w:cs="Times New Roman"/>
          <w:sz w:val="28"/>
          <w:szCs w:val="28"/>
        </w:rPr>
        <w:t xml:space="preserve"> в память о погибших  земляках. </w:t>
      </w:r>
    </w:p>
    <w:p w:rsidR="008444EA" w:rsidRPr="00B63E80" w:rsidRDefault="008444EA" w:rsidP="00B63E80">
      <w:pPr>
        <w:tabs>
          <w:tab w:val="left" w:pos="0"/>
        </w:tabs>
        <w:ind w:right="-1" w:firstLine="567"/>
        <w:jc w:val="both"/>
        <w:rPr>
          <w:rFonts w:ascii="Times New Roman" w:eastAsia="Calibri" w:hAnsi="Times New Roman" w:cs="Times New Roman"/>
          <w:sz w:val="28"/>
          <w:szCs w:val="28"/>
        </w:rPr>
      </w:pPr>
      <w:r w:rsidRPr="00B63E80">
        <w:rPr>
          <w:rFonts w:ascii="Times New Roman" w:eastAsia="Calibri" w:hAnsi="Times New Roman" w:cs="Times New Roman"/>
          <w:sz w:val="28"/>
          <w:szCs w:val="28"/>
        </w:rPr>
        <w:t xml:space="preserve">В весенний этап акции 2019 года на территории муниципального образования «Чердаклинский район» Ульяновской области  высажено                        725 саженцев берез, каштанов, сосен, елей, рябины. </w:t>
      </w:r>
    </w:p>
    <w:p w:rsidR="008444EA" w:rsidRPr="003F27FC" w:rsidRDefault="008444EA" w:rsidP="00B63E80">
      <w:pPr>
        <w:tabs>
          <w:tab w:val="left" w:pos="0"/>
        </w:tabs>
        <w:ind w:right="-1" w:firstLine="567"/>
        <w:jc w:val="both"/>
        <w:rPr>
          <w:rFonts w:ascii="Times New Roman" w:eastAsia="Calibri" w:hAnsi="Times New Roman" w:cs="Times New Roman"/>
          <w:sz w:val="28"/>
          <w:szCs w:val="28"/>
        </w:rPr>
      </w:pPr>
      <w:r w:rsidRPr="00B63E80">
        <w:rPr>
          <w:rFonts w:ascii="Times New Roman" w:eastAsia="Calibri" w:hAnsi="Times New Roman" w:cs="Times New Roman"/>
          <w:sz w:val="28"/>
          <w:szCs w:val="28"/>
        </w:rPr>
        <w:t xml:space="preserve">В осенний этап акции на территории муниципального образования «Чердаклинский район» Ульяновской области высажено 1512 саженцев кедра (сосна сибирская),  липы, лиственницы, дубы.  </w:t>
      </w:r>
    </w:p>
    <w:p w:rsidR="00E66B88" w:rsidRDefault="00E66B88" w:rsidP="00E66B88">
      <w:pPr>
        <w:spacing w:after="0"/>
        <w:ind w:firstLine="567"/>
        <w:jc w:val="both"/>
        <w:rPr>
          <w:rFonts w:ascii="Times New Roman" w:hAnsi="Times New Roman" w:cs="Times New Roman"/>
          <w:sz w:val="28"/>
          <w:szCs w:val="28"/>
        </w:rPr>
      </w:pPr>
      <w:r>
        <w:rPr>
          <w:rFonts w:ascii="Times New Roman" w:hAnsi="Times New Roman" w:cs="Times New Roman"/>
          <w:sz w:val="27"/>
          <w:szCs w:val="27"/>
        </w:rPr>
        <w:t>1</w:t>
      </w:r>
      <w:r w:rsidRPr="002E73AE">
        <w:rPr>
          <w:rFonts w:ascii="Times New Roman" w:hAnsi="Times New Roman" w:cs="Times New Roman"/>
          <w:sz w:val="28"/>
          <w:szCs w:val="28"/>
        </w:rPr>
        <w:t xml:space="preserve">5 ноября 2019 года в актовом здании администрации муниципального образования «Чердаклинский район» Ульяновской области в рамках областной акции «Неделя науки» в Ульяновской области </w:t>
      </w:r>
      <w:r>
        <w:rPr>
          <w:rFonts w:ascii="Times New Roman" w:hAnsi="Times New Roman" w:cs="Times New Roman"/>
          <w:sz w:val="28"/>
          <w:szCs w:val="28"/>
        </w:rPr>
        <w:t xml:space="preserve">состоялось мероприятие под названием «Наука и жизнь». </w:t>
      </w:r>
    </w:p>
    <w:p w:rsidR="00E66B88" w:rsidRPr="002E73AE" w:rsidRDefault="00E66B88" w:rsidP="00E66B8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уроков основы проектирования проведена встреча учащихся профессиональных классов МОУ </w:t>
      </w:r>
      <w:proofErr w:type="spellStart"/>
      <w:r>
        <w:rPr>
          <w:rFonts w:ascii="Times New Roman" w:hAnsi="Times New Roman" w:cs="Times New Roman"/>
          <w:sz w:val="28"/>
          <w:szCs w:val="28"/>
        </w:rPr>
        <w:t>Чердаклинская</w:t>
      </w:r>
      <w:proofErr w:type="spellEnd"/>
      <w:r>
        <w:rPr>
          <w:rFonts w:ascii="Times New Roman" w:hAnsi="Times New Roman" w:cs="Times New Roman"/>
          <w:sz w:val="28"/>
          <w:szCs w:val="28"/>
        </w:rPr>
        <w:t xml:space="preserve"> СШ № 2 с начальником </w:t>
      </w:r>
      <w:r>
        <w:rPr>
          <w:rFonts w:ascii="Times New Roman" w:hAnsi="Times New Roman" w:cs="Times New Roman"/>
          <w:sz w:val="28"/>
          <w:szCs w:val="28"/>
        </w:rPr>
        <w:lastRenderedPageBreak/>
        <w:t xml:space="preserve">отдела архитектуры администрации муниципального образования «Чердаклинский район» Ульяновской области </w:t>
      </w:r>
      <w:proofErr w:type="spellStart"/>
      <w:r>
        <w:rPr>
          <w:rFonts w:ascii="Times New Roman" w:hAnsi="Times New Roman" w:cs="Times New Roman"/>
          <w:sz w:val="28"/>
          <w:szCs w:val="28"/>
        </w:rPr>
        <w:t>Резниковой</w:t>
      </w:r>
      <w:proofErr w:type="spellEnd"/>
      <w:r>
        <w:rPr>
          <w:rFonts w:ascii="Times New Roman" w:hAnsi="Times New Roman" w:cs="Times New Roman"/>
          <w:sz w:val="28"/>
          <w:szCs w:val="28"/>
        </w:rPr>
        <w:t xml:space="preserve"> Н.И. и главным экологом администрации муниципального образования «Чердаклинский район» Ульяновской области  </w:t>
      </w:r>
      <w:proofErr w:type="spellStart"/>
      <w:r>
        <w:rPr>
          <w:rFonts w:ascii="Times New Roman" w:hAnsi="Times New Roman" w:cs="Times New Roman"/>
          <w:sz w:val="28"/>
          <w:szCs w:val="28"/>
        </w:rPr>
        <w:t>Белохлебовой</w:t>
      </w:r>
      <w:proofErr w:type="spellEnd"/>
      <w:r>
        <w:rPr>
          <w:rFonts w:ascii="Times New Roman" w:hAnsi="Times New Roman" w:cs="Times New Roman"/>
          <w:sz w:val="28"/>
          <w:szCs w:val="28"/>
        </w:rPr>
        <w:t xml:space="preserve"> О.В.    </w:t>
      </w:r>
      <w:r w:rsidRPr="002E73AE">
        <w:rPr>
          <w:rFonts w:ascii="Times New Roman" w:hAnsi="Times New Roman" w:cs="Times New Roman"/>
          <w:sz w:val="28"/>
          <w:szCs w:val="28"/>
        </w:rPr>
        <w:t xml:space="preserve">   </w:t>
      </w:r>
    </w:p>
    <w:p w:rsidR="00E66B88" w:rsidRDefault="00E66B88" w:rsidP="00E66B8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мероприятия </w:t>
      </w:r>
      <w:proofErr w:type="spellStart"/>
      <w:r>
        <w:rPr>
          <w:rFonts w:ascii="Times New Roman" w:hAnsi="Times New Roman" w:cs="Times New Roman"/>
          <w:sz w:val="28"/>
          <w:szCs w:val="28"/>
        </w:rPr>
        <w:t>Резниковой</w:t>
      </w:r>
      <w:proofErr w:type="spellEnd"/>
      <w:r>
        <w:rPr>
          <w:rFonts w:ascii="Times New Roman" w:hAnsi="Times New Roman" w:cs="Times New Roman"/>
          <w:sz w:val="28"/>
          <w:szCs w:val="28"/>
        </w:rPr>
        <w:t xml:space="preserve"> Н.И. был представлен практико-ориентировочный проект «Благоустройство и экологическая организация территории озера Попово».</w:t>
      </w:r>
    </w:p>
    <w:p w:rsidR="00E66B88" w:rsidRDefault="00E66B88" w:rsidP="00E66B88">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Также рассмотрен, реализуемый на территории муниципального образования «Чердаклинский район» Ульяновской области, проект  Всероссийской акции «Лес Победы», рассмотрены мероприятия по благоустройству территорий «Лес Победы» в связи с подготовкой к празднованию 75-летия Победы в Великой отечественной войне.</w:t>
      </w:r>
    </w:p>
    <w:p w:rsidR="00E66B88" w:rsidRPr="002E73AE" w:rsidRDefault="00E66B88" w:rsidP="00E66B8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Творческая группа учеников МОУ </w:t>
      </w:r>
      <w:proofErr w:type="spellStart"/>
      <w:r>
        <w:rPr>
          <w:rFonts w:ascii="Times New Roman" w:hAnsi="Times New Roman" w:cs="Times New Roman"/>
          <w:sz w:val="28"/>
          <w:szCs w:val="28"/>
        </w:rPr>
        <w:t>Чердаклинская</w:t>
      </w:r>
      <w:proofErr w:type="spellEnd"/>
      <w:r>
        <w:rPr>
          <w:rFonts w:ascii="Times New Roman" w:hAnsi="Times New Roman" w:cs="Times New Roman"/>
          <w:sz w:val="28"/>
          <w:szCs w:val="28"/>
        </w:rPr>
        <w:t xml:space="preserve"> СШ № 2 в поэтической форме представила информацию о значимости науки в наше время и высказала пожелания о дальнейшем сотрудничестве.     </w:t>
      </w:r>
    </w:p>
    <w:p w:rsidR="007B7F79" w:rsidRPr="00526FD0" w:rsidRDefault="00BE5CE1" w:rsidP="00253A83">
      <w:pPr>
        <w:pStyle w:val="a3"/>
        <w:tabs>
          <w:tab w:val="left" w:pos="0"/>
          <w:tab w:val="left" w:pos="10773"/>
        </w:tabs>
        <w:spacing w:after="0" w:line="276" w:lineRule="auto"/>
        <w:ind w:right="-1" w:firstLine="284"/>
        <w:jc w:val="both"/>
        <w:rPr>
          <w:sz w:val="28"/>
          <w:szCs w:val="28"/>
        </w:rPr>
      </w:pPr>
      <w:r w:rsidRPr="00253A83">
        <w:rPr>
          <w:b/>
          <w:color w:val="000000"/>
          <w:sz w:val="28"/>
          <w:szCs w:val="28"/>
        </w:rPr>
        <w:t xml:space="preserve">     </w:t>
      </w:r>
      <w:r w:rsidR="00253A83" w:rsidRPr="00253A83">
        <w:rPr>
          <w:b/>
          <w:color w:val="000000"/>
          <w:sz w:val="28"/>
          <w:szCs w:val="28"/>
          <w:lang w:val="en-US"/>
        </w:rPr>
        <w:t>V</w:t>
      </w:r>
      <w:r w:rsidR="00253A83" w:rsidRPr="00253A83">
        <w:rPr>
          <w:b/>
          <w:color w:val="000000"/>
          <w:sz w:val="28"/>
          <w:szCs w:val="28"/>
        </w:rPr>
        <w:t>.</w:t>
      </w:r>
      <w:r w:rsidR="00D50F14">
        <w:rPr>
          <w:bCs/>
          <w:sz w:val="28"/>
          <w:szCs w:val="28"/>
        </w:rPr>
        <w:t xml:space="preserve">Также, </w:t>
      </w:r>
      <w:r w:rsidR="00D50F14" w:rsidRPr="00D50F14">
        <w:rPr>
          <w:bCs/>
          <w:sz w:val="28"/>
          <w:szCs w:val="28"/>
        </w:rPr>
        <w:t xml:space="preserve">одной из приоритетных проблем нашего района является </w:t>
      </w:r>
      <w:r w:rsidR="00D50F14">
        <w:rPr>
          <w:bCs/>
          <w:sz w:val="28"/>
          <w:szCs w:val="28"/>
        </w:rPr>
        <w:t xml:space="preserve">неудовлетворительное состояние многих </w:t>
      </w:r>
      <w:r w:rsidR="00D50F14" w:rsidRPr="00D50F14">
        <w:rPr>
          <w:bCs/>
          <w:sz w:val="28"/>
          <w:szCs w:val="28"/>
        </w:rPr>
        <w:t>озер</w:t>
      </w:r>
      <w:r w:rsidR="00D50F14">
        <w:rPr>
          <w:bCs/>
          <w:sz w:val="28"/>
          <w:szCs w:val="28"/>
        </w:rPr>
        <w:t xml:space="preserve"> и русла реки Урень.</w:t>
      </w:r>
      <w:r w:rsidR="00F50301">
        <w:rPr>
          <w:bCs/>
          <w:sz w:val="28"/>
          <w:szCs w:val="28"/>
        </w:rPr>
        <w:t xml:space="preserve"> </w:t>
      </w:r>
      <w:r w:rsidR="007B7F79" w:rsidRPr="00526FD0">
        <w:rPr>
          <w:sz w:val="28"/>
          <w:szCs w:val="28"/>
        </w:rPr>
        <w:t>По границе муниципального образования «Чердаклинский район» Ульяновской области и муниципального образования «</w:t>
      </w:r>
      <w:proofErr w:type="spellStart"/>
      <w:r w:rsidR="007B7F79" w:rsidRPr="00526FD0">
        <w:rPr>
          <w:sz w:val="28"/>
          <w:szCs w:val="28"/>
        </w:rPr>
        <w:t>Старомайнский</w:t>
      </w:r>
      <w:proofErr w:type="spellEnd"/>
      <w:r w:rsidR="007B7F79" w:rsidRPr="00526FD0">
        <w:rPr>
          <w:sz w:val="28"/>
          <w:szCs w:val="28"/>
        </w:rPr>
        <w:t xml:space="preserve"> район» Ульяновской области про</w:t>
      </w:r>
      <w:r w:rsidR="007B7F79">
        <w:rPr>
          <w:sz w:val="28"/>
          <w:szCs w:val="28"/>
        </w:rPr>
        <w:t xml:space="preserve">текает </w:t>
      </w:r>
      <w:r w:rsidR="007B7F79" w:rsidRPr="00526FD0">
        <w:rPr>
          <w:sz w:val="28"/>
          <w:szCs w:val="28"/>
        </w:rPr>
        <w:t xml:space="preserve">река Урень, длиной 42 км, которая относится к бассейну реки Волга. </w:t>
      </w:r>
    </w:p>
    <w:p w:rsidR="007B7F79" w:rsidRPr="00526FD0" w:rsidRDefault="007B7F79" w:rsidP="007B7F79">
      <w:pPr>
        <w:pStyle w:val="a8"/>
        <w:spacing w:line="276" w:lineRule="auto"/>
        <w:ind w:firstLine="709"/>
        <w:jc w:val="both"/>
        <w:rPr>
          <w:rFonts w:ascii="Times New Roman" w:hAnsi="Times New Roman" w:cs="Times New Roman"/>
          <w:sz w:val="28"/>
          <w:szCs w:val="28"/>
        </w:rPr>
      </w:pPr>
      <w:r w:rsidRPr="00526FD0">
        <w:rPr>
          <w:rFonts w:ascii="Times New Roman" w:hAnsi="Times New Roman" w:cs="Times New Roman"/>
          <w:sz w:val="28"/>
          <w:szCs w:val="28"/>
        </w:rPr>
        <w:t xml:space="preserve">Река </w:t>
      </w:r>
      <w:proofErr w:type="spellStart"/>
      <w:proofErr w:type="gramStart"/>
      <w:r w:rsidRPr="00526FD0">
        <w:rPr>
          <w:rFonts w:ascii="Times New Roman" w:hAnsi="Times New Roman" w:cs="Times New Roman"/>
          <w:sz w:val="28"/>
          <w:szCs w:val="28"/>
        </w:rPr>
        <w:t>Урень-одна</w:t>
      </w:r>
      <w:proofErr w:type="spellEnd"/>
      <w:proofErr w:type="gramEnd"/>
      <w:r w:rsidRPr="00526FD0">
        <w:rPr>
          <w:rFonts w:ascii="Times New Roman" w:hAnsi="Times New Roman" w:cs="Times New Roman"/>
          <w:sz w:val="28"/>
          <w:szCs w:val="28"/>
        </w:rPr>
        <w:t xml:space="preserve"> из любимых </w:t>
      </w:r>
      <w:r>
        <w:rPr>
          <w:rFonts w:ascii="Times New Roman" w:hAnsi="Times New Roman" w:cs="Times New Roman"/>
          <w:sz w:val="28"/>
          <w:szCs w:val="28"/>
        </w:rPr>
        <w:t xml:space="preserve">мест </w:t>
      </w:r>
      <w:r w:rsidRPr="00526FD0">
        <w:rPr>
          <w:rFonts w:ascii="Times New Roman" w:hAnsi="Times New Roman" w:cs="Times New Roman"/>
          <w:sz w:val="28"/>
          <w:szCs w:val="28"/>
        </w:rPr>
        <w:t>для купания и отдыха малых рек у населения и рыболовов Ульяновска и Ульяновской области.</w:t>
      </w:r>
    </w:p>
    <w:p w:rsidR="007B7F79" w:rsidRPr="00526FD0" w:rsidRDefault="007B7F79" w:rsidP="007B7F79">
      <w:pPr>
        <w:pStyle w:val="a8"/>
        <w:spacing w:line="276" w:lineRule="auto"/>
        <w:ind w:firstLine="709"/>
        <w:jc w:val="both"/>
        <w:rPr>
          <w:rFonts w:ascii="Times New Roman" w:hAnsi="Times New Roman" w:cs="Times New Roman"/>
          <w:sz w:val="28"/>
          <w:szCs w:val="28"/>
        </w:rPr>
      </w:pPr>
      <w:r w:rsidRPr="00526FD0">
        <w:rPr>
          <w:rFonts w:ascii="Times New Roman" w:hAnsi="Times New Roman" w:cs="Times New Roman"/>
          <w:sz w:val="28"/>
          <w:szCs w:val="28"/>
        </w:rPr>
        <w:t>Самым крупным населенным пунктом, расположенн</w:t>
      </w:r>
      <w:r>
        <w:rPr>
          <w:rFonts w:ascii="Times New Roman" w:hAnsi="Times New Roman" w:cs="Times New Roman"/>
          <w:sz w:val="28"/>
          <w:szCs w:val="28"/>
        </w:rPr>
        <w:t>о</w:t>
      </w:r>
      <w:r w:rsidRPr="00526FD0">
        <w:rPr>
          <w:rFonts w:ascii="Times New Roman" w:hAnsi="Times New Roman" w:cs="Times New Roman"/>
          <w:sz w:val="28"/>
          <w:szCs w:val="28"/>
        </w:rPr>
        <w:t xml:space="preserve">м на  реке Урень в  </w:t>
      </w:r>
      <w:proofErr w:type="spellStart"/>
      <w:r w:rsidRPr="00526FD0">
        <w:rPr>
          <w:rFonts w:ascii="Times New Roman" w:hAnsi="Times New Roman" w:cs="Times New Roman"/>
          <w:sz w:val="28"/>
          <w:szCs w:val="28"/>
        </w:rPr>
        <w:t>Чердаклинском</w:t>
      </w:r>
      <w:proofErr w:type="spellEnd"/>
      <w:r w:rsidRPr="00526FD0">
        <w:rPr>
          <w:rFonts w:ascii="Times New Roman" w:hAnsi="Times New Roman" w:cs="Times New Roman"/>
          <w:sz w:val="28"/>
          <w:szCs w:val="28"/>
        </w:rPr>
        <w:t xml:space="preserve"> районе, является с. Енганаево, р.п. Чердаклы, а также на берегу реки Урень находятся  СНТ «Созидатель», СНТ «Лесное», ДНТ «Восточное» и СНТ «Юбилейное». </w:t>
      </w:r>
    </w:p>
    <w:p w:rsidR="007B7F79" w:rsidRDefault="007B7F79" w:rsidP="007B7F79">
      <w:pPr>
        <w:pStyle w:val="a8"/>
        <w:spacing w:line="276" w:lineRule="auto"/>
        <w:ind w:firstLine="709"/>
        <w:jc w:val="both"/>
        <w:rPr>
          <w:rFonts w:ascii="Times New Roman" w:hAnsi="Times New Roman" w:cs="Times New Roman"/>
          <w:sz w:val="28"/>
          <w:szCs w:val="28"/>
        </w:rPr>
      </w:pPr>
      <w:proofErr w:type="gramStart"/>
      <w:r w:rsidRPr="00526FD0">
        <w:rPr>
          <w:rFonts w:ascii="Times New Roman" w:hAnsi="Times New Roman" w:cs="Times New Roman"/>
          <w:sz w:val="28"/>
          <w:szCs w:val="28"/>
        </w:rPr>
        <w:t>В связи с резким таянием большого снежного покрова весной                        2018 года на территории Чердаклинского района в очередной раз возникла проблема по подтоплению садоводческих товариществ (порядка                                     50 земельных участков подтоплено только в СНТ «Созидатель», также имеется факт ежегодного подтопления  14 жилых домов в р.п.</w:t>
      </w:r>
      <w:proofErr w:type="gramEnd"/>
      <w:r w:rsidRPr="00526FD0">
        <w:rPr>
          <w:rFonts w:ascii="Times New Roman" w:hAnsi="Times New Roman" w:cs="Times New Roman"/>
          <w:sz w:val="28"/>
          <w:szCs w:val="28"/>
        </w:rPr>
        <w:t xml:space="preserve"> Чердаклы</w:t>
      </w:r>
      <w:r>
        <w:rPr>
          <w:rFonts w:ascii="Times New Roman" w:hAnsi="Times New Roman" w:cs="Times New Roman"/>
          <w:sz w:val="28"/>
          <w:szCs w:val="28"/>
        </w:rPr>
        <w:t xml:space="preserve"> </w:t>
      </w:r>
      <w:r w:rsidRPr="00526FD0">
        <w:rPr>
          <w:rFonts w:ascii="Times New Roman" w:hAnsi="Times New Roman" w:cs="Times New Roman"/>
          <w:sz w:val="28"/>
          <w:szCs w:val="28"/>
        </w:rPr>
        <w:t xml:space="preserve"> по ул. </w:t>
      </w:r>
      <w:proofErr w:type="gramStart"/>
      <w:r w:rsidRPr="00526FD0">
        <w:rPr>
          <w:rFonts w:ascii="Times New Roman" w:hAnsi="Times New Roman" w:cs="Times New Roman"/>
          <w:sz w:val="28"/>
          <w:szCs w:val="28"/>
        </w:rPr>
        <w:t>Садовая</w:t>
      </w:r>
      <w:proofErr w:type="gramEnd"/>
      <w:r>
        <w:rPr>
          <w:rFonts w:ascii="Times New Roman" w:hAnsi="Times New Roman" w:cs="Times New Roman"/>
          <w:sz w:val="28"/>
          <w:szCs w:val="28"/>
        </w:rPr>
        <w:t>.</w:t>
      </w:r>
    </w:p>
    <w:p w:rsidR="007B7F79" w:rsidRDefault="007B7F79" w:rsidP="007B7F79">
      <w:pPr>
        <w:pStyle w:val="a8"/>
        <w:spacing w:line="276" w:lineRule="auto"/>
        <w:ind w:firstLine="709"/>
        <w:jc w:val="both"/>
        <w:rPr>
          <w:rFonts w:ascii="Times New Roman" w:hAnsi="Times New Roman" w:cs="Times New Roman"/>
          <w:sz w:val="28"/>
          <w:szCs w:val="28"/>
        </w:rPr>
      </w:pPr>
      <w:r w:rsidRPr="00526FD0">
        <w:rPr>
          <w:rFonts w:ascii="Times New Roman" w:hAnsi="Times New Roman" w:cs="Times New Roman"/>
          <w:sz w:val="28"/>
          <w:szCs w:val="28"/>
        </w:rPr>
        <w:t xml:space="preserve"> Причиной подтопления являются грунтовые воды, уровень которых с каждым годом повышается из-за заиливания и, вследстви</w:t>
      </w:r>
      <w:r>
        <w:rPr>
          <w:rFonts w:ascii="Times New Roman" w:hAnsi="Times New Roman" w:cs="Times New Roman"/>
          <w:sz w:val="28"/>
          <w:szCs w:val="28"/>
        </w:rPr>
        <w:t>е</w:t>
      </w:r>
      <w:r w:rsidRPr="00526FD0">
        <w:rPr>
          <w:rFonts w:ascii="Times New Roman" w:hAnsi="Times New Roman" w:cs="Times New Roman"/>
          <w:sz w:val="28"/>
          <w:szCs w:val="28"/>
        </w:rPr>
        <w:t xml:space="preserve"> чего, замедленного оттока по центральному каналу реки.</w:t>
      </w:r>
      <w:r>
        <w:rPr>
          <w:rFonts w:ascii="Times New Roman" w:hAnsi="Times New Roman" w:cs="Times New Roman"/>
          <w:sz w:val="28"/>
          <w:szCs w:val="28"/>
        </w:rPr>
        <w:t xml:space="preserve"> </w:t>
      </w:r>
      <w:r w:rsidRPr="00526FD0">
        <w:rPr>
          <w:rFonts w:ascii="Times New Roman" w:hAnsi="Times New Roman" w:cs="Times New Roman"/>
          <w:sz w:val="28"/>
          <w:szCs w:val="28"/>
        </w:rPr>
        <w:t xml:space="preserve"> </w:t>
      </w:r>
    </w:p>
    <w:p w:rsidR="007B7F79" w:rsidRDefault="007B7F79" w:rsidP="007B7F79">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«Чердаклинский район» Ульяновской области, вблизи р.п. Чердаклы расположены три особо охраняемых природных территорий регионального значения («Озеро </w:t>
      </w:r>
      <w:r>
        <w:rPr>
          <w:rFonts w:ascii="Times New Roman" w:hAnsi="Times New Roman" w:cs="Times New Roman"/>
          <w:sz w:val="28"/>
          <w:szCs w:val="28"/>
        </w:rPr>
        <w:lastRenderedPageBreak/>
        <w:t xml:space="preserve">Песчаное», «Болото </w:t>
      </w:r>
      <w:proofErr w:type="spellStart"/>
      <w:r>
        <w:rPr>
          <w:rFonts w:ascii="Times New Roman" w:hAnsi="Times New Roman" w:cs="Times New Roman"/>
          <w:sz w:val="28"/>
          <w:szCs w:val="28"/>
        </w:rPr>
        <w:t>Кочкарь</w:t>
      </w:r>
      <w:proofErr w:type="spellEnd"/>
      <w:r>
        <w:rPr>
          <w:rFonts w:ascii="Times New Roman" w:hAnsi="Times New Roman" w:cs="Times New Roman"/>
          <w:sz w:val="28"/>
          <w:szCs w:val="28"/>
        </w:rPr>
        <w:t>», «Урочище Орешник»), также в центре                   р.п. Чердаклы расположено озеро Попово, все они соединены единым водным каналом. Также в 1993 году институтом «</w:t>
      </w:r>
      <w:proofErr w:type="spellStart"/>
      <w:r>
        <w:rPr>
          <w:rFonts w:ascii="Times New Roman" w:hAnsi="Times New Roman" w:cs="Times New Roman"/>
          <w:sz w:val="28"/>
          <w:szCs w:val="28"/>
        </w:rPr>
        <w:t>Ульяновскводпроект</w:t>
      </w:r>
      <w:proofErr w:type="spellEnd"/>
      <w:r>
        <w:rPr>
          <w:rFonts w:ascii="Times New Roman" w:hAnsi="Times New Roman" w:cs="Times New Roman"/>
          <w:sz w:val="28"/>
          <w:szCs w:val="28"/>
        </w:rPr>
        <w:t xml:space="preserve">» разрабатывался рабочий проект реконструкции главного канала бывших торфоразработок в </w:t>
      </w:r>
      <w:proofErr w:type="spellStart"/>
      <w:r>
        <w:rPr>
          <w:rFonts w:ascii="Times New Roman" w:hAnsi="Times New Roman" w:cs="Times New Roman"/>
          <w:sz w:val="28"/>
          <w:szCs w:val="28"/>
        </w:rPr>
        <w:t>Чердаклинском</w:t>
      </w:r>
      <w:proofErr w:type="spellEnd"/>
      <w:r>
        <w:rPr>
          <w:rFonts w:ascii="Times New Roman" w:hAnsi="Times New Roman" w:cs="Times New Roman"/>
          <w:sz w:val="28"/>
          <w:szCs w:val="28"/>
        </w:rPr>
        <w:t xml:space="preserve"> районе. Целью данного проекта являлось создание осушительной системы для сброса паводковых вод с улиц Ленина и ул. Красноармейская, которые подвергаются ежегодному затоплению во время дождевых и весенних паводков. Для этого институтом планировалось восстановить главный канал бывших торфоразработок от посёлка Чердаклы до 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рень в районе </w:t>
      </w:r>
      <w:proofErr w:type="spellStart"/>
      <w:r>
        <w:rPr>
          <w:rFonts w:ascii="Times New Roman" w:hAnsi="Times New Roman" w:cs="Times New Roman"/>
          <w:sz w:val="28"/>
          <w:szCs w:val="28"/>
        </w:rPr>
        <w:t>с.Енганаево</w:t>
      </w:r>
      <w:proofErr w:type="spellEnd"/>
      <w:r>
        <w:rPr>
          <w:rFonts w:ascii="Times New Roman" w:hAnsi="Times New Roman" w:cs="Times New Roman"/>
          <w:sz w:val="28"/>
          <w:szCs w:val="28"/>
        </w:rPr>
        <w:t>, провести углубление озера Попова, также планировалась нарезка новых осушительных каналов и кюветы вдоль улиц Колхозная и Матросова в пос.Чердаклы (сводное экспертное заключение от 21.05.1193 № 694/09 прилагается). Данный прое</w:t>
      </w:r>
      <w:proofErr w:type="gramStart"/>
      <w:r>
        <w:rPr>
          <w:rFonts w:ascii="Times New Roman" w:hAnsi="Times New Roman" w:cs="Times New Roman"/>
          <w:sz w:val="28"/>
          <w:szCs w:val="28"/>
        </w:rPr>
        <w:t>кт в св</w:t>
      </w:r>
      <w:proofErr w:type="gramEnd"/>
      <w:r>
        <w:rPr>
          <w:rFonts w:ascii="Times New Roman" w:hAnsi="Times New Roman" w:cs="Times New Roman"/>
          <w:sz w:val="28"/>
          <w:szCs w:val="28"/>
        </w:rPr>
        <w:t xml:space="preserve">оё время не был реализован. </w:t>
      </w:r>
    </w:p>
    <w:p w:rsidR="007B7F79" w:rsidRPr="00526FD0" w:rsidRDefault="007B7F79" w:rsidP="007B7F79">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р</w:t>
      </w:r>
      <w:r w:rsidRPr="00526FD0">
        <w:rPr>
          <w:rFonts w:ascii="Times New Roman" w:hAnsi="Times New Roman" w:cs="Times New Roman"/>
          <w:sz w:val="28"/>
          <w:szCs w:val="28"/>
        </w:rPr>
        <w:t>ешением проблемы подтопления и снижени</w:t>
      </w:r>
      <w:r>
        <w:rPr>
          <w:rFonts w:ascii="Times New Roman" w:hAnsi="Times New Roman" w:cs="Times New Roman"/>
          <w:sz w:val="28"/>
          <w:szCs w:val="28"/>
        </w:rPr>
        <w:t>е</w:t>
      </w:r>
      <w:r w:rsidRPr="00526FD0">
        <w:rPr>
          <w:rFonts w:ascii="Times New Roman" w:hAnsi="Times New Roman" w:cs="Times New Roman"/>
          <w:sz w:val="28"/>
          <w:szCs w:val="28"/>
        </w:rPr>
        <w:t xml:space="preserve"> уровня грунтовых вод</w:t>
      </w:r>
      <w:r>
        <w:rPr>
          <w:rFonts w:ascii="Times New Roman" w:hAnsi="Times New Roman" w:cs="Times New Roman"/>
          <w:sz w:val="28"/>
          <w:szCs w:val="28"/>
        </w:rPr>
        <w:t xml:space="preserve"> </w:t>
      </w:r>
      <w:r w:rsidRPr="00526FD0">
        <w:rPr>
          <w:rFonts w:ascii="Times New Roman" w:hAnsi="Times New Roman" w:cs="Times New Roman"/>
          <w:sz w:val="28"/>
          <w:szCs w:val="28"/>
        </w:rPr>
        <w:t>является очистка</w:t>
      </w:r>
      <w:r>
        <w:rPr>
          <w:rFonts w:ascii="Times New Roman" w:hAnsi="Times New Roman" w:cs="Times New Roman"/>
          <w:sz w:val="28"/>
          <w:szCs w:val="28"/>
        </w:rPr>
        <w:t xml:space="preserve"> </w:t>
      </w:r>
      <w:r w:rsidRPr="00526FD0">
        <w:rPr>
          <w:rFonts w:ascii="Times New Roman" w:hAnsi="Times New Roman" w:cs="Times New Roman"/>
          <w:sz w:val="28"/>
          <w:szCs w:val="28"/>
        </w:rPr>
        <w:t>русла</w:t>
      </w:r>
      <w:r>
        <w:rPr>
          <w:rFonts w:ascii="Times New Roman" w:hAnsi="Times New Roman" w:cs="Times New Roman"/>
          <w:sz w:val="28"/>
          <w:szCs w:val="28"/>
        </w:rPr>
        <w:t xml:space="preserve"> </w:t>
      </w:r>
      <w:r w:rsidRPr="00526FD0">
        <w:rPr>
          <w:rFonts w:ascii="Times New Roman" w:hAnsi="Times New Roman" w:cs="Times New Roman"/>
          <w:sz w:val="28"/>
          <w:szCs w:val="28"/>
        </w:rPr>
        <w:t>р</w:t>
      </w:r>
      <w:r>
        <w:rPr>
          <w:rFonts w:ascii="Times New Roman" w:hAnsi="Times New Roman" w:cs="Times New Roman"/>
          <w:sz w:val="28"/>
          <w:szCs w:val="28"/>
        </w:rPr>
        <w:t>еки</w:t>
      </w:r>
      <w:r w:rsidRPr="00526FD0">
        <w:rPr>
          <w:rFonts w:ascii="Times New Roman" w:hAnsi="Times New Roman" w:cs="Times New Roman"/>
          <w:sz w:val="28"/>
          <w:szCs w:val="28"/>
        </w:rPr>
        <w:t xml:space="preserve"> Урень и водоотводных каналов.  </w:t>
      </w:r>
    </w:p>
    <w:p w:rsidR="007B7F79" w:rsidRDefault="007B7F79" w:rsidP="007B7F79">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26FD0">
        <w:rPr>
          <w:rFonts w:ascii="Times New Roman" w:hAnsi="Times New Roman" w:cs="Times New Roman"/>
          <w:sz w:val="28"/>
          <w:szCs w:val="28"/>
        </w:rPr>
        <w:t>дминистрация муниципального образования «Чердаклинский район» Ульяновской области</w:t>
      </w:r>
      <w:r>
        <w:rPr>
          <w:rFonts w:ascii="Times New Roman" w:hAnsi="Times New Roman" w:cs="Times New Roman"/>
          <w:sz w:val="28"/>
          <w:szCs w:val="28"/>
        </w:rPr>
        <w:t xml:space="preserve"> неоднократно обращалась в Министерство природы и цикличной экономики Ульяновской области  с просьбой </w:t>
      </w:r>
      <w:r w:rsidRPr="00526FD0">
        <w:rPr>
          <w:rFonts w:ascii="Times New Roman" w:hAnsi="Times New Roman" w:cs="Times New Roman"/>
          <w:sz w:val="28"/>
          <w:szCs w:val="28"/>
        </w:rPr>
        <w:t>с просьбой о включении мероприятий по очистке русла реки Урень</w:t>
      </w:r>
      <w:r>
        <w:rPr>
          <w:rFonts w:ascii="Times New Roman" w:hAnsi="Times New Roman" w:cs="Times New Roman"/>
          <w:sz w:val="28"/>
          <w:szCs w:val="28"/>
        </w:rPr>
        <w:t xml:space="preserve"> и водных каналов </w:t>
      </w:r>
      <w:r w:rsidRPr="00526FD0">
        <w:rPr>
          <w:rFonts w:ascii="Times New Roman" w:hAnsi="Times New Roman" w:cs="Times New Roman"/>
          <w:sz w:val="28"/>
          <w:szCs w:val="28"/>
        </w:rPr>
        <w:t xml:space="preserve">в </w:t>
      </w:r>
      <w:proofErr w:type="spellStart"/>
      <w:r w:rsidRPr="00526FD0">
        <w:rPr>
          <w:rFonts w:ascii="Times New Roman" w:hAnsi="Times New Roman" w:cs="Times New Roman"/>
          <w:sz w:val="28"/>
          <w:szCs w:val="28"/>
        </w:rPr>
        <w:t>Чердаклинском</w:t>
      </w:r>
      <w:proofErr w:type="spellEnd"/>
      <w:r w:rsidRPr="00526FD0">
        <w:rPr>
          <w:rFonts w:ascii="Times New Roman" w:hAnsi="Times New Roman" w:cs="Times New Roman"/>
          <w:sz w:val="28"/>
          <w:szCs w:val="28"/>
        </w:rPr>
        <w:t xml:space="preserve"> районе в Областную Целевую программу «Охрана окружающей среды в Ульяновской области». </w:t>
      </w:r>
    </w:p>
    <w:p w:rsidR="007B7F79" w:rsidRDefault="007B7F79" w:rsidP="007B7F79">
      <w:pPr>
        <w:pStyle w:val="a8"/>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июля 2019 года состоялся визит Министра природы и цикличной экономики Ульяновской области Фёдорова Дмитрия Васильевича, на котором, совместно с представителями Территориального отдела </w:t>
      </w:r>
      <w:proofErr w:type="spellStart"/>
      <w:r>
        <w:rPr>
          <w:rFonts w:ascii="Times New Roman" w:hAnsi="Times New Roman" w:cs="Times New Roman"/>
          <w:sz w:val="28"/>
          <w:szCs w:val="28"/>
        </w:rPr>
        <w:t>Нижне-Волжского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бассейного</w:t>
      </w:r>
      <w:proofErr w:type="spellEnd"/>
      <w:r>
        <w:rPr>
          <w:rFonts w:ascii="Times New Roman" w:hAnsi="Times New Roman" w:cs="Times New Roman"/>
          <w:sz w:val="28"/>
          <w:szCs w:val="28"/>
        </w:rPr>
        <w:t xml:space="preserve"> водного Управления </w:t>
      </w:r>
      <w:proofErr w:type="spellStart"/>
      <w:r>
        <w:rPr>
          <w:rFonts w:ascii="Times New Roman" w:hAnsi="Times New Roman" w:cs="Times New Roman"/>
          <w:sz w:val="28"/>
          <w:szCs w:val="28"/>
        </w:rPr>
        <w:t>Росводресурсов</w:t>
      </w:r>
      <w:proofErr w:type="spellEnd"/>
      <w:r>
        <w:rPr>
          <w:rFonts w:ascii="Times New Roman" w:hAnsi="Times New Roman" w:cs="Times New Roman"/>
          <w:sz w:val="28"/>
          <w:szCs w:val="28"/>
        </w:rPr>
        <w:t xml:space="preserve">, главы администрации муниципального образования «Чердаклинский                          район» Ульяновской области Шпак М.А., главы муниципального образования «Чердаклинское городское поселение» Чердаклинского района Ульяновской области </w:t>
      </w:r>
      <w:proofErr w:type="spellStart"/>
      <w:r>
        <w:rPr>
          <w:rFonts w:ascii="Times New Roman" w:hAnsi="Times New Roman" w:cs="Times New Roman"/>
          <w:sz w:val="28"/>
          <w:szCs w:val="28"/>
        </w:rPr>
        <w:t>Клокова</w:t>
      </w:r>
      <w:proofErr w:type="spellEnd"/>
      <w:r>
        <w:rPr>
          <w:rFonts w:ascii="Times New Roman" w:hAnsi="Times New Roman" w:cs="Times New Roman"/>
          <w:sz w:val="28"/>
          <w:szCs w:val="28"/>
        </w:rPr>
        <w:t xml:space="preserve"> А.С, главного эколога администрации муниципального образования «Чердаклинский район» Ульяновской</w:t>
      </w:r>
      <w:proofErr w:type="gramEnd"/>
      <w:r>
        <w:rPr>
          <w:rFonts w:ascii="Times New Roman" w:hAnsi="Times New Roman" w:cs="Times New Roman"/>
          <w:sz w:val="28"/>
          <w:szCs w:val="28"/>
        </w:rPr>
        <w:t xml:space="preserve">                              области </w:t>
      </w:r>
      <w:proofErr w:type="spellStart"/>
      <w:r>
        <w:rPr>
          <w:rFonts w:ascii="Times New Roman" w:hAnsi="Times New Roman" w:cs="Times New Roman"/>
          <w:sz w:val="28"/>
          <w:szCs w:val="28"/>
        </w:rPr>
        <w:t>Белохлебовой</w:t>
      </w:r>
      <w:proofErr w:type="spellEnd"/>
      <w:r>
        <w:rPr>
          <w:rFonts w:ascii="Times New Roman" w:hAnsi="Times New Roman" w:cs="Times New Roman"/>
          <w:sz w:val="28"/>
          <w:szCs w:val="28"/>
        </w:rPr>
        <w:t xml:space="preserve"> О.В., а также с жителями села Енганаево и р.п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ердаклы осмотрели русло р.Урень. </w:t>
      </w:r>
    </w:p>
    <w:p w:rsidR="007B7F79" w:rsidRDefault="007B7F79" w:rsidP="007B7F79">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осмотра реки Урень проработан план совместной работы Министерства и администрации МО «Чердаклинский район» Ульяновской области с целью подготовки необходимых документов для дальнейшего согласования и включения (при положительном решении) в национальный проект «Экология».</w:t>
      </w:r>
    </w:p>
    <w:p w:rsidR="007B7F79" w:rsidRPr="008741B4" w:rsidRDefault="007B7F79" w:rsidP="007B7F79">
      <w:pPr>
        <w:pStyle w:val="a8"/>
        <w:spacing w:line="276" w:lineRule="auto"/>
        <w:ind w:firstLine="709"/>
        <w:jc w:val="both"/>
        <w:rPr>
          <w:rFonts w:ascii="Times New Roman" w:hAnsi="Times New Roman" w:cs="Times New Roman"/>
          <w:sz w:val="28"/>
          <w:szCs w:val="28"/>
        </w:rPr>
      </w:pPr>
      <w:r w:rsidRPr="002D21FC">
        <w:rPr>
          <w:rFonts w:ascii="Times New Roman" w:hAnsi="Times New Roman" w:cs="Times New Roman"/>
          <w:sz w:val="28"/>
          <w:szCs w:val="28"/>
        </w:rPr>
        <w:lastRenderedPageBreak/>
        <w:t>Также проведёт комиссионный осмотр озера Попово, которое находится в самом центре р.п</w:t>
      </w:r>
      <w:proofErr w:type="gramStart"/>
      <w:r w:rsidRPr="002D21FC">
        <w:rPr>
          <w:rFonts w:ascii="Times New Roman" w:hAnsi="Times New Roman" w:cs="Times New Roman"/>
          <w:sz w:val="28"/>
          <w:szCs w:val="28"/>
        </w:rPr>
        <w:t>.Ч</w:t>
      </w:r>
      <w:proofErr w:type="gramEnd"/>
      <w:r w:rsidRPr="002D21FC">
        <w:rPr>
          <w:rFonts w:ascii="Times New Roman" w:hAnsi="Times New Roman" w:cs="Times New Roman"/>
          <w:sz w:val="28"/>
          <w:szCs w:val="28"/>
        </w:rPr>
        <w:t>ердаклы и является своего рода визитной карточкой посёлка, а также местом активного отдыха, рыбалки и эстетического воспитания подрастающего поколения</w:t>
      </w:r>
      <w:r w:rsidRPr="008741B4">
        <w:rPr>
          <w:rFonts w:ascii="Times New Roman" w:hAnsi="Times New Roman" w:cs="Times New Roman"/>
          <w:sz w:val="28"/>
          <w:szCs w:val="28"/>
        </w:rPr>
        <w:t>. На сегодняшний день нуждается в  экологической реабилитации.</w:t>
      </w:r>
    </w:p>
    <w:p w:rsidR="001F0BD9" w:rsidRDefault="007B7F79" w:rsidP="007B7F79">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 решение о необходимости в дноуглублении и очистке озера Попово от ряски путём применения земснаряда в рамках программы местных инициатив. </w:t>
      </w:r>
    </w:p>
    <w:p w:rsidR="003F27FC" w:rsidRPr="003F27FC" w:rsidRDefault="00791E63" w:rsidP="003F27FC">
      <w:pPr>
        <w:autoSpaceDE w:val="0"/>
        <w:autoSpaceDN w:val="0"/>
        <w:adjustRightInd w:val="0"/>
        <w:jc w:val="both"/>
        <w:rPr>
          <w:rFonts w:ascii="Times New Roman" w:hAnsi="Times New Roman" w:cs="Times New Roman"/>
          <w:bCs/>
          <w:i/>
          <w:sz w:val="28"/>
          <w:szCs w:val="28"/>
        </w:rPr>
      </w:pPr>
      <w:r>
        <w:rPr>
          <w:rFonts w:ascii="Times New Roman" w:hAnsi="Times New Roman" w:cs="Times New Roman"/>
          <w:sz w:val="28"/>
          <w:szCs w:val="28"/>
        </w:rPr>
        <w:t xml:space="preserve">        </w:t>
      </w:r>
      <w:r w:rsidR="003F27FC" w:rsidRPr="003F27FC">
        <w:rPr>
          <w:rFonts w:ascii="Times New Roman" w:hAnsi="Times New Roman" w:cs="Times New Roman"/>
          <w:i/>
          <w:sz w:val="28"/>
          <w:szCs w:val="28"/>
        </w:rPr>
        <w:t xml:space="preserve">По результатам проделанной работы в 2020 году между Министерством природы и цикличной экономики Ульяновской области и администрацией муниципального образования «Чердаклинский район» Ульяновской области подписано Соглашение </w:t>
      </w:r>
      <w:r w:rsidR="003F27FC" w:rsidRPr="003F27FC">
        <w:rPr>
          <w:rFonts w:ascii="Times New Roman" w:hAnsi="Times New Roman" w:cs="Times New Roman"/>
          <w:bCs/>
          <w:i/>
          <w:sz w:val="28"/>
          <w:szCs w:val="28"/>
        </w:rPr>
        <w:t xml:space="preserve">о предоставлении в 2020 году субсидии бюджету муниципального образования «Чердаклинский район» Ульяновской области на реализацию мероприятия </w:t>
      </w:r>
      <w:r w:rsidR="003F27FC" w:rsidRPr="003F27FC">
        <w:rPr>
          <w:rFonts w:ascii="Times New Roman" w:hAnsi="Times New Roman" w:cs="Times New Roman"/>
          <w:bCs/>
          <w:i/>
          <w:sz w:val="28"/>
          <w:szCs w:val="28"/>
        </w:rPr>
        <w:br/>
        <w:t xml:space="preserve">по подготовке проектной документации для восстановления водного объекта-реки Урень у </w:t>
      </w:r>
      <w:proofErr w:type="spellStart"/>
      <w:r w:rsidR="003F27FC" w:rsidRPr="003F27FC">
        <w:rPr>
          <w:rFonts w:ascii="Times New Roman" w:hAnsi="Times New Roman" w:cs="Times New Roman"/>
          <w:bCs/>
          <w:i/>
          <w:sz w:val="28"/>
          <w:szCs w:val="28"/>
        </w:rPr>
        <w:t>с</w:t>
      </w:r>
      <w:proofErr w:type="gramStart"/>
      <w:r w:rsidR="003F27FC" w:rsidRPr="003F27FC">
        <w:rPr>
          <w:rFonts w:ascii="Times New Roman" w:hAnsi="Times New Roman" w:cs="Times New Roman"/>
          <w:bCs/>
          <w:i/>
          <w:sz w:val="28"/>
          <w:szCs w:val="28"/>
        </w:rPr>
        <w:t>.Е</w:t>
      </w:r>
      <w:proofErr w:type="gramEnd"/>
      <w:r w:rsidR="003F27FC" w:rsidRPr="003F27FC">
        <w:rPr>
          <w:rFonts w:ascii="Times New Roman" w:hAnsi="Times New Roman" w:cs="Times New Roman"/>
          <w:bCs/>
          <w:i/>
          <w:sz w:val="28"/>
          <w:szCs w:val="28"/>
        </w:rPr>
        <w:t>нганаево</w:t>
      </w:r>
      <w:proofErr w:type="spellEnd"/>
      <w:r w:rsidR="003F27FC" w:rsidRPr="003F27FC">
        <w:rPr>
          <w:rFonts w:ascii="Times New Roman" w:hAnsi="Times New Roman" w:cs="Times New Roman"/>
          <w:bCs/>
          <w:i/>
          <w:sz w:val="28"/>
          <w:szCs w:val="28"/>
        </w:rPr>
        <w:t xml:space="preserve"> и СНТ «Луговое» Чердаклинского района Ульяновской области в рамках государственной программы Ульяновской области «Охрана окружающей среды и восстановление природных ресурсов Ульяновской области».</w:t>
      </w:r>
    </w:p>
    <w:p w:rsidR="003F27FC" w:rsidRPr="003F27FC" w:rsidRDefault="003F27FC" w:rsidP="003F27FC">
      <w:pPr>
        <w:autoSpaceDE w:val="0"/>
        <w:autoSpaceDN w:val="0"/>
        <w:adjustRightInd w:val="0"/>
        <w:jc w:val="both"/>
        <w:rPr>
          <w:rFonts w:ascii="Times New Roman" w:hAnsi="Times New Roman" w:cs="Times New Roman"/>
          <w:i/>
          <w:sz w:val="28"/>
          <w:szCs w:val="28"/>
        </w:rPr>
      </w:pPr>
      <w:r w:rsidRPr="003F27FC">
        <w:rPr>
          <w:rFonts w:ascii="Times New Roman" w:hAnsi="Times New Roman" w:cs="Times New Roman"/>
          <w:bCs/>
          <w:i/>
          <w:sz w:val="28"/>
          <w:szCs w:val="28"/>
        </w:rPr>
        <w:t xml:space="preserve">         </w:t>
      </w:r>
      <w:r w:rsidRPr="003F27FC">
        <w:rPr>
          <w:rFonts w:ascii="Times New Roman" w:hAnsi="Times New Roman" w:cs="Times New Roman"/>
          <w:i/>
          <w:sz w:val="28"/>
          <w:szCs w:val="28"/>
        </w:rPr>
        <w:t xml:space="preserve">Предметом Соглашения является предоставление из областного бюджета в 2020 году бюджету муниципального образования «Чердаклинский район» Ульяновской области субсидии </w:t>
      </w:r>
      <w:r w:rsidRPr="003F27FC">
        <w:rPr>
          <w:rFonts w:ascii="Times New Roman" w:hAnsi="Times New Roman" w:cs="Times New Roman"/>
          <w:i/>
          <w:sz w:val="28"/>
          <w:szCs w:val="28"/>
          <w:u w:val="single"/>
        </w:rPr>
        <w:t>на реализацию мероприятия по подготовке проектной документации для восстановления водного</w:t>
      </w:r>
      <w:r w:rsidRPr="003F27FC">
        <w:rPr>
          <w:rFonts w:ascii="Times New Roman" w:hAnsi="Times New Roman" w:cs="Times New Roman"/>
          <w:bCs/>
          <w:i/>
          <w:sz w:val="28"/>
          <w:szCs w:val="28"/>
          <w:u w:val="single"/>
        </w:rPr>
        <w:t xml:space="preserve"> объекта – реки Урень у </w:t>
      </w:r>
      <w:proofErr w:type="spellStart"/>
      <w:r w:rsidRPr="003F27FC">
        <w:rPr>
          <w:rFonts w:ascii="Times New Roman" w:hAnsi="Times New Roman" w:cs="Times New Roman"/>
          <w:bCs/>
          <w:i/>
          <w:sz w:val="28"/>
          <w:szCs w:val="28"/>
          <w:u w:val="single"/>
        </w:rPr>
        <w:t>с</w:t>
      </w:r>
      <w:proofErr w:type="gramStart"/>
      <w:r w:rsidRPr="003F27FC">
        <w:rPr>
          <w:rFonts w:ascii="Times New Roman" w:hAnsi="Times New Roman" w:cs="Times New Roman"/>
          <w:bCs/>
          <w:i/>
          <w:sz w:val="28"/>
          <w:szCs w:val="28"/>
          <w:u w:val="single"/>
        </w:rPr>
        <w:t>.Е</w:t>
      </w:r>
      <w:proofErr w:type="gramEnd"/>
      <w:r w:rsidRPr="003F27FC">
        <w:rPr>
          <w:rFonts w:ascii="Times New Roman" w:hAnsi="Times New Roman" w:cs="Times New Roman"/>
          <w:bCs/>
          <w:i/>
          <w:sz w:val="28"/>
          <w:szCs w:val="28"/>
          <w:u w:val="single"/>
        </w:rPr>
        <w:t>нганаево</w:t>
      </w:r>
      <w:proofErr w:type="spellEnd"/>
      <w:r w:rsidRPr="003F27FC">
        <w:rPr>
          <w:rFonts w:ascii="Times New Roman" w:hAnsi="Times New Roman" w:cs="Times New Roman"/>
          <w:bCs/>
          <w:i/>
          <w:sz w:val="28"/>
          <w:szCs w:val="28"/>
          <w:u w:val="single"/>
        </w:rPr>
        <w:t xml:space="preserve"> и СНТ «Луговое» Чердаклинского района Ульяновской области.</w:t>
      </w:r>
    </w:p>
    <w:p w:rsidR="003F27FC" w:rsidRPr="003F27FC" w:rsidRDefault="003F27FC" w:rsidP="003F27FC">
      <w:pPr>
        <w:pStyle w:val="ConsPlusNonformat"/>
        <w:ind w:right="-2" w:firstLine="709"/>
        <w:jc w:val="both"/>
        <w:rPr>
          <w:rFonts w:ascii="Times New Roman" w:hAnsi="Times New Roman" w:cs="Times New Roman"/>
          <w:i/>
          <w:sz w:val="28"/>
          <w:szCs w:val="28"/>
        </w:rPr>
      </w:pPr>
      <w:r w:rsidRPr="003F27FC">
        <w:rPr>
          <w:rFonts w:ascii="Times New Roman" w:hAnsi="Times New Roman" w:cs="Times New Roman"/>
          <w:i/>
          <w:sz w:val="28"/>
          <w:szCs w:val="28"/>
        </w:rPr>
        <w:t xml:space="preserve"> Размер Субсидии, предоставляемой из областного бюджета бюджету  муниципального образования «Чердаклинский район» Ульяновской области в соответствии с настоящим Соглашением, составляет в 2020 году 2 500 000 (Два миллиона пятьсот тысяч) рублей 00 копеек или 95 % от общего объёма бюджетных ассигнований. </w:t>
      </w:r>
    </w:p>
    <w:p w:rsidR="003F27FC" w:rsidRPr="003F27FC" w:rsidRDefault="003F27FC" w:rsidP="003F27FC">
      <w:pPr>
        <w:jc w:val="both"/>
        <w:rPr>
          <w:rFonts w:ascii="Times New Roman" w:hAnsi="Times New Roman" w:cs="Times New Roman"/>
          <w:i/>
          <w:sz w:val="28"/>
          <w:szCs w:val="28"/>
          <w:u w:val="single"/>
        </w:rPr>
      </w:pPr>
      <w:proofErr w:type="gramStart"/>
      <w:r w:rsidRPr="003F27FC">
        <w:rPr>
          <w:rFonts w:ascii="Times New Roman" w:hAnsi="Times New Roman" w:cs="Times New Roman"/>
          <w:i/>
          <w:sz w:val="28"/>
          <w:szCs w:val="28"/>
        </w:rPr>
        <w:t xml:space="preserve">Объём бюджетных ассигнований, направляемых из бюджета Получателю на </w:t>
      </w:r>
      <w:proofErr w:type="spellStart"/>
      <w:r w:rsidRPr="003F27FC">
        <w:rPr>
          <w:rFonts w:ascii="Times New Roman" w:hAnsi="Times New Roman" w:cs="Times New Roman"/>
          <w:i/>
          <w:sz w:val="28"/>
          <w:szCs w:val="28"/>
        </w:rPr>
        <w:t>софинансирование</w:t>
      </w:r>
      <w:proofErr w:type="spellEnd"/>
      <w:r w:rsidRPr="003F27FC">
        <w:rPr>
          <w:rFonts w:ascii="Times New Roman" w:hAnsi="Times New Roman" w:cs="Times New Roman"/>
          <w:i/>
          <w:sz w:val="28"/>
          <w:szCs w:val="28"/>
        </w:rPr>
        <w:t xml:space="preserve"> Субсидии, составляет в 2020 году 131 578 тысяч (Сто тридцать одна тысяча пятьсот семьдесят восемь) рублей 95 копеек или 5 % от общего объёма бюджетных ассигнований (средства предусмотрены  муниципальной программой «Улучшение экологической обстановки и окружающей среды на территории  муниципального образования «Чердаклинский район» Ульяновской области на 2017-2020 годы», утвержденной постановлением администрации муниципального образования</w:t>
      </w:r>
      <w:proofErr w:type="gramEnd"/>
      <w:r w:rsidRPr="003F27FC">
        <w:rPr>
          <w:rFonts w:ascii="Times New Roman" w:hAnsi="Times New Roman" w:cs="Times New Roman"/>
          <w:i/>
          <w:sz w:val="28"/>
          <w:szCs w:val="28"/>
        </w:rPr>
        <w:t xml:space="preserve"> «Чердаклинский район» Ульяновской области от 08.11.2016 № </w:t>
      </w:r>
      <w:r w:rsidRPr="003F27FC">
        <w:rPr>
          <w:rFonts w:ascii="Times New Roman" w:hAnsi="Times New Roman" w:cs="Times New Roman"/>
          <w:i/>
          <w:sz w:val="28"/>
          <w:szCs w:val="28"/>
        </w:rPr>
        <w:lastRenderedPageBreak/>
        <w:t>894 «Об утверждении муниципальной программы «Улучшение экологической обстановки и окружающей среды на территории  муниципального образования «Чердаклинский район» Ульяновской области на 2017-2020 годы»).</w:t>
      </w:r>
      <w:r w:rsidRPr="003F27FC">
        <w:rPr>
          <w:rFonts w:ascii="Times New Roman" w:hAnsi="Times New Roman" w:cs="Times New Roman"/>
          <w:i/>
          <w:sz w:val="28"/>
          <w:szCs w:val="28"/>
          <w:u w:val="single"/>
        </w:rPr>
        <w:t xml:space="preserve"> </w:t>
      </w:r>
    </w:p>
    <w:p w:rsidR="003F27FC" w:rsidRPr="00490FFD" w:rsidRDefault="003F27FC" w:rsidP="003F27FC">
      <w:pPr>
        <w:pStyle w:val="ConsPlusNonformat"/>
        <w:ind w:right="-2" w:firstLine="709"/>
        <w:jc w:val="both"/>
        <w:rPr>
          <w:rFonts w:ascii="Times New Roman" w:hAnsi="Times New Roman" w:cs="Times New Roman"/>
          <w:i/>
          <w:sz w:val="28"/>
          <w:szCs w:val="28"/>
        </w:rPr>
      </w:pPr>
      <w:r w:rsidRPr="003F27FC">
        <w:rPr>
          <w:rFonts w:ascii="Times New Roman" w:hAnsi="Times New Roman" w:cs="Times New Roman"/>
          <w:i/>
          <w:sz w:val="28"/>
          <w:szCs w:val="28"/>
        </w:rPr>
        <w:t>Также администрацией муниципального образования «Чердаклинский район» Ульяновской области в 2020 году в адрес Министерства финансов Ульяновской области направлена заявка на участие в ежегодном конкурсном отборе проектов развития поселений и городских  округов Ульяновской области, подготовленных на основе местных инициатив граждан  на реализацию проекта развити</w:t>
      </w:r>
      <w:proofErr w:type="gramStart"/>
      <w:r w:rsidRPr="003F27FC">
        <w:rPr>
          <w:rFonts w:ascii="Times New Roman" w:hAnsi="Times New Roman" w:cs="Times New Roman"/>
          <w:i/>
          <w:sz w:val="28"/>
          <w:szCs w:val="28"/>
        </w:rPr>
        <w:t>я-</w:t>
      </w:r>
      <w:proofErr w:type="gramEnd"/>
      <w:r w:rsidRPr="003F27FC">
        <w:rPr>
          <w:rFonts w:ascii="Times New Roman" w:hAnsi="Times New Roman" w:cs="Times New Roman"/>
          <w:i/>
          <w:sz w:val="28"/>
          <w:szCs w:val="28"/>
        </w:rPr>
        <w:t>«Создание условий для отдыха жителей на озере Попово в р.п. Чердаклы» (очистка  земснарядом дна озера).</w:t>
      </w:r>
      <w:r>
        <w:rPr>
          <w:rFonts w:ascii="Times New Roman" w:hAnsi="Times New Roman" w:cs="Times New Roman"/>
          <w:i/>
          <w:sz w:val="28"/>
          <w:szCs w:val="28"/>
        </w:rPr>
        <w:t xml:space="preserve"> </w:t>
      </w:r>
      <w:r w:rsidRPr="00490FFD">
        <w:rPr>
          <w:rFonts w:ascii="Times New Roman" w:hAnsi="Times New Roman" w:cs="Times New Roman"/>
          <w:i/>
          <w:sz w:val="28"/>
          <w:szCs w:val="28"/>
        </w:rPr>
        <w:t xml:space="preserve">  </w:t>
      </w:r>
    </w:p>
    <w:p w:rsidR="003F27FC" w:rsidRPr="00490FFD" w:rsidRDefault="003F27FC" w:rsidP="003F27FC">
      <w:pPr>
        <w:pStyle w:val="a8"/>
        <w:spacing w:line="276" w:lineRule="auto"/>
        <w:ind w:firstLine="709"/>
        <w:jc w:val="both"/>
        <w:rPr>
          <w:rFonts w:ascii="Times New Roman" w:hAnsi="Times New Roman" w:cs="Times New Roman"/>
          <w:i/>
          <w:sz w:val="28"/>
          <w:szCs w:val="28"/>
        </w:rPr>
      </w:pPr>
    </w:p>
    <w:p w:rsidR="005B09D4" w:rsidRDefault="00AC06E8" w:rsidP="003F27FC">
      <w:pPr>
        <w:autoSpaceDE w:val="0"/>
        <w:autoSpaceDN w:val="0"/>
        <w:adjustRightInd w:val="0"/>
        <w:jc w:val="both"/>
        <w:rPr>
          <w:rFonts w:ascii="Times New Roman" w:hAnsi="Times New Roman"/>
          <w:sz w:val="28"/>
        </w:rPr>
      </w:pPr>
      <w:r w:rsidRPr="005B09D4">
        <w:rPr>
          <w:rFonts w:ascii="Times New Roman" w:hAnsi="Times New Roman" w:cs="Times New Roman"/>
          <w:bCs/>
          <w:sz w:val="28"/>
          <w:szCs w:val="28"/>
        </w:rPr>
        <w:t xml:space="preserve">  </w:t>
      </w:r>
      <w:r w:rsidR="00791E63" w:rsidRPr="005B09D4">
        <w:rPr>
          <w:rFonts w:ascii="Times New Roman" w:hAnsi="Times New Roman" w:cs="Times New Roman"/>
          <w:bCs/>
          <w:sz w:val="28"/>
          <w:szCs w:val="28"/>
        </w:rPr>
        <w:t xml:space="preserve"> </w:t>
      </w:r>
      <w:r w:rsidR="00CC292A" w:rsidRPr="005B09D4">
        <w:rPr>
          <w:rFonts w:ascii="Times New Roman" w:hAnsi="Times New Roman" w:cs="Times New Roman"/>
          <w:bCs/>
          <w:sz w:val="28"/>
          <w:szCs w:val="28"/>
        </w:rPr>
        <w:t xml:space="preserve">    </w:t>
      </w:r>
      <w:r w:rsidR="00253A83" w:rsidRPr="00253A83">
        <w:rPr>
          <w:rFonts w:ascii="Times New Roman" w:hAnsi="Times New Roman" w:cs="Times New Roman"/>
          <w:b/>
          <w:bCs/>
          <w:sz w:val="28"/>
          <w:szCs w:val="28"/>
          <w:lang w:val="en-US"/>
        </w:rPr>
        <w:t>VI</w:t>
      </w:r>
      <w:r w:rsidR="00253A83" w:rsidRPr="00253A83">
        <w:rPr>
          <w:rFonts w:ascii="Times New Roman" w:hAnsi="Times New Roman" w:cs="Times New Roman"/>
          <w:b/>
          <w:bCs/>
          <w:sz w:val="28"/>
          <w:szCs w:val="28"/>
        </w:rPr>
        <w:t>.</w:t>
      </w:r>
      <w:r w:rsidR="00253A83" w:rsidRPr="00253A83">
        <w:rPr>
          <w:rFonts w:ascii="Times New Roman" w:hAnsi="Times New Roman" w:cs="Times New Roman"/>
          <w:bCs/>
          <w:sz w:val="28"/>
          <w:szCs w:val="28"/>
        </w:rPr>
        <w:t xml:space="preserve"> </w:t>
      </w:r>
      <w:r w:rsidR="00CC292A" w:rsidRPr="005B09D4">
        <w:rPr>
          <w:rFonts w:ascii="Times New Roman" w:hAnsi="Times New Roman" w:cs="Times New Roman"/>
          <w:bCs/>
          <w:sz w:val="28"/>
          <w:szCs w:val="28"/>
        </w:rPr>
        <w:t>В 2019 году, в</w:t>
      </w:r>
      <w:r w:rsidR="00CC292A" w:rsidRPr="005B09D4">
        <w:rPr>
          <w:rFonts w:ascii="Times New Roman" w:hAnsi="Times New Roman" w:cs="Times New Roman"/>
          <w:sz w:val="28"/>
          <w:szCs w:val="28"/>
        </w:rPr>
        <w:t xml:space="preserve">о исполнение пункта 1.10 Распоряжения </w:t>
      </w:r>
      <w:r w:rsidR="0099341F" w:rsidRPr="0099341F">
        <w:rPr>
          <w:rFonts w:ascii="Times New Roman" w:hAnsi="Times New Roman" w:cs="Times New Roman"/>
          <w:sz w:val="28"/>
          <w:szCs w:val="28"/>
        </w:rPr>
        <w:t xml:space="preserve">                   </w:t>
      </w:r>
      <w:r w:rsidR="00CC292A" w:rsidRPr="005B09D4">
        <w:rPr>
          <w:rFonts w:ascii="Times New Roman" w:hAnsi="Times New Roman" w:cs="Times New Roman"/>
          <w:sz w:val="28"/>
          <w:szCs w:val="28"/>
        </w:rPr>
        <w:t xml:space="preserve">Губернатора Ульяновской области от 29.08.2019 № 1054-р «О стандартных требованиях к содержанию территорий муниципальных образований Ульяновской области», </w:t>
      </w:r>
      <w:r w:rsidR="00791E63" w:rsidRPr="005B09D4">
        <w:rPr>
          <w:rFonts w:ascii="Times New Roman" w:hAnsi="Times New Roman" w:cs="Times New Roman"/>
          <w:bCs/>
          <w:sz w:val="28"/>
          <w:szCs w:val="28"/>
        </w:rPr>
        <w:t xml:space="preserve"> </w:t>
      </w:r>
      <w:r w:rsidR="00CC292A" w:rsidRPr="005B09D4">
        <w:rPr>
          <w:rFonts w:ascii="Times New Roman" w:eastAsia="Calibri" w:hAnsi="Times New Roman" w:cs="Times New Roman"/>
          <w:sz w:val="28"/>
          <w:szCs w:val="28"/>
        </w:rPr>
        <w:t>Распоряжение Губернатора Ульяновской области от 31.08.2018 № 1100-р</w:t>
      </w:r>
      <w:r w:rsidR="005B09D4">
        <w:rPr>
          <w:rFonts w:ascii="Times New Roman" w:hAnsi="Times New Roman" w:cs="Times New Roman"/>
          <w:sz w:val="28"/>
          <w:szCs w:val="28"/>
        </w:rPr>
        <w:t xml:space="preserve"> </w:t>
      </w:r>
      <w:r w:rsidR="00CC292A" w:rsidRPr="005B09D4">
        <w:rPr>
          <w:rFonts w:ascii="Times New Roman" w:eastAsia="Calibri" w:hAnsi="Times New Roman" w:cs="Times New Roman"/>
          <w:sz w:val="28"/>
          <w:szCs w:val="28"/>
        </w:rPr>
        <w:t>«Об инвентаризации зелёных насаждений и проведении компенсационного озеленения»</w:t>
      </w:r>
      <w:r w:rsidR="005B09D4" w:rsidRPr="005B09D4">
        <w:rPr>
          <w:rFonts w:ascii="Times New Roman" w:hAnsi="Times New Roman" w:cs="Times New Roman"/>
          <w:sz w:val="28"/>
          <w:szCs w:val="28"/>
        </w:rPr>
        <w:t xml:space="preserve"> на территории муниципального образования «Чердаклинский район» ( во всех населённых пунктах района) проведена инвентаризация </w:t>
      </w:r>
      <w:r w:rsidR="005B09D4">
        <w:rPr>
          <w:rFonts w:ascii="Times New Roman" w:eastAsia="Calibri" w:hAnsi="Times New Roman" w:cs="Times New Roman"/>
          <w:sz w:val="28"/>
        </w:rPr>
        <w:t>аварийных зелёных насаждений, создающих угрозу жизни, здоровью и имуществу жителей муниципальн</w:t>
      </w:r>
      <w:r w:rsidR="005B09D4">
        <w:rPr>
          <w:rFonts w:ascii="Times New Roman" w:hAnsi="Times New Roman"/>
          <w:sz w:val="28"/>
        </w:rPr>
        <w:t>ого</w:t>
      </w:r>
      <w:r w:rsidR="005B09D4">
        <w:rPr>
          <w:rFonts w:ascii="Times New Roman" w:eastAsia="Calibri" w:hAnsi="Times New Roman" w:cs="Times New Roman"/>
          <w:sz w:val="28"/>
        </w:rPr>
        <w:t xml:space="preserve"> образовани</w:t>
      </w:r>
      <w:r w:rsidR="005B09D4">
        <w:rPr>
          <w:rFonts w:ascii="Times New Roman" w:hAnsi="Times New Roman"/>
          <w:sz w:val="28"/>
        </w:rPr>
        <w:t xml:space="preserve">я «Чердаклинский район» </w:t>
      </w:r>
      <w:r w:rsidR="005B09D4">
        <w:rPr>
          <w:rFonts w:ascii="Times New Roman" w:eastAsia="Calibri" w:hAnsi="Times New Roman" w:cs="Times New Roman"/>
          <w:sz w:val="28"/>
        </w:rPr>
        <w:t xml:space="preserve"> Ульяновской области</w:t>
      </w:r>
      <w:r w:rsidR="005B09D4">
        <w:rPr>
          <w:rFonts w:ascii="Times New Roman" w:hAnsi="Times New Roman"/>
          <w:sz w:val="28"/>
        </w:rPr>
        <w:t>.</w:t>
      </w:r>
    </w:p>
    <w:p w:rsidR="008E760E" w:rsidRDefault="00B93AD1" w:rsidP="00CC292A">
      <w:pPr>
        <w:jc w:val="both"/>
        <w:rPr>
          <w:rFonts w:ascii="Times New Roman" w:hAnsi="Times New Roman" w:cs="Times New Roman"/>
          <w:sz w:val="28"/>
          <w:szCs w:val="28"/>
        </w:rPr>
      </w:pPr>
      <w:r>
        <w:rPr>
          <w:rFonts w:ascii="Times New Roman" w:hAnsi="Times New Roman"/>
          <w:sz w:val="28"/>
        </w:rPr>
        <w:t xml:space="preserve">       </w:t>
      </w:r>
      <w:r w:rsidR="005B09D4">
        <w:rPr>
          <w:rFonts w:ascii="Times New Roman" w:hAnsi="Times New Roman"/>
          <w:sz w:val="28"/>
        </w:rPr>
        <w:t xml:space="preserve">По итогам инвентаризации  были проведены работы по </w:t>
      </w:r>
      <w:r w:rsidR="008E760E">
        <w:rPr>
          <w:rFonts w:ascii="Times New Roman" w:hAnsi="Times New Roman" w:cs="Times New Roman"/>
          <w:sz w:val="28"/>
          <w:szCs w:val="28"/>
        </w:rPr>
        <w:t xml:space="preserve"> сносу аварийных, создающих угрозу жизни, здоровью и имуществу жителей на территории муниципального образования «Чердаклинский район» Ульяновской области</w:t>
      </w:r>
      <w:r>
        <w:rPr>
          <w:rFonts w:ascii="Times New Roman" w:hAnsi="Times New Roman" w:cs="Times New Roman"/>
          <w:sz w:val="28"/>
          <w:szCs w:val="28"/>
        </w:rPr>
        <w:t xml:space="preserve"> </w:t>
      </w:r>
      <w:r w:rsidR="008E760E">
        <w:rPr>
          <w:rFonts w:ascii="Times New Roman" w:hAnsi="Times New Roman" w:cs="Times New Roman"/>
          <w:sz w:val="28"/>
          <w:szCs w:val="28"/>
        </w:rPr>
        <w:t>зелёных насаждений</w:t>
      </w:r>
      <w:r w:rsidR="005B09D4">
        <w:rPr>
          <w:rFonts w:ascii="Times New Roman" w:hAnsi="Times New Roman" w:cs="Times New Roman"/>
          <w:sz w:val="28"/>
          <w:szCs w:val="28"/>
        </w:rPr>
        <w:t>:</w:t>
      </w:r>
    </w:p>
    <w:tbl>
      <w:tblPr>
        <w:tblStyle w:val="a9"/>
        <w:tblW w:w="9356" w:type="dxa"/>
        <w:tblInd w:w="108" w:type="dxa"/>
        <w:tblLayout w:type="fixed"/>
        <w:tblLook w:val="04A0"/>
      </w:tblPr>
      <w:tblGrid>
        <w:gridCol w:w="3828"/>
        <w:gridCol w:w="2268"/>
        <w:gridCol w:w="1559"/>
        <w:gridCol w:w="1701"/>
      </w:tblGrid>
      <w:tr w:rsidR="008E760E" w:rsidRPr="005B795E" w:rsidTr="005B09D4">
        <w:tc>
          <w:tcPr>
            <w:tcW w:w="3828" w:type="dxa"/>
            <w:vMerge w:val="restart"/>
          </w:tcPr>
          <w:p w:rsidR="008E760E" w:rsidRPr="00766721" w:rsidRDefault="008E760E" w:rsidP="00A16A36">
            <w:pPr>
              <w:pStyle w:val="Standard"/>
              <w:ind w:right="-314"/>
              <w:rPr>
                <w:b/>
                <w:kern w:val="0"/>
                <w:sz w:val="24"/>
                <w:szCs w:val="24"/>
              </w:rPr>
            </w:pPr>
            <w:r w:rsidRPr="00766721">
              <w:rPr>
                <w:b/>
                <w:kern w:val="0"/>
                <w:sz w:val="24"/>
                <w:szCs w:val="24"/>
              </w:rPr>
              <w:t>Адрес  расположения аварийных зелёных насаждений</w:t>
            </w:r>
          </w:p>
        </w:tc>
        <w:tc>
          <w:tcPr>
            <w:tcW w:w="2268" w:type="dxa"/>
            <w:vMerge w:val="restart"/>
          </w:tcPr>
          <w:p w:rsidR="008E760E" w:rsidRPr="00766721" w:rsidRDefault="008E760E" w:rsidP="00A16A36">
            <w:pPr>
              <w:pStyle w:val="Standard"/>
              <w:tabs>
                <w:tab w:val="left" w:pos="142"/>
              </w:tabs>
              <w:ind w:right="-314"/>
              <w:rPr>
                <w:b/>
                <w:kern w:val="0"/>
                <w:sz w:val="24"/>
                <w:szCs w:val="24"/>
              </w:rPr>
            </w:pPr>
            <w:r w:rsidRPr="00766721">
              <w:rPr>
                <w:b/>
                <w:kern w:val="0"/>
                <w:sz w:val="24"/>
                <w:szCs w:val="24"/>
              </w:rPr>
              <w:t>Порода</w:t>
            </w:r>
          </w:p>
          <w:p w:rsidR="008E760E" w:rsidRPr="00766721" w:rsidRDefault="008E760E" w:rsidP="00A16A36">
            <w:pPr>
              <w:pStyle w:val="Standard"/>
              <w:tabs>
                <w:tab w:val="left" w:pos="142"/>
              </w:tabs>
              <w:ind w:right="-314"/>
              <w:rPr>
                <w:b/>
                <w:kern w:val="0"/>
                <w:sz w:val="24"/>
                <w:szCs w:val="24"/>
              </w:rPr>
            </w:pPr>
            <w:r w:rsidRPr="00766721">
              <w:rPr>
                <w:b/>
                <w:kern w:val="0"/>
                <w:sz w:val="24"/>
                <w:szCs w:val="24"/>
              </w:rPr>
              <w:t>деревьев</w:t>
            </w:r>
          </w:p>
        </w:tc>
        <w:tc>
          <w:tcPr>
            <w:tcW w:w="3260" w:type="dxa"/>
            <w:gridSpan w:val="2"/>
          </w:tcPr>
          <w:p w:rsidR="008E760E" w:rsidRDefault="008E760E" w:rsidP="00A16A36">
            <w:pPr>
              <w:pStyle w:val="Standard"/>
              <w:ind w:right="-314"/>
              <w:rPr>
                <w:b/>
                <w:kern w:val="0"/>
                <w:sz w:val="24"/>
                <w:szCs w:val="24"/>
              </w:rPr>
            </w:pPr>
            <w:r w:rsidRPr="00766721">
              <w:rPr>
                <w:b/>
                <w:kern w:val="0"/>
                <w:sz w:val="24"/>
                <w:szCs w:val="24"/>
              </w:rPr>
              <w:t>Общее количество</w:t>
            </w:r>
          </w:p>
          <w:p w:rsidR="008E760E" w:rsidRPr="00766721" w:rsidRDefault="008E760E" w:rsidP="00A16A36">
            <w:pPr>
              <w:pStyle w:val="Standard"/>
              <w:ind w:right="-314"/>
              <w:rPr>
                <w:b/>
                <w:kern w:val="0"/>
                <w:sz w:val="24"/>
                <w:szCs w:val="24"/>
              </w:rPr>
            </w:pPr>
            <w:r w:rsidRPr="00766721">
              <w:rPr>
                <w:b/>
                <w:kern w:val="0"/>
                <w:sz w:val="24"/>
                <w:szCs w:val="24"/>
              </w:rPr>
              <w:t>аварийных зелёных насаждений  подлежащих</w:t>
            </w:r>
          </w:p>
        </w:tc>
      </w:tr>
      <w:tr w:rsidR="008E760E" w:rsidRPr="006564CC" w:rsidTr="005B09D4">
        <w:tc>
          <w:tcPr>
            <w:tcW w:w="3828" w:type="dxa"/>
            <w:vMerge/>
          </w:tcPr>
          <w:p w:rsidR="008E760E" w:rsidRPr="00766721" w:rsidRDefault="008E760E" w:rsidP="00A16A36">
            <w:pPr>
              <w:pStyle w:val="Standard"/>
              <w:ind w:right="-314"/>
              <w:rPr>
                <w:kern w:val="0"/>
                <w:sz w:val="24"/>
                <w:szCs w:val="24"/>
              </w:rPr>
            </w:pPr>
          </w:p>
        </w:tc>
        <w:tc>
          <w:tcPr>
            <w:tcW w:w="2268" w:type="dxa"/>
            <w:vMerge/>
          </w:tcPr>
          <w:p w:rsidR="008E760E" w:rsidRPr="00766721" w:rsidRDefault="008E760E" w:rsidP="00A16A36">
            <w:pPr>
              <w:pStyle w:val="Standard"/>
              <w:ind w:right="-314"/>
              <w:rPr>
                <w:kern w:val="0"/>
                <w:sz w:val="24"/>
                <w:szCs w:val="24"/>
              </w:rPr>
            </w:pPr>
          </w:p>
        </w:tc>
        <w:tc>
          <w:tcPr>
            <w:tcW w:w="1559" w:type="dxa"/>
          </w:tcPr>
          <w:p w:rsidR="008E760E" w:rsidRPr="00766721" w:rsidRDefault="008E760E" w:rsidP="00A16A36">
            <w:pPr>
              <w:pStyle w:val="Standard"/>
              <w:ind w:right="-314"/>
              <w:jc w:val="left"/>
              <w:rPr>
                <w:b/>
                <w:kern w:val="0"/>
                <w:sz w:val="24"/>
                <w:szCs w:val="24"/>
              </w:rPr>
            </w:pPr>
            <w:r w:rsidRPr="00766721">
              <w:rPr>
                <w:b/>
                <w:kern w:val="0"/>
                <w:sz w:val="24"/>
                <w:szCs w:val="24"/>
              </w:rPr>
              <w:t>сносу (</w:t>
            </w:r>
            <w:proofErr w:type="spellStart"/>
            <w:proofErr w:type="gramStart"/>
            <w:r w:rsidRPr="00766721">
              <w:rPr>
                <w:b/>
                <w:kern w:val="0"/>
                <w:sz w:val="24"/>
                <w:szCs w:val="24"/>
              </w:rPr>
              <w:t>шт</w:t>
            </w:r>
            <w:proofErr w:type="spellEnd"/>
            <w:proofErr w:type="gramEnd"/>
            <w:r w:rsidRPr="00766721">
              <w:rPr>
                <w:b/>
                <w:kern w:val="0"/>
                <w:sz w:val="24"/>
                <w:szCs w:val="24"/>
              </w:rPr>
              <w:t>)</w:t>
            </w:r>
          </w:p>
        </w:tc>
        <w:tc>
          <w:tcPr>
            <w:tcW w:w="1701" w:type="dxa"/>
          </w:tcPr>
          <w:p w:rsidR="008E760E" w:rsidRPr="00766721" w:rsidRDefault="008E760E" w:rsidP="00A16A36">
            <w:pPr>
              <w:pStyle w:val="Standard"/>
              <w:ind w:right="-314"/>
              <w:jc w:val="left"/>
              <w:rPr>
                <w:b/>
                <w:kern w:val="0"/>
                <w:sz w:val="24"/>
                <w:szCs w:val="24"/>
              </w:rPr>
            </w:pPr>
            <w:r w:rsidRPr="00766721">
              <w:rPr>
                <w:b/>
                <w:kern w:val="0"/>
                <w:sz w:val="24"/>
                <w:szCs w:val="24"/>
              </w:rPr>
              <w:t>обрезке (</w:t>
            </w:r>
            <w:proofErr w:type="spellStart"/>
            <w:proofErr w:type="gramStart"/>
            <w:r w:rsidRPr="00766721">
              <w:rPr>
                <w:b/>
                <w:kern w:val="0"/>
                <w:sz w:val="24"/>
                <w:szCs w:val="24"/>
              </w:rPr>
              <w:t>шт</w:t>
            </w:r>
            <w:proofErr w:type="spellEnd"/>
            <w:proofErr w:type="gramEnd"/>
            <w:r w:rsidRPr="00766721">
              <w:rPr>
                <w:b/>
                <w:kern w:val="0"/>
                <w:sz w:val="24"/>
                <w:szCs w:val="24"/>
              </w:rPr>
              <w:t>)</w:t>
            </w:r>
          </w:p>
        </w:tc>
      </w:tr>
      <w:tr w:rsidR="008E760E" w:rsidRPr="006564CC" w:rsidTr="005B09D4">
        <w:trPr>
          <w:trHeight w:val="373"/>
        </w:trPr>
        <w:tc>
          <w:tcPr>
            <w:tcW w:w="9356" w:type="dxa"/>
            <w:gridSpan w:val="4"/>
          </w:tcPr>
          <w:p w:rsidR="008E760E" w:rsidRDefault="008E760E" w:rsidP="00A16A36">
            <w:pPr>
              <w:pStyle w:val="Standard"/>
              <w:ind w:right="-314"/>
              <w:rPr>
                <w:b/>
                <w:kern w:val="0"/>
                <w:sz w:val="24"/>
                <w:szCs w:val="24"/>
              </w:rPr>
            </w:pPr>
          </w:p>
          <w:p w:rsidR="008E760E" w:rsidRDefault="008E760E" w:rsidP="00A16A36">
            <w:pPr>
              <w:pStyle w:val="Standard"/>
              <w:ind w:right="-314"/>
              <w:rPr>
                <w:b/>
                <w:kern w:val="0"/>
                <w:sz w:val="24"/>
                <w:szCs w:val="24"/>
              </w:rPr>
            </w:pPr>
            <w:r w:rsidRPr="008C60C5">
              <w:rPr>
                <w:b/>
                <w:kern w:val="0"/>
                <w:sz w:val="24"/>
                <w:szCs w:val="24"/>
              </w:rPr>
              <w:t>МО «Мирновское сельское поселение»</w:t>
            </w:r>
          </w:p>
          <w:p w:rsidR="008E760E" w:rsidRPr="008C60C5" w:rsidRDefault="008E760E" w:rsidP="00A16A36">
            <w:pPr>
              <w:pStyle w:val="Standard"/>
              <w:ind w:right="-314"/>
              <w:rPr>
                <w:b/>
                <w:kern w:val="0"/>
                <w:sz w:val="24"/>
                <w:szCs w:val="24"/>
              </w:rPr>
            </w:pPr>
          </w:p>
        </w:tc>
      </w:tr>
      <w:tr w:rsidR="008E760E" w:rsidRPr="006564CC" w:rsidTr="005B09D4">
        <w:trPr>
          <w:trHeight w:val="559"/>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Мирный</w:t>
            </w:r>
            <w:r>
              <w:rPr>
                <w:rFonts w:ascii="Times New Roman" w:hAnsi="Times New Roman" w:cs="Times New Roman"/>
                <w:sz w:val="24"/>
                <w:szCs w:val="24"/>
              </w:rPr>
              <w:t xml:space="preserve">, </w:t>
            </w:r>
            <w:r w:rsidRPr="008C60C5">
              <w:rPr>
                <w:rFonts w:ascii="Times New Roman" w:eastAsia="Calibri" w:hAnsi="Times New Roman" w:cs="Times New Roman"/>
                <w:sz w:val="24"/>
                <w:szCs w:val="24"/>
              </w:rPr>
              <w:t>ул. Садовая</w:t>
            </w:r>
            <w:r>
              <w:rPr>
                <w:rFonts w:ascii="Times New Roman" w:hAnsi="Times New Roman" w:cs="Times New Roman"/>
                <w:sz w:val="24"/>
                <w:szCs w:val="24"/>
              </w:rPr>
              <w:t>, ул</w:t>
            </w:r>
            <w:proofErr w:type="gramStart"/>
            <w:r>
              <w:rPr>
                <w:rFonts w:ascii="Times New Roman" w:hAnsi="Times New Roman" w:cs="Times New Roman"/>
                <w:sz w:val="24"/>
                <w:szCs w:val="24"/>
              </w:rPr>
              <w:t>.</w:t>
            </w:r>
            <w:r w:rsidRPr="008C60C5">
              <w:rPr>
                <w:rFonts w:ascii="Times New Roman" w:eastAsia="Calibri" w:hAnsi="Times New Roman" w:cs="Times New Roman"/>
                <w:sz w:val="24"/>
                <w:szCs w:val="24"/>
              </w:rPr>
              <w:t>О</w:t>
            </w:r>
            <w:proofErr w:type="gramEnd"/>
            <w:r w:rsidRPr="008C60C5">
              <w:rPr>
                <w:rFonts w:ascii="Times New Roman" w:eastAsia="Calibri" w:hAnsi="Times New Roman" w:cs="Times New Roman"/>
                <w:sz w:val="24"/>
                <w:szCs w:val="24"/>
              </w:rPr>
              <w:t>лимпийская</w:t>
            </w: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карагач</w:t>
            </w:r>
          </w:p>
        </w:tc>
        <w:tc>
          <w:tcPr>
            <w:tcW w:w="1559"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2</w:t>
            </w:r>
          </w:p>
        </w:tc>
        <w:tc>
          <w:tcPr>
            <w:tcW w:w="1701" w:type="dxa"/>
          </w:tcPr>
          <w:p w:rsidR="008E760E" w:rsidRPr="008C60C5" w:rsidRDefault="008E760E" w:rsidP="00A16A36">
            <w:pPr>
              <w:jc w:val="center"/>
              <w:rPr>
                <w:rFonts w:ascii="Times New Roman" w:eastAsia="Calibri" w:hAnsi="Times New Roman" w:cs="Times New Roman"/>
                <w:sz w:val="24"/>
                <w:szCs w:val="24"/>
              </w:rPr>
            </w:pPr>
          </w:p>
          <w:p w:rsidR="008E760E" w:rsidRPr="008C60C5" w:rsidRDefault="008E760E" w:rsidP="00A16A36">
            <w:pPr>
              <w:jc w:val="center"/>
              <w:rPr>
                <w:rFonts w:ascii="Times New Roman" w:eastAsia="Calibri" w:hAnsi="Times New Roman" w:cs="Times New Roman"/>
                <w:sz w:val="24"/>
                <w:szCs w:val="24"/>
              </w:rPr>
            </w:pPr>
          </w:p>
        </w:tc>
      </w:tr>
      <w:tr w:rsidR="008E760E" w:rsidRPr="006564CC" w:rsidTr="005B09D4">
        <w:trPr>
          <w:trHeight w:val="559"/>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Мирный</w:t>
            </w:r>
            <w:r>
              <w:rPr>
                <w:rFonts w:ascii="Times New Roman" w:hAnsi="Times New Roman" w:cs="Times New Roman"/>
                <w:sz w:val="24"/>
                <w:szCs w:val="24"/>
              </w:rPr>
              <w:t>,</w:t>
            </w:r>
          </w:p>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ул. Садовая</w:t>
            </w:r>
            <w:r>
              <w:rPr>
                <w:rFonts w:ascii="Times New Roman" w:hAnsi="Times New Roman" w:cs="Times New Roman"/>
                <w:sz w:val="24"/>
                <w:szCs w:val="24"/>
              </w:rPr>
              <w:t>, ул</w:t>
            </w:r>
            <w:proofErr w:type="gramStart"/>
            <w:r>
              <w:rPr>
                <w:rFonts w:ascii="Times New Roman" w:hAnsi="Times New Roman" w:cs="Times New Roman"/>
                <w:sz w:val="24"/>
                <w:szCs w:val="24"/>
              </w:rPr>
              <w:t>.</w:t>
            </w:r>
            <w:r w:rsidRPr="008C60C5">
              <w:rPr>
                <w:rFonts w:ascii="Times New Roman" w:eastAsia="Calibri" w:hAnsi="Times New Roman" w:cs="Times New Roman"/>
                <w:sz w:val="24"/>
                <w:szCs w:val="24"/>
              </w:rPr>
              <w:t>О</w:t>
            </w:r>
            <w:proofErr w:type="gramEnd"/>
            <w:r w:rsidRPr="008C60C5">
              <w:rPr>
                <w:rFonts w:ascii="Times New Roman" w:eastAsia="Calibri" w:hAnsi="Times New Roman" w:cs="Times New Roman"/>
                <w:sz w:val="24"/>
                <w:szCs w:val="24"/>
              </w:rPr>
              <w:t>лимпийская</w:t>
            </w: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тополь</w:t>
            </w:r>
          </w:p>
        </w:tc>
        <w:tc>
          <w:tcPr>
            <w:tcW w:w="1559" w:type="dxa"/>
          </w:tcPr>
          <w:p w:rsidR="008E760E" w:rsidRPr="008C60C5" w:rsidRDefault="008E760E" w:rsidP="00A16A36">
            <w:pPr>
              <w:jc w:val="center"/>
              <w:rPr>
                <w:rFonts w:ascii="Times New Roman" w:eastAsia="Calibri" w:hAnsi="Times New Roman" w:cs="Times New Roman"/>
                <w:sz w:val="24"/>
                <w:szCs w:val="24"/>
              </w:rPr>
            </w:pPr>
          </w:p>
        </w:tc>
        <w:tc>
          <w:tcPr>
            <w:tcW w:w="1701"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r>
      <w:tr w:rsidR="008E760E" w:rsidRPr="006564CC" w:rsidTr="005B09D4">
        <w:trPr>
          <w:trHeight w:val="271"/>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Мирный</w:t>
            </w:r>
            <w:r>
              <w:rPr>
                <w:rFonts w:ascii="Times New Roman" w:hAnsi="Times New Roman" w:cs="Times New Roman"/>
                <w:sz w:val="24"/>
                <w:szCs w:val="24"/>
              </w:rPr>
              <w:t xml:space="preserve">, </w:t>
            </w:r>
            <w:r w:rsidRPr="008C60C5">
              <w:rPr>
                <w:rFonts w:ascii="Times New Roman" w:eastAsia="Calibri" w:hAnsi="Times New Roman" w:cs="Times New Roman"/>
                <w:sz w:val="24"/>
                <w:szCs w:val="24"/>
              </w:rPr>
              <w:t>ул. Молодежная д.16</w:t>
            </w:r>
          </w:p>
          <w:p w:rsidR="008E760E" w:rsidRPr="008C60C5" w:rsidRDefault="008E760E" w:rsidP="00A16A36">
            <w:pPr>
              <w:rPr>
                <w:rFonts w:ascii="Times New Roman" w:eastAsia="Calibri" w:hAnsi="Times New Roman" w:cs="Times New Roman"/>
                <w:sz w:val="24"/>
                <w:szCs w:val="24"/>
              </w:rPr>
            </w:pP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клен</w:t>
            </w:r>
          </w:p>
        </w:tc>
        <w:tc>
          <w:tcPr>
            <w:tcW w:w="1559"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2</w:t>
            </w:r>
          </w:p>
        </w:tc>
        <w:tc>
          <w:tcPr>
            <w:tcW w:w="1701" w:type="dxa"/>
          </w:tcPr>
          <w:p w:rsidR="008E760E" w:rsidRPr="008C60C5" w:rsidRDefault="008E760E" w:rsidP="00A16A36">
            <w:pPr>
              <w:jc w:val="center"/>
              <w:rPr>
                <w:rFonts w:ascii="Times New Roman" w:eastAsia="Calibri" w:hAnsi="Times New Roman" w:cs="Times New Roman"/>
                <w:sz w:val="24"/>
                <w:szCs w:val="24"/>
              </w:rPr>
            </w:pPr>
          </w:p>
        </w:tc>
      </w:tr>
      <w:tr w:rsidR="008E760E" w:rsidRPr="006564CC" w:rsidTr="005B09D4">
        <w:trPr>
          <w:trHeight w:val="549"/>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Мирный</w:t>
            </w:r>
            <w:r>
              <w:rPr>
                <w:rFonts w:ascii="Times New Roman" w:hAnsi="Times New Roman" w:cs="Times New Roman"/>
                <w:sz w:val="24"/>
                <w:szCs w:val="24"/>
              </w:rPr>
              <w:t xml:space="preserve">, </w:t>
            </w:r>
            <w:r w:rsidRPr="008C60C5">
              <w:rPr>
                <w:rFonts w:ascii="Times New Roman" w:eastAsia="Calibri" w:hAnsi="Times New Roman" w:cs="Times New Roman"/>
                <w:sz w:val="24"/>
                <w:szCs w:val="24"/>
              </w:rPr>
              <w:t xml:space="preserve">ул. Молодежная д.12 </w:t>
            </w: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карагач</w:t>
            </w:r>
          </w:p>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клен</w:t>
            </w:r>
          </w:p>
        </w:tc>
        <w:tc>
          <w:tcPr>
            <w:tcW w:w="1559"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2</w:t>
            </w:r>
          </w:p>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c>
          <w:tcPr>
            <w:tcW w:w="1701"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r>
      <w:tr w:rsidR="008E760E" w:rsidRPr="006564CC" w:rsidTr="005B09D4">
        <w:trPr>
          <w:trHeight w:val="551"/>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lastRenderedPageBreak/>
              <w:t xml:space="preserve">п. </w:t>
            </w:r>
            <w:proofErr w:type="gramStart"/>
            <w:r w:rsidRPr="008C60C5">
              <w:rPr>
                <w:rFonts w:ascii="Times New Roman" w:eastAsia="Calibri" w:hAnsi="Times New Roman" w:cs="Times New Roman"/>
                <w:sz w:val="24"/>
                <w:szCs w:val="24"/>
              </w:rPr>
              <w:t>Мирный</w:t>
            </w:r>
            <w:proofErr w:type="gramEnd"/>
            <w:r>
              <w:rPr>
                <w:rFonts w:ascii="Times New Roman" w:hAnsi="Times New Roman" w:cs="Times New Roman"/>
                <w:sz w:val="24"/>
                <w:szCs w:val="24"/>
              </w:rPr>
              <w:t xml:space="preserve">, </w:t>
            </w:r>
            <w:r w:rsidRPr="008C60C5">
              <w:rPr>
                <w:rFonts w:ascii="Times New Roman" w:eastAsia="Calibri" w:hAnsi="Times New Roman" w:cs="Times New Roman"/>
                <w:sz w:val="24"/>
                <w:szCs w:val="24"/>
              </w:rPr>
              <w:t xml:space="preserve">ул. Мира д.1 </w:t>
            </w: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клен</w:t>
            </w:r>
          </w:p>
          <w:p w:rsidR="008E760E" w:rsidRPr="008C60C5" w:rsidRDefault="008E760E" w:rsidP="00A16A36">
            <w:pPr>
              <w:jc w:val="center"/>
              <w:rPr>
                <w:rFonts w:ascii="Times New Roman" w:eastAsia="Calibri" w:hAnsi="Times New Roman" w:cs="Times New Roman"/>
                <w:sz w:val="24"/>
                <w:szCs w:val="24"/>
              </w:rPr>
            </w:pPr>
          </w:p>
        </w:tc>
        <w:tc>
          <w:tcPr>
            <w:tcW w:w="1559" w:type="dxa"/>
          </w:tcPr>
          <w:p w:rsidR="008E760E" w:rsidRPr="008C60C5" w:rsidRDefault="008E760E" w:rsidP="00A16A36">
            <w:pPr>
              <w:jc w:val="center"/>
              <w:rPr>
                <w:rFonts w:ascii="Times New Roman" w:eastAsia="Calibri" w:hAnsi="Times New Roman" w:cs="Times New Roman"/>
                <w:sz w:val="24"/>
                <w:szCs w:val="24"/>
              </w:rPr>
            </w:pPr>
          </w:p>
        </w:tc>
        <w:tc>
          <w:tcPr>
            <w:tcW w:w="1701"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r>
      <w:tr w:rsidR="008E760E" w:rsidRPr="006564CC" w:rsidTr="005B09D4">
        <w:trPr>
          <w:trHeight w:val="551"/>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Мирный</w:t>
            </w:r>
            <w:r>
              <w:rPr>
                <w:rFonts w:ascii="Times New Roman" w:hAnsi="Times New Roman" w:cs="Times New Roman"/>
                <w:sz w:val="24"/>
                <w:szCs w:val="24"/>
              </w:rPr>
              <w:t xml:space="preserve">, </w:t>
            </w:r>
            <w:r w:rsidRPr="008C60C5">
              <w:rPr>
                <w:rFonts w:ascii="Times New Roman" w:eastAsia="Calibri" w:hAnsi="Times New Roman" w:cs="Times New Roman"/>
                <w:sz w:val="24"/>
                <w:szCs w:val="24"/>
              </w:rPr>
              <w:t>ул. Рабочая д.17</w:t>
            </w: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рябина</w:t>
            </w:r>
          </w:p>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клён</w:t>
            </w:r>
          </w:p>
        </w:tc>
        <w:tc>
          <w:tcPr>
            <w:tcW w:w="1559" w:type="dxa"/>
          </w:tcPr>
          <w:p w:rsidR="008E760E" w:rsidRPr="008C60C5" w:rsidRDefault="008E760E" w:rsidP="00A16A36">
            <w:pPr>
              <w:jc w:val="center"/>
              <w:rPr>
                <w:rFonts w:ascii="Times New Roman" w:eastAsia="Calibri" w:hAnsi="Times New Roman" w:cs="Times New Roman"/>
                <w:sz w:val="24"/>
                <w:szCs w:val="24"/>
              </w:rPr>
            </w:pPr>
          </w:p>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c>
          <w:tcPr>
            <w:tcW w:w="1701"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r>
      <w:tr w:rsidR="008E760E" w:rsidRPr="006564CC" w:rsidTr="005B09D4">
        <w:trPr>
          <w:trHeight w:val="551"/>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Мирный</w:t>
            </w:r>
            <w:r>
              <w:rPr>
                <w:rFonts w:ascii="Times New Roman" w:hAnsi="Times New Roman" w:cs="Times New Roman"/>
                <w:sz w:val="24"/>
                <w:szCs w:val="24"/>
              </w:rPr>
              <w:t>, у</w:t>
            </w:r>
            <w:r w:rsidRPr="008C60C5">
              <w:rPr>
                <w:rFonts w:ascii="Times New Roman" w:eastAsia="Calibri" w:hAnsi="Times New Roman" w:cs="Times New Roman"/>
                <w:sz w:val="24"/>
                <w:szCs w:val="24"/>
              </w:rPr>
              <w:t xml:space="preserve">л. Комсомольскаяд.14 </w:t>
            </w:r>
          </w:p>
          <w:p w:rsidR="008E760E" w:rsidRPr="008C60C5" w:rsidRDefault="008E760E" w:rsidP="00A16A36">
            <w:pPr>
              <w:rPr>
                <w:rFonts w:ascii="Times New Roman" w:eastAsia="Calibri" w:hAnsi="Times New Roman" w:cs="Times New Roman"/>
                <w:sz w:val="24"/>
                <w:szCs w:val="24"/>
              </w:rPr>
            </w:pP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тополь (после обрезки в 2013 году)</w:t>
            </w:r>
          </w:p>
        </w:tc>
        <w:tc>
          <w:tcPr>
            <w:tcW w:w="1559"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c>
          <w:tcPr>
            <w:tcW w:w="1701" w:type="dxa"/>
          </w:tcPr>
          <w:p w:rsidR="008E760E" w:rsidRPr="008C60C5" w:rsidRDefault="008E760E" w:rsidP="00A16A36">
            <w:pPr>
              <w:jc w:val="center"/>
              <w:rPr>
                <w:rFonts w:ascii="Times New Roman" w:eastAsia="Calibri" w:hAnsi="Times New Roman" w:cs="Times New Roman"/>
                <w:sz w:val="24"/>
                <w:szCs w:val="24"/>
              </w:rPr>
            </w:pPr>
          </w:p>
        </w:tc>
      </w:tr>
      <w:tr w:rsidR="008E760E" w:rsidRPr="006564CC" w:rsidTr="005B09D4">
        <w:trPr>
          <w:trHeight w:val="551"/>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Мирный</w:t>
            </w:r>
            <w:r>
              <w:rPr>
                <w:rFonts w:ascii="Times New Roman" w:hAnsi="Times New Roman" w:cs="Times New Roman"/>
                <w:sz w:val="24"/>
                <w:szCs w:val="24"/>
              </w:rPr>
              <w:t>, у</w:t>
            </w:r>
            <w:r w:rsidRPr="008C60C5">
              <w:rPr>
                <w:rFonts w:ascii="Times New Roman" w:eastAsia="Calibri" w:hAnsi="Times New Roman" w:cs="Times New Roman"/>
                <w:sz w:val="24"/>
                <w:szCs w:val="24"/>
              </w:rPr>
              <w:t>л</w:t>
            </w:r>
            <w:proofErr w:type="gramStart"/>
            <w:r w:rsidRPr="008C60C5">
              <w:rPr>
                <w:rFonts w:ascii="Times New Roman" w:eastAsia="Calibri" w:hAnsi="Times New Roman" w:cs="Times New Roman"/>
                <w:sz w:val="24"/>
                <w:szCs w:val="24"/>
              </w:rPr>
              <w:t>.К</w:t>
            </w:r>
            <w:proofErr w:type="gramEnd"/>
            <w:r w:rsidRPr="008C60C5">
              <w:rPr>
                <w:rFonts w:ascii="Times New Roman" w:eastAsia="Calibri" w:hAnsi="Times New Roman" w:cs="Times New Roman"/>
                <w:sz w:val="24"/>
                <w:szCs w:val="24"/>
              </w:rPr>
              <w:t>омсомольская л.11</w:t>
            </w:r>
          </w:p>
          <w:p w:rsidR="008E760E" w:rsidRPr="008C60C5" w:rsidRDefault="008E760E" w:rsidP="00A16A36">
            <w:pPr>
              <w:rPr>
                <w:rFonts w:ascii="Times New Roman" w:eastAsia="Calibri" w:hAnsi="Times New Roman" w:cs="Times New Roman"/>
                <w:sz w:val="24"/>
                <w:szCs w:val="24"/>
              </w:rPr>
            </w:pP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карагач</w:t>
            </w:r>
          </w:p>
        </w:tc>
        <w:tc>
          <w:tcPr>
            <w:tcW w:w="1559" w:type="dxa"/>
          </w:tcPr>
          <w:p w:rsidR="008E760E" w:rsidRPr="008C60C5" w:rsidRDefault="008E760E" w:rsidP="00A16A36">
            <w:pPr>
              <w:jc w:val="center"/>
              <w:rPr>
                <w:rFonts w:ascii="Times New Roman" w:eastAsia="Calibri" w:hAnsi="Times New Roman" w:cs="Times New Roman"/>
                <w:sz w:val="24"/>
                <w:szCs w:val="24"/>
              </w:rPr>
            </w:pPr>
          </w:p>
        </w:tc>
        <w:tc>
          <w:tcPr>
            <w:tcW w:w="1701"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r>
      <w:tr w:rsidR="008E760E" w:rsidRPr="006564CC" w:rsidTr="005B09D4">
        <w:trPr>
          <w:trHeight w:val="551"/>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Мирный</w:t>
            </w:r>
            <w:r>
              <w:rPr>
                <w:rFonts w:ascii="Times New Roman" w:hAnsi="Times New Roman" w:cs="Times New Roman"/>
                <w:sz w:val="24"/>
                <w:szCs w:val="24"/>
              </w:rPr>
              <w:t>, у</w:t>
            </w:r>
            <w:r w:rsidRPr="008C60C5">
              <w:rPr>
                <w:rFonts w:ascii="Times New Roman" w:eastAsia="Calibri" w:hAnsi="Times New Roman" w:cs="Times New Roman"/>
                <w:sz w:val="24"/>
                <w:szCs w:val="24"/>
              </w:rPr>
              <w:t>л. Рабочая 4</w:t>
            </w:r>
          </w:p>
          <w:p w:rsidR="008E760E" w:rsidRPr="008C60C5" w:rsidRDefault="008E760E" w:rsidP="00A16A36">
            <w:pPr>
              <w:rPr>
                <w:rFonts w:ascii="Times New Roman" w:eastAsia="Calibri" w:hAnsi="Times New Roman" w:cs="Times New Roman"/>
                <w:sz w:val="24"/>
                <w:szCs w:val="24"/>
              </w:rPr>
            </w:pP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рябина</w:t>
            </w:r>
          </w:p>
        </w:tc>
        <w:tc>
          <w:tcPr>
            <w:tcW w:w="1559" w:type="dxa"/>
          </w:tcPr>
          <w:p w:rsidR="008E760E" w:rsidRPr="008C60C5" w:rsidRDefault="008E760E" w:rsidP="00A16A36">
            <w:pPr>
              <w:jc w:val="center"/>
              <w:rPr>
                <w:rFonts w:ascii="Times New Roman" w:eastAsia="Calibri" w:hAnsi="Times New Roman" w:cs="Times New Roman"/>
                <w:sz w:val="24"/>
                <w:szCs w:val="24"/>
              </w:rPr>
            </w:pPr>
          </w:p>
        </w:tc>
        <w:tc>
          <w:tcPr>
            <w:tcW w:w="1701"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r>
      <w:tr w:rsidR="008E760E" w:rsidRPr="006564CC" w:rsidTr="005B09D4">
        <w:trPr>
          <w:trHeight w:val="551"/>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Мирный</w:t>
            </w:r>
            <w:r>
              <w:rPr>
                <w:rFonts w:ascii="Times New Roman" w:hAnsi="Times New Roman" w:cs="Times New Roman"/>
                <w:sz w:val="24"/>
                <w:szCs w:val="24"/>
              </w:rPr>
              <w:t xml:space="preserve">, </w:t>
            </w:r>
            <w:r w:rsidRPr="008C60C5">
              <w:rPr>
                <w:rFonts w:ascii="Times New Roman" w:eastAsia="Calibri" w:hAnsi="Times New Roman" w:cs="Times New Roman"/>
                <w:sz w:val="24"/>
                <w:szCs w:val="24"/>
              </w:rPr>
              <w:t xml:space="preserve">ул. Рабочая д.31 </w:t>
            </w:r>
          </w:p>
          <w:p w:rsidR="008E760E" w:rsidRPr="008C60C5" w:rsidRDefault="008E760E" w:rsidP="00A16A36">
            <w:pPr>
              <w:rPr>
                <w:rFonts w:ascii="Times New Roman" w:eastAsia="Calibri" w:hAnsi="Times New Roman" w:cs="Times New Roman"/>
                <w:sz w:val="24"/>
                <w:szCs w:val="24"/>
              </w:rPr>
            </w:pP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бер</w:t>
            </w:r>
            <w:r>
              <w:rPr>
                <w:rFonts w:ascii="Times New Roman" w:eastAsia="Calibri" w:hAnsi="Times New Roman" w:cs="Times New Roman"/>
                <w:sz w:val="24"/>
                <w:szCs w:val="24"/>
              </w:rPr>
              <w:t>ё</w:t>
            </w:r>
            <w:r w:rsidRPr="008C60C5">
              <w:rPr>
                <w:rFonts w:ascii="Times New Roman" w:eastAsia="Calibri" w:hAnsi="Times New Roman" w:cs="Times New Roman"/>
                <w:sz w:val="24"/>
                <w:szCs w:val="24"/>
              </w:rPr>
              <w:t>за</w:t>
            </w:r>
          </w:p>
        </w:tc>
        <w:tc>
          <w:tcPr>
            <w:tcW w:w="1559" w:type="dxa"/>
          </w:tcPr>
          <w:p w:rsidR="008E760E" w:rsidRPr="008C60C5" w:rsidRDefault="008E760E" w:rsidP="00A16A36">
            <w:pPr>
              <w:jc w:val="center"/>
              <w:rPr>
                <w:rFonts w:ascii="Times New Roman" w:eastAsia="Calibri" w:hAnsi="Times New Roman" w:cs="Times New Roman"/>
                <w:sz w:val="24"/>
                <w:szCs w:val="24"/>
              </w:rPr>
            </w:pPr>
          </w:p>
        </w:tc>
        <w:tc>
          <w:tcPr>
            <w:tcW w:w="1701"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r>
      <w:tr w:rsidR="008E760E" w:rsidRPr="006564CC" w:rsidTr="005B09D4">
        <w:trPr>
          <w:trHeight w:val="893"/>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п. Лощина</w:t>
            </w:r>
            <w:r>
              <w:rPr>
                <w:rFonts w:ascii="Times New Roman" w:hAnsi="Times New Roman" w:cs="Times New Roman"/>
                <w:sz w:val="24"/>
                <w:szCs w:val="24"/>
              </w:rPr>
              <w:t xml:space="preserve">, </w:t>
            </w:r>
            <w:r w:rsidRPr="008C60C5">
              <w:rPr>
                <w:rFonts w:ascii="Times New Roman" w:eastAsia="Calibri" w:hAnsi="Times New Roman" w:cs="Times New Roman"/>
                <w:sz w:val="24"/>
                <w:szCs w:val="24"/>
              </w:rPr>
              <w:t xml:space="preserve">пер. Фабричный д.1 </w:t>
            </w:r>
          </w:p>
          <w:p w:rsidR="008E760E" w:rsidRPr="008C60C5" w:rsidRDefault="008E760E" w:rsidP="00A16A36">
            <w:pPr>
              <w:rPr>
                <w:rFonts w:ascii="Times New Roman" w:eastAsia="Calibri" w:hAnsi="Times New Roman" w:cs="Times New Roman"/>
                <w:sz w:val="24"/>
                <w:szCs w:val="24"/>
              </w:rPr>
            </w:pPr>
          </w:p>
          <w:p w:rsidR="008E760E" w:rsidRPr="008C60C5" w:rsidRDefault="008E760E" w:rsidP="00A16A36">
            <w:pPr>
              <w:rPr>
                <w:rFonts w:ascii="Times New Roman" w:eastAsia="Calibri" w:hAnsi="Times New Roman" w:cs="Times New Roman"/>
                <w:sz w:val="24"/>
                <w:szCs w:val="24"/>
              </w:rPr>
            </w:pP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ясень</w:t>
            </w:r>
          </w:p>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бер</w:t>
            </w:r>
            <w:r>
              <w:rPr>
                <w:rFonts w:ascii="Times New Roman" w:eastAsia="Calibri" w:hAnsi="Times New Roman" w:cs="Times New Roman"/>
                <w:sz w:val="24"/>
                <w:szCs w:val="24"/>
              </w:rPr>
              <w:t>ё</w:t>
            </w:r>
            <w:r w:rsidRPr="008C60C5">
              <w:rPr>
                <w:rFonts w:ascii="Times New Roman" w:eastAsia="Calibri" w:hAnsi="Times New Roman" w:cs="Times New Roman"/>
                <w:sz w:val="24"/>
                <w:szCs w:val="24"/>
              </w:rPr>
              <w:t>за</w:t>
            </w:r>
          </w:p>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 xml:space="preserve">тополь </w:t>
            </w:r>
          </w:p>
        </w:tc>
        <w:tc>
          <w:tcPr>
            <w:tcW w:w="1559" w:type="dxa"/>
          </w:tcPr>
          <w:p w:rsidR="008E760E" w:rsidRPr="008C60C5" w:rsidRDefault="008E760E" w:rsidP="00A16A36">
            <w:pPr>
              <w:jc w:val="center"/>
              <w:rPr>
                <w:rFonts w:ascii="Times New Roman" w:eastAsia="Calibri" w:hAnsi="Times New Roman" w:cs="Times New Roman"/>
                <w:sz w:val="24"/>
                <w:szCs w:val="24"/>
              </w:rPr>
            </w:pPr>
          </w:p>
          <w:p w:rsidR="008E760E" w:rsidRPr="008C60C5" w:rsidRDefault="008E760E" w:rsidP="00A16A36">
            <w:pPr>
              <w:jc w:val="center"/>
              <w:rPr>
                <w:rFonts w:ascii="Times New Roman" w:eastAsia="Calibri" w:hAnsi="Times New Roman" w:cs="Times New Roman"/>
                <w:sz w:val="24"/>
                <w:szCs w:val="24"/>
              </w:rPr>
            </w:pPr>
          </w:p>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3</w:t>
            </w:r>
          </w:p>
        </w:tc>
        <w:tc>
          <w:tcPr>
            <w:tcW w:w="1701"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r>
      <w:tr w:rsidR="008E760E" w:rsidRPr="006564CC" w:rsidTr="005B09D4">
        <w:trPr>
          <w:trHeight w:val="551"/>
        </w:trPr>
        <w:tc>
          <w:tcPr>
            <w:tcW w:w="3828" w:type="dxa"/>
          </w:tcPr>
          <w:p w:rsidR="008E760E" w:rsidRPr="008C60C5" w:rsidRDefault="008E760E" w:rsidP="00A16A36">
            <w:pPr>
              <w:rPr>
                <w:rFonts w:ascii="Times New Roman" w:eastAsia="Calibri" w:hAnsi="Times New Roman" w:cs="Times New Roman"/>
                <w:sz w:val="24"/>
                <w:szCs w:val="24"/>
              </w:rPr>
            </w:pPr>
            <w:r w:rsidRPr="008C60C5">
              <w:rPr>
                <w:rFonts w:ascii="Times New Roman" w:eastAsia="Calibri" w:hAnsi="Times New Roman" w:cs="Times New Roman"/>
                <w:sz w:val="24"/>
                <w:szCs w:val="24"/>
              </w:rPr>
              <w:t>с. Архангельское</w:t>
            </w:r>
            <w:r>
              <w:rPr>
                <w:rFonts w:ascii="Times New Roman" w:hAnsi="Times New Roman" w:cs="Times New Roman"/>
                <w:sz w:val="24"/>
                <w:szCs w:val="24"/>
              </w:rPr>
              <w:t xml:space="preserve">, </w:t>
            </w:r>
            <w:r w:rsidRPr="008C60C5">
              <w:rPr>
                <w:rFonts w:ascii="Times New Roman" w:eastAsia="Calibri" w:hAnsi="Times New Roman" w:cs="Times New Roman"/>
                <w:sz w:val="24"/>
                <w:szCs w:val="24"/>
              </w:rPr>
              <w:t>ул. Дачная д.28</w:t>
            </w:r>
          </w:p>
        </w:tc>
        <w:tc>
          <w:tcPr>
            <w:tcW w:w="2268"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тополь</w:t>
            </w:r>
          </w:p>
          <w:p w:rsidR="008E760E" w:rsidRPr="008C60C5" w:rsidRDefault="008E760E" w:rsidP="00A16A36">
            <w:pPr>
              <w:jc w:val="center"/>
              <w:rPr>
                <w:rFonts w:ascii="Times New Roman" w:eastAsia="Calibri" w:hAnsi="Times New Roman" w:cs="Times New Roman"/>
                <w:sz w:val="24"/>
                <w:szCs w:val="24"/>
              </w:rPr>
            </w:pPr>
          </w:p>
        </w:tc>
        <w:tc>
          <w:tcPr>
            <w:tcW w:w="1559" w:type="dxa"/>
          </w:tcPr>
          <w:p w:rsidR="008E760E" w:rsidRPr="008C60C5" w:rsidRDefault="008E760E" w:rsidP="00A16A36">
            <w:pPr>
              <w:jc w:val="center"/>
              <w:rPr>
                <w:rFonts w:ascii="Times New Roman" w:eastAsia="Calibri" w:hAnsi="Times New Roman" w:cs="Times New Roman"/>
                <w:sz w:val="24"/>
                <w:szCs w:val="24"/>
              </w:rPr>
            </w:pPr>
            <w:r w:rsidRPr="008C60C5">
              <w:rPr>
                <w:rFonts w:ascii="Times New Roman" w:eastAsia="Calibri" w:hAnsi="Times New Roman" w:cs="Times New Roman"/>
                <w:sz w:val="24"/>
                <w:szCs w:val="24"/>
              </w:rPr>
              <w:t>1</w:t>
            </w:r>
          </w:p>
        </w:tc>
        <w:tc>
          <w:tcPr>
            <w:tcW w:w="1701" w:type="dxa"/>
          </w:tcPr>
          <w:p w:rsidR="008E760E" w:rsidRPr="008C60C5" w:rsidRDefault="008E760E" w:rsidP="00A16A36">
            <w:pPr>
              <w:jc w:val="center"/>
              <w:rPr>
                <w:rFonts w:ascii="Times New Roman" w:eastAsia="Calibri" w:hAnsi="Times New Roman" w:cs="Times New Roman"/>
                <w:sz w:val="24"/>
                <w:szCs w:val="24"/>
              </w:rPr>
            </w:pPr>
          </w:p>
        </w:tc>
      </w:tr>
      <w:tr w:rsidR="008E760E" w:rsidRPr="008C60C5" w:rsidTr="005B09D4">
        <w:trPr>
          <w:trHeight w:val="298"/>
        </w:trPr>
        <w:tc>
          <w:tcPr>
            <w:tcW w:w="9356" w:type="dxa"/>
            <w:gridSpan w:val="4"/>
          </w:tcPr>
          <w:p w:rsidR="008E760E" w:rsidRPr="008C60C5" w:rsidRDefault="008E760E" w:rsidP="00A16A36">
            <w:pPr>
              <w:jc w:val="center"/>
              <w:rPr>
                <w:rFonts w:ascii="Times New Roman" w:hAnsi="Times New Roman" w:cs="Times New Roman"/>
                <w:b/>
                <w:sz w:val="24"/>
                <w:szCs w:val="24"/>
              </w:rPr>
            </w:pPr>
            <w:r w:rsidRPr="008C60C5">
              <w:rPr>
                <w:rFonts w:ascii="Times New Roman" w:hAnsi="Times New Roman" w:cs="Times New Roman"/>
                <w:b/>
                <w:sz w:val="24"/>
                <w:szCs w:val="24"/>
              </w:rPr>
              <w:t>МО «Красноярское сельское поселение»</w:t>
            </w:r>
          </w:p>
        </w:tc>
      </w:tr>
      <w:tr w:rsidR="008E760E" w:rsidRPr="00423DD7" w:rsidTr="005B09D4">
        <w:trPr>
          <w:trHeight w:val="551"/>
        </w:trPr>
        <w:tc>
          <w:tcPr>
            <w:tcW w:w="3828" w:type="dxa"/>
          </w:tcPr>
          <w:p w:rsidR="008E760E" w:rsidRPr="00423DD7" w:rsidRDefault="008E760E" w:rsidP="00A16A36">
            <w:pPr>
              <w:rPr>
                <w:rFonts w:ascii="Times New Roman" w:hAnsi="Times New Roman" w:cs="Times New Roman"/>
                <w:sz w:val="24"/>
                <w:szCs w:val="24"/>
              </w:rPr>
            </w:pPr>
            <w:r w:rsidRPr="00423DD7">
              <w:rPr>
                <w:rFonts w:ascii="Times New Roman" w:hAnsi="Times New Roman" w:cs="Times New Roman"/>
                <w:sz w:val="24"/>
                <w:szCs w:val="24"/>
              </w:rPr>
              <w:t>п</w:t>
            </w:r>
            <w:proofErr w:type="gramStart"/>
            <w:r w:rsidRPr="00423DD7">
              <w:rPr>
                <w:rFonts w:ascii="Times New Roman" w:hAnsi="Times New Roman" w:cs="Times New Roman"/>
                <w:sz w:val="24"/>
                <w:szCs w:val="24"/>
              </w:rPr>
              <w:t>.К</w:t>
            </w:r>
            <w:proofErr w:type="gramEnd"/>
            <w:r w:rsidRPr="00423DD7">
              <w:rPr>
                <w:rFonts w:ascii="Times New Roman" w:hAnsi="Times New Roman" w:cs="Times New Roman"/>
                <w:sz w:val="24"/>
                <w:szCs w:val="24"/>
              </w:rPr>
              <w:t xml:space="preserve">олхозный, </w:t>
            </w:r>
            <w:proofErr w:type="spellStart"/>
            <w:r w:rsidRPr="00423DD7">
              <w:rPr>
                <w:rFonts w:ascii="Times New Roman" w:hAnsi="Times New Roman" w:cs="Times New Roman"/>
                <w:sz w:val="24"/>
                <w:szCs w:val="24"/>
              </w:rPr>
              <w:t>ул.Бугульминская</w:t>
            </w:r>
            <w:proofErr w:type="spellEnd"/>
            <w:r w:rsidRPr="00423DD7">
              <w:rPr>
                <w:rFonts w:ascii="Times New Roman" w:hAnsi="Times New Roman" w:cs="Times New Roman"/>
                <w:sz w:val="24"/>
                <w:szCs w:val="24"/>
              </w:rPr>
              <w:t>, д,11</w:t>
            </w:r>
          </w:p>
        </w:tc>
        <w:tc>
          <w:tcPr>
            <w:tcW w:w="2268" w:type="dxa"/>
          </w:tcPr>
          <w:p w:rsidR="008E760E" w:rsidRPr="00423DD7" w:rsidRDefault="008E760E" w:rsidP="00A16A36">
            <w:pPr>
              <w:jc w:val="center"/>
              <w:rPr>
                <w:rFonts w:ascii="Times New Roman" w:hAnsi="Times New Roman" w:cs="Times New Roman"/>
                <w:sz w:val="24"/>
                <w:szCs w:val="24"/>
              </w:rPr>
            </w:pPr>
            <w:r w:rsidRPr="00423DD7">
              <w:rPr>
                <w:rFonts w:ascii="Times New Roman" w:hAnsi="Times New Roman" w:cs="Times New Roman"/>
                <w:sz w:val="24"/>
                <w:szCs w:val="24"/>
              </w:rPr>
              <w:t>бер</w:t>
            </w:r>
            <w:r>
              <w:rPr>
                <w:rFonts w:ascii="Times New Roman" w:hAnsi="Times New Roman" w:cs="Times New Roman"/>
                <w:sz w:val="24"/>
                <w:szCs w:val="24"/>
              </w:rPr>
              <w:t>ё</w:t>
            </w:r>
            <w:r w:rsidRPr="00423DD7">
              <w:rPr>
                <w:rFonts w:ascii="Times New Roman" w:hAnsi="Times New Roman" w:cs="Times New Roman"/>
                <w:sz w:val="24"/>
                <w:szCs w:val="24"/>
              </w:rPr>
              <w:t>за</w:t>
            </w:r>
          </w:p>
        </w:tc>
        <w:tc>
          <w:tcPr>
            <w:tcW w:w="1559" w:type="dxa"/>
          </w:tcPr>
          <w:p w:rsidR="008E760E" w:rsidRPr="00423DD7" w:rsidRDefault="008E760E" w:rsidP="00A16A36">
            <w:pPr>
              <w:jc w:val="center"/>
              <w:rPr>
                <w:rFonts w:ascii="Times New Roman" w:hAnsi="Times New Roman" w:cs="Times New Roman"/>
                <w:sz w:val="24"/>
                <w:szCs w:val="24"/>
              </w:rPr>
            </w:pPr>
            <w:r w:rsidRPr="00423DD7">
              <w:rPr>
                <w:rFonts w:ascii="Times New Roman" w:hAnsi="Times New Roman" w:cs="Times New Roman"/>
                <w:sz w:val="24"/>
                <w:szCs w:val="24"/>
              </w:rPr>
              <w:t>3</w:t>
            </w:r>
          </w:p>
        </w:tc>
        <w:tc>
          <w:tcPr>
            <w:tcW w:w="1701" w:type="dxa"/>
          </w:tcPr>
          <w:p w:rsidR="008E760E" w:rsidRPr="00423DD7" w:rsidRDefault="008E760E" w:rsidP="00A16A36">
            <w:pPr>
              <w:jc w:val="center"/>
              <w:rPr>
                <w:rFonts w:ascii="Times New Roman" w:hAnsi="Times New Roman" w:cs="Times New Roman"/>
                <w:sz w:val="24"/>
                <w:szCs w:val="24"/>
              </w:rPr>
            </w:pPr>
            <w:r w:rsidRPr="00423DD7">
              <w:rPr>
                <w:rFonts w:ascii="Times New Roman" w:hAnsi="Times New Roman" w:cs="Times New Roman"/>
                <w:sz w:val="24"/>
                <w:szCs w:val="24"/>
              </w:rPr>
              <w:t>-</w:t>
            </w:r>
          </w:p>
        </w:tc>
      </w:tr>
      <w:tr w:rsidR="008E760E" w:rsidRPr="00423DD7" w:rsidTr="005B09D4">
        <w:trPr>
          <w:trHeight w:val="551"/>
        </w:trPr>
        <w:tc>
          <w:tcPr>
            <w:tcW w:w="3828" w:type="dxa"/>
          </w:tcPr>
          <w:p w:rsidR="008E760E" w:rsidRPr="00423DD7" w:rsidRDefault="008E760E" w:rsidP="00A16A36">
            <w:pPr>
              <w:rPr>
                <w:rFonts w:ascii="Times New Roman" w:hAnsi="Times New Roman" w:cs="Times New Roman"/>
                <w:sz w:val="24"/>
                <w:szCs w:val="24"/>
              </w:rPr>
            </w:pPr>
            <w:r w:rsidRPr="00423DD7">
              <w:rPr>
                <w:rFonts w:ascii="Times New Roman" w:hAnsi="Times New Roman" w:cs="Times New Roman"/>
                <w:sz w:val="24"/>
                <w:szCs w:val="24"/>
              </w:rPr>
              <w:t>п</w:t>
            </w:r>
            <w:proofErr w:type="gramStart"/>
            <w:r w:rsidRPr="00423DD7">
              <w:rPr>
                <w:rFonts w:ascii="Times New Roman" w:hAnsi="Times New Roman" w:cs="Times New Roman"/>
                <w:sz w:val="24"/>
                <w:szCs w:val="24"/>
              </w:rPr>
              <w:t>.К</w:t>
            </w:r>
            <w:proofErr w:type="gramEnd"/>
            <w:r w:rsidRPr="00423DD7">
              <w:rPr>
                <w:rFonts w:ascii="Times New Roman" w:hAnsi="Times New Roman" w:cs="Times New Roman"/>
                <w:sz w:val="24"/>
                <w:szCs w:val="24"/>
              </w:rPr>
              <w:t>олхозный, ул. Зеленая</w:t>
            </w:r>
          </w:p>
        </w:tc>
        <w:tc>
          <w:tcPr>
            <w:tcW w:w="2268" w:type="dxa"/>
          </w:tcPr>
          <w:p w:rsidR="008E760E" w:rsidRPr="00423DD7" w:rsidRDefault="008E760E" w:rsidP="00A16A36">
            <w:pPr>
              <w:jc w:val="center"/>
              <w:rPr>
                <w:rFonts w:ascii="Times New Roman" w:hAnsi="Times New Roman" w:cs="Times New Roman"/>
                <w:sz w:val="24"/>
                <w:szCs w:val="24"/>
              </w:rPr>
            </w:pPr>
            <w:r w:rsidRPr="00423DD7">
              <w:rPr>
                <w:rFonts w:ascii="Times New Roman" w:hAnsi="Times New Roman" w:cs="Times New Roman"/>
                <w:sz w:val="24"/>
                <w:szCs w:val="24"/>
              </w:rPr>
              <w:t>клен</w:t>
            </w:r>
          </w:p>
        </w:tc>
        <w:tc>
          <w:tcPr>
            <w:tcW w:w="1559" w:type="dxa"/>
          </w:tcPr>
          <w:p w:rsidR="008E760E" w:rsidRPr="00423DD7" w:rsidRDefault="008E760E" w:rsidP="00A16A36">
            <w:pPr>
              <w:jc w:val="center"/>
              <w:rPr>
                <w:rFonts w:ascii="Times New Roman" w:hAnsi="Times New Roman" w:cs="Times New Roman"/>
                <w:sz w:val="24"/>
                <w:szCs w:val="24"/>
              </w:rPr>
            </w:pPr>
            <w:r w:rsidRPr="00423DD7">
              <w:rPr>
                <w:rFonts w:ascii="Times New Roman" w:hAnsi="Times New Roman" w:cs="Times New Roman"/>
                <w:sz w:val="24"/>
                <w:szCs w:val="24"/>
              </w:rPr>
              <w:t>2</w:t>
            </w:r>
          </w:p>
        </w:tc>
        <w:tc>
          <w:tcPr>
            <w:tcW w:w="1701" w:type="dxa"/>
          </w:tcPr>
          <w:p w:rsidR="008E760E" w:rsidRPr="00423DD7" w:rsidRDefault="008E760E" w:rsidP="00A16A36">
            <w:pPr>
              <w:jc w:val="center"/>
              <w:rPr>
                <w:rFonts w:ascii="Times New Roman" w:hAnsi="Times New Roman" w:cs="Times New Roman"/>
                <w:sz w:val="24"/>
                <w:szCs w:val="24"/>
              </w:rPr>
            </w:pPr>
            <w:r w:rsidRPr="00423DD7">
              <w:rPr>
                <w:rFonts w:ascii="Times New Roman" w:hAnsi="Times New Roman" w:cs="Times New Roman"/>
                <w:sz w:val="24"/>
                <w:szCs w:val="24"/>
              </w:rPr>
              <w:t>7</w:t>
            </w:r>
          </w:p>
        </w:tc>
      </w:tr>
      <w:tr w:rsidR="008E760E" w:rsidRPr="00423DD7" w:rsidTr="005B09D4">
        <w:trPr>
          <w:trHeight w:val="276"/>
        </w:trPr>
        <w:tc>
          <w:tcPr>
            <w:tcW w:w="9356" w:type="dxa"/>
            <w:gridSpan w:val="4"/>
          </w:tcPr>
          <w:p w:rsidR="008E760E" w:rsidRPr="00423DD7" w:rsidRDefault="008E760E" w:rsidP="00A16A36">
            <w:pPr>
              <w:jc w:val="center"/>
              <w:rPr>
                <w:rFonts w:ascii="Times New Roman" w:hAnsi="Times New Roman" w:cs="Times New Roman"/>
                <w:b/>
                <w:sz w:val="24"/>
                <w:szCs w:val="24"/>
              </w:rPr>
            </w:pPr>
            <w:r w:rsidRPr="00423DD7">
              <w:rPr>
                <w:rFonts w:ascii="Times New Roman" w:hAnsi="Times New Roman" w:cs="Times New Roman"/>
                <w:b/>
                <w:sz w:val="24"/>
                <w:szCs w:val="24"/>
              </w:rPr>
              <w:t>МО «Калмаюрское сельское поселение»</w:t>
            </w:r>
          </w:p>
        </w:tc>
      </w:tr>
      <w:tr w:rsidR="008E760E" w:rsidRPr="00423DD7" w:rsidTr="005B09D4">
        <w:trPr>
          <w:trHeight w:val="551"/>
        </w:trPr>
        <w:tc>
          <w:tcPr>
            <w:tcW w:w="3828" w:type="dxa"/>
          </w:tcPr>
          <w:p w:rsidR="008E760E" w:rsidRPr="00423DD7" w:rsidRDefault="008E760E" w:rsidP="00A16A36">
            <w:pPr>
              <w:rPr>
                <w:rFonts w:ascii="Times New Roman" w:eastAsia="Calibri" w:hAnsi="Times New Roman" w:cs="Times New Roman"/>
                <w:sz w:val="24"/>
                <w:szCs w:val="24"/>
              </w:rPr>
            </w:pPr>
            <w:r w:rsidRPr="00423DD7">
              <w:rPr>
                <w:rFonts w:ascii="Times New Roman" w:eastAsia="Calibri" w:hAnsi="Times New Roman" w:cs="Times New Roman"/>
                <w:sz w:val="24"/>
                <w:szCs w:val="24"/>
              </w:rPr>
              <w:t xml:space="preserve">с. Тат. Калмаюр ул. </w:t>
            </w:r>
            <w:proofErr w:type="gramStart"/>
            <w:r w:rsidRPr="00423DD7">
              <w:rPr>
                <w:rFonts w:ascii="Times New Roman" w:eastAsia="Calibri" w:hAnsi="Times New Roman" w:cs="Times New Roman"/>
                <w:sz w:val="24"/>
                <w:szCs w:val="24"/>
              </w:rPr>
              <w:t>Комсомольская</w:t>
            </w:r>
            <w:proofErr w:type="gramEnd"/>
            <w:r w:rsidRPr="00423DD7">
              <w:rPr>
                <w:rFonts w:ascii="Times New Roman" w:eastAsia="Calibri" w:hAnsi="Times New Roman" w:cs="Times New Roman"/>
                <w:sz w:val="24"/>
                <w:szCs w:val="24"/>
              </w:rPr>
              <w:t>, перед домом 79</w:t>
            </w:r>
          </w:p>
        </w:tc>
        <w:tc>
          <w:tcPr>
            <w:tcW w:w="2268"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тополь</w:t>
            </w:r>
          </w:p>
        </w:tc>
        <w:tc>
          <w:tcPr>
            <w:tcW w:w="1559" w:type="dxa"/>
            <w:vAlign w:val="center"/>
          </w:tcPr>
          <w:p w:rsidR="008E760E" w:rsidRPr="00423DD7" w:rsidRDefault="008E760E" w:rsidP="00A16A36">
            <w:pPr>
              <w:jc w:val="center"/>
              <w:rPr>
                <w:rFonts w:ascii="Times New Roman" w:eastAsia="Calibri" w:hAnsi="Times New Roman" w:cs="Times New Roman"/>
                <w:sz w:val="24"/>
                <w:szCs w:val="24"/>
              </w:rPr>
            </w:pPr>
          </w:p>
        </w:tc>
        <w:tc>
          <w:tcPr>
            <w:tcW w:w="1701"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3</w:t>
            </w:r>
          </w:p>
        </w:tc>
      </w:tr>
      <w:tr w:rsidR="008E760E" w:rsidRPr="00423DD7" w:rsidTr="005B09D4">
        <w:trPr>
          <w:trHeight w:val="551"/>
        </w:trPr>
        <w:tc>
          <w:tcPr>
            <w:tcW w:w="3828" w:type="dxa"/>
          </w:tcPr>
          <w:p w:rsidR="008E760E" w:rsidRPr="00423DD7" w:rsidRDefault="008E760E" w:rsidP="00A16A36">
            <w:pPr>
              <w:rPr>
                <w:rFonts w:ascii="Times New Roman" w:eastAsia="Calibri" w:hAnsi="Times New Roman" w:cs="Times New Roman"/>
                <w:sz w:val="24"/>
                <w:szCs w:val="24"/>
              </w:rPr>
            </w:pPr>
            <w:r w:rsidRPr="00423DD7">
              <w:rPr>
                <w:rFonts w:ascii="Times New Roman" w:eastAsia="Calibri" w:hAnsi="Times New Roman" w:cs="Times New Roman"/>
                <w:sz w:val="24"/>
                <w:szCs w:val="24"/>
              </w:rPr>
              <w:t xml:space="preserve">с. </w:t>
            </w:r>
            <w:proofErr w:type="spellStart"/>
            <w:r w:rsidRPr="00423DD7">
              <w:rPr>
                <w:rFonts w:ascii="Times New Roman" w:eastAsia="Calibri" w:hAnsi="Times New Roman" w:cs="Times New Roman"/>
                <w:sz w:val="24"/>
                <w:szCs w:val="24"/>
              </w:rPr>
              <w:t>Чув</w:t>
            </w:r>
            <w:proofErr w:type="spellEnd"/>
            <w:r w:rsidRPr="00423DD7">
              <w:rPr>
                <w:rFonts w:ascii="Times New Roman" w:eastAsia="Calibri" w:hAnsi="Times New Roman" w:cs="Times New Roman"/>
                <w:sz w:val="24"/>
                <w:szCs w:val="24"/>
              </w:rPr>
              <w:t xml:space="preserve">. Калмаюр, ул. </w:t>
            </w:r>
            <w:proofErr w:type="gramStart"/>
            <w:r w:rsidRPr="00423DD7">
              <w:rPr>
                <w:rFonts w:ascii="Times New Roman" w:eastAsia="Calibri" w:hAnsi="Times New Roman" w:cs="Times New Roman"/>
                <w:sz w:val="24"/>
                <w:szCs w:val="24"/>
              </w:rPr>
              <w:t>Советская</w:t>
            </w:r>
            <w:proofErr w:type="gramEnd"/>
            <w:r w:rsidRPr="00423DD7">
              <w:rPr>
                <w:rFonts w:ascii="Times New Roman" w:eastAsia="Calibri" w:hAnsi="Times New Roman" w:cs="Times New Roman"/>
                <w:sz w:val="24"/>
                <w:szCs w:val="24"/>
              </w:rPr>
              <w:t xml:space="preserve"> между домами 5 и 7</w:t>
            </w:r>
          </w:p>
        </w:tc>
        <w:tc>
          <w:tcPr>
            <w:tcW w:w="2268"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тополь</w:t>
            </w:r>
          </w:p>
        </w:tc>
        <w:tc>
          <w:tcPr>
            <w:tcW w:w="1559" w:type="dxa"/>
            <w:vAlign w:val="center"/>
          </w:tcPr>
          <w:p w:rsidR="008E760E" w:rsidRPr="00423DD7" w:rsidRDefault="008E760E" w:rsidP="00A16A36">
            <w:pPr>
              <w:jc w:val="center"/>
              <w:rPr>
                <w:rFonts w:ascii="Times New Roman" w:eastAsia="Calibri" w:hAnsi="Times New Roman" w:cs="Times New Roman"/>
                <w:sz w:val="24"/>
                <w:szCs w:val="24"/>
              </w:rPr>
            </w:pPr>
          </w:p>
        </w:tc>
        <w:tc>
          <w:tcPr>
            <w:tcW w:w="1701"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3</w:t>
            </w:r>
          </w:p>
        </w:tc>
      </w:tr>
      <w:tr w:rsidR="008E760E" w:rsidRPr="00423DD7" w:rsidTr="005B09D4">
        <w:trPr>
          <w:trHeight w:val="551"/>
        </w:trPr>
        <w:tc>
          <w:tcPr>
            <w:tcW w:w="3828" w:type="dxa"/>
          </w:tcPr>
          <w:p w:rsidR="008E760E" w:rsidRPr="00423DD7" w:rsidRDefault="008E760E" w:rsidP="00A16A36">
            <w:pPr>
              <w:rPr>
                <w:rFonts w:ascii="Times New Roman" w:eastAsia="Calibri" w:hAnsi="Times New Roman" w:cs="Times New Roman"/>
                <w:sz w:val="24"/>
                <w:szCs w:val="24"/>
              </w:rPr>
            </w:pPr>
            <w:r w:rsidRPr="00423DD7">
              <w:rPr>
                <w:rFonts w:ascii="Times New Roman" w:eastAsia="Calibri" w:hAnsi="Times New Roman" w:cs="Times New Roman"/>
                <w:sz w:val="24"/>
                <w:szCs w:val="24"/>
              </w:rPr>
              <w:t xml:space="preserve">с. </w:t>
            </w:r>
            <w:proofErr w:type="spellStart"/>
            <w:r w:rsidRPr="00423DD7">
              <w:rPr>
                <w:rFonts w:ascii="Times New Roman" w:eastAsia="Calibri" w:hAnsi="Times New Roman" w:cs="Times New Roman"/>
                <w:sz w:val="24"/>
                <w:szCs w:val="24"/>
              </w:rPr>
              <w:t>Чув</w:t>
            </w:r>
            <w:proofErr w:type="spellEnd"/>
            <w:r w:rsidRPr="00423DD7">
              <w:rPr>
                <w:rFonts w:ascii="Times New Roman" w:eastAsia="Calibri" w:hAnsi="Times New Roman" w:cs="Times New Roman"/>
                <w:sz w:val="24"/>
                <w:szCs w:val="24"/>
              </w:rPr>
              <w:t>. Калмаюр, ул. Кавказская, д.27</w:t>
            </w:r>
          </w:p>
        </w:tc>
        <w:tc>
          <w:tcPr>
            <w:tcW w:w="2268"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тополь</w:t>
            </w:r>
          </w:p>
        </w:tc>
        <w:tc>
          <w:tcPr>
            <w:tcW w:w="1559" w:type="dxa"/>
            <w:vAlign w:val="center"/>
          </w:tcPr>
          <w:p w:rsidR="008E760E" w:rsidRPr="00423DD7" w:rsidRDefault="008E760E" w:rsidP="00A16A36">
            <w:pPr>
              <w:jc w:val="center"/>
              <w:rPr>
                <w:rFonts w:ascii="Times New Roman" w:eastAsia="Calibri" w:hAnsi="Times New Roman" w:cs="Times New Roman"/>
                <w:sz w:val="24"/>
                <w:szCs w:val="24"/>
              </w:rPr>
            </w:pPr>
          </w:p>
        </w:tc>
        <w:tc>
          <w:tcPr>
            <w:tcW w:w="1701"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2</w:t>
            </w:r>
          </w:p>
        </w:tc>
      </w:tr>
      <w:tr w:rsidR="008E760E" w:rsidRPr="00423DD7" w:rsidTr="005B09D4">
        <w:trPr>
          <w:trHeight w:val="551"/>
        </w:trPr>
        <w:tc>
          <w:tcPr>
            <w:tcW w:w="3828" w:type="dxa"/>
          </w:tcPr>
          <w:p w:rsidR="008E760E" w:rsidRPr="00423DD7" w:rsidRDefault="008E760E" w:rsidP="00A16A36">
            <w:pPr>
              <w:rPr>
                <w:rFonts w:ascii="Times New Roman" w:eastAsia="Calibri" w:hAnsi="Times New Roman" w:cs="Times New Roman"/>
                <w:sz w:val="24"/>
                <w:szCs w:val="24"/>
              </w:rPr>
            </w:pPr>
            <w:r w:rsidRPr="00423DD7">
              <w:rPr>
                <w:rFonts w:ascii="Times New Roman" w:eastAsia="Calibri" w:hAnsi="Times New Roman" w:cs="Times New Roman"/>
                <w:sz w:val="24"/>
                <w:szCs w:val="24"/>
              </w:rPr>
              <w:t xml:space="preserve">с. Тат. Калмаюр, пер. </w:t>
            </w:r>
            <w:proofErr w:type="gramStart"/>
            <w:r w:rsidRPr="00423DD7">
              <w:rPr>
                <w:rFonts w:ascii="Times New Roman" w:eastAsia="Calibri" w:hAnsi="Times New Roman" w:cs="Times New Roman"/>
                <w:sz w:val="24"/>
                <w:szCs w:val="24"/>
              </w:rPr>
              <w:t>Советский</w:t>
            </w:r>
            <w:proofErr w:type="gramEnd"/>
            <w:r w:rsidRPr="00423DD7">
              <w:rPr>
                <w:rFonts w:ascii="Times New Roman" w:eastAsia="Calibri" w:hAnsi="Times New Roman" w:cs="Times New Roman"/>
                <w:sz w:val="24"/>
                <w:szCs w:val="24"/>
              </w:rPr>
              <w:t>, перед домом 20</w:t>
            </w:r>
          </w:p>
        </w:tc>
        <w:tc>
          <w:tcPr>
            <w:tcW w:w="2268"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тополь</w:t>
            </w:r>
          </w:p>
        </w:tc>
        <w:tc>
          <w:tcPr>
            <w:tcW w:w="1559" w:type="dxa"/>
            <w:vAlign w:val="center"/>
          </w:tcPr>
          <w:p w:rsidR="008E760E" w:rsidRPr="00423DD7" w:rsidRDefault="008E760E" w:rsidP="00A16A36">
            <w:pPr>
              <w:jc w:val="center"/>
              <w:rPr>
                <w:rFonts w:ascii="Times New Roman" w:eastAsia="Calibri" w:hAnsi="Times New Roman" w:cs="Times New Roman"/>
                <w:sz w:val="24"/>
                <w:szCs w:val="24"/>
              </w:rPr>
            </w:pPr>
          </w:p>
        </w:tc>
        <w:tc>
          <w:tcPr>
            <w:tcW w:w="1701"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1</w:t>
            </w:r>
          </w:p>
        </w:tc>
      </w:tr>
      <w:tr w:rsidR="008E760E" w:rsidRPr="00423DD7" w:rsidTr="005B09D4">
        <w:trPr>
          <w:trHeight w:val="551"/>
        </w:trPr>
        <w:tc>
          <w:tcPr>
            <w:tcW w:w="3828" w:type="dxa"/>
          </w:tcPr>
          <w:p w:rsidR="008E760E" w:rsidRPr="00423DD7" w:rsidRDefault="008E760E" w:rsidP="00A16A36">
            <w:pPr>
              <w:rPr>
                <w:rFonts w:ascii="Times New Roman" w:eastAsia="Calibri" w:hAnsi="Times New Roman" w:cs="Times New Roman"/>
                <w:sz w:val="24"/>
                <w:szCs w:val="24"/>
              </w:rPr>
            </w:pPr>
            <w:r w:rsidRPr="00423DD7">
              <w:rPr>
                <w:rFonts w:ascii="Times New Roman" w:eastAsia="Calibri" w:hAnsi="Times New Roman" w:cs="Times New Roman"/>
                <w:sz w:val="24"/>
                <w:szCs w:val="24"/>
              </w:rPr>
              <w:t>с. Тат. Калмаюр, ул. Комсомольская д.71</w:t>
            </w:r>
          </w:p>
        </w:tc>
        <w:tc>
          <w:tcPr>
            <w:tcW w:w="2268"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тополь</w:t>
            </w:r>
          </w:p>
        </w:tc>
        <w:tc>
          <w:tcPr>
            <w:tcW w:w="1559" w:type="dxa"/>
            <w:vAlign w:val="center"/>
          </w:tcPr>
          <w:p w:rsidR="008E760E" w:rsidRPr="00423DD7" w:rsidRDefault="008E760E" w:rsidP="00A16A36">
            <w:pPr>
              <w:jc w:val="center"/>
              <w:rPr>
                <w:rFonts w:ascii="Times New Roman" w:eastAsia="Calibri" w:hAnsi="Times New Roman" w:cs="Times New Roman"/>
                <w:sz w:val="24"/>
                <w:szCs w:val="24"/>
              </w:rPr>
            </w:pPr>
          </w:p>
        </w:tc>
        <w:tc>
          <w:tcPr>
            <w:tcW w:w="1701"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4</w:t>
            </w:r>
          </w:p>
        </w:tc>
      </w:tr>
      <w:tr w:rsidR="008E760E" w:rsidRPr="00423DD7" w:rsidTr="005B09D4">
        <w:trPr>
          <w:trHeight w:val="551"/>
        </w:trPr>
        <w:tc>
          <w:tcPr>
            <w:tcW w:w="3828" w:type="dxa"/>
          </w:tcPr>
          <w:p w:rsidR="008E760E" w:rsidRPr="00423DD7" w:rsidRDefault="008E760E" w:rsidP="00A16A36">
            <w:pPr>
              <w:rPr>
                <w:rFonts w:ascii="Times New Roman" w:eastAsia="Calibri" w:hAnsi="Times New Roman" w:cs="Times New Roman"/>
                <w:sz w:val="24"/>
                <w:szCs w:val="24"/>
              </w:rPr>
            </w:pPr>
            <w:r w:rsidRPr="00423DD7">
              <w:rPr>
                <w:rFonts w:ascii="Times New Roman" w:eastAsia="Calibri" w:hAnsi="Times New Roman" w:cs="Times New Roman"/>
                <w:sz w:val="24"/>
                <w:szCs w:val="24"/>
              </w:rPr>
              <w:t>с. Тат. Калмаюр, ул. Комсомольская д.69</w:t>
            </w:r>
          </w:p>
        </w:tc>
        <w:tc>
          <w:tcPr>
            <w:tcW w:w="2268"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тополь</w:t>
            </w:r>
          </w:p>
        </w:tc>
        <w:tc>
          <w:tcPr>
            <w:tcW w:w="1559" w:type="dxa"/>
            <w:vAlign w:val="center"/>
          </w:tcPr>
          <w:p w:rsidR="008E760E" w:rsidRPr="00423DD7" w:rsidRDefault="008E760E" w:rsidP="00A16A36">
            <w:pPr>
              <w:jc w:val="center"/>
              <w:rPr>
                <w:rFonts w:ascii="Times New Roman" w:eastAsia="Calibri" w:hAnsi="Times New Roman" w:cs="Times New Roman"/>
                <w:sz w:val="24"/>
                <w:szCs w:val="24"/>
              </w:rPr>
            </w:pPr>
          </w:p>
        </w:tc>
        <w:tc>
          <w:tcPr>
            <w:tcW w:w="1701"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3</w:t>
            </w:r>
          </w:p>
        </w:tc>
      </w:tr>
      <w:tr w:rsidR="008E760E" w:rsidRPr="00423DD7" w:rsidTr="005B09D4">
        <w:trPr>
          <w:trHeight w:val="551"/>
        </w:trPr>
        <w:tc>
          <w:tcPr>
            <w:tcW w:w="3828" w:type="dxa"/>
          </w:tcPr>
          <w:p w:rsidR="008E760E" w:rsidRPr="00423DD7" w:rsidRDefault="008E760E" w:rsidP="00A16A36">
            <w:pPr>
              <w:rPr>
                <w:rFonts w:ascii="Times New Roman" w:eastAsia="Calibri" w:hAnsi="Times New Roman" w:cs="Times New Roman"/>
                <w:sz w:val="24"/>
                <w:szCs w:val="24"/>
              </w:rPr>
            </w:pPr>
            <w:r w:rsidRPr="00423DD7">
              <w:rPr>
                <w:rFonts w:ascii="Times New Roman" w:eastAsia="Calibri" w:hAnsi="Times New Roman" w:cs="Times New Roman"/>
                <w:sz w:val="24"/>
                <w:szCs w:val="24"/>
              </w:rPr>
              <w:t>с. Тат. Калмаюр, ул. Комсомольская д.65</w:t>
            </w:r>
          </w:p>
        </w:tc>
        <w:tc>
          <w:tcPr>
            <w:tcW w:w="2268"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тополь</w:t>
            </w:r>
          </w:p>
        </w:tc>
        <w:tc>
          <w:tcPr>
            <w:tcW w:w="1559" w:type="dxa"/>
            <w:vAlign w:val="center"/>
          </w:tcPr>
          <w:p w:rsidR="008E760E" w:rsidRPr="00423DD7" w:rsidRDefault="008E760E" w:rsidP="00A16A36">
            <w:pPr>
              <w:jc w:val="center"/>
              <w:rPr>
                <w:rFonts w:ascii="Times New Roman" w:eastAsia="Calibri" w:hAnsi="Times New Roman" w:cs="Times New Roman"/>
                <w:sz w:val="24"/>
                <w:szCs w:val="24"/>
              </w:rPr>
            </w:pPr>
          </w:p>
        </w:tc>
        <w:tc>
          <w:tcPr>
            <w:tcW w:w="1701"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2</w:t>
            </w:r>
          </w:p>
        </w:tc>
      </w:tr>
      <w:tr w:rsidR="008E760E" w:rsidRPr="00423DD7" w:rsidTr="005B09D4">
        <w:trPr>
          <w:trHeight w:val="551"/>
        </w:trPr>
        <w:tc>
          <w:tcPr>
            <w:tcW w:w="3828" w:type="dxa"/>
          </w:tcPr>
          <w:p w:rsidR="008E760E" w:rsidRPr="00423DD7" w:rsidRDefault="008E760E" w:rsidP="00A16A36">
            <w:pPr>
              <w:rPr>
                <w:rFonts w:ascii="Times New Roman" w:eastAsia="Calibri" w:hAnsi="Times New Roman" w:cs="Times New Roman"/>
                <w:sz w:val="24"/>
                <w:szCs w:val="24"/>
              </w:rPr>
            </w:pPr>
            <w:r w:rsidRPr="00423DD7">
              <w:rPr>
                <w:rFonts w:ascii="Times New Roman" w:eastAsia="Calibri" w:hAnsi="Times New Roman" w:cs="Times New Roman"/>
                <w:sz w:val="24"/>
                <w:szCs w:val="24"/>
              </w:rPr>
              <w:t>с. Тат. Калмаюр, ул. Комсомольская д.61</w:t>
            </w:r>
          </w:p>
        </w:tc>
        <w:tc>
          <w:tcPr>
            <w:tcW w:w="2268"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тополь</w:t>
            </w:r>
          </w:p>
        </w:tc>
        <w:tc>
          <w:tcPr>
            <w:tcW w:w="1559" w:type="dxa"/>
            <w:vAlign w:val="center"/>
          </w:tcPr>
          <w:p w:rsidR="008E760E" w:rsidRPr="00423DD7" w:rsidRDefault="008E760E" w:rsidP="00A16A36">
            <w:pPr>
              <w:jc w:val="center"/>
              <w:rPr>
                <w:rFonts w:ascii="Times New Roman" w:eastAsia="Calibri" w:hAnsi="Times New Roman" w:cs="Times New Roman"/>
                <w:sz w:val="24"/>
                <w:szCs w:val="24"/>
              </w:rPr>
            </w:pPr>
          </w:p>
        </w:tc>
        <w:tc>
          <w:tcPr>
            <w:tcW w:w="1701"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2</w:t>
            </w:r>
          </w:p>
        </w:tc>
      </w:tr>
      <w:tr w:rsidR="008E760E" w:rsidRPr="00423DD7" w:rsidTr="005B09D4">
        <w:trPr>
          <w:trHeight w:val="551"/>
        </w:trPr>
        <w:tc>
          <w:tcPr>
            <w:tcW w:w="3828" w:type="dxa"/>
          </w:tcPr>
          <w:p w:rsidR="008E760E" w:rsidRPr="00423DD7" w:rsidRDefault="008E760E" w:rsidP="00A16A36">
            <w:pPr>
              <w:rPr>
                <w:rFonts w:ascii="Times New Roman" w:eastAsia="Calibri" w:hAnsi="Times New Roman" w:cs="Times New Roman"/>
                <w:sz w:val="24"/>
                <w:szCs w:val="24"/>
              </w:rPr>
            </w:pPr>
            <w:proofErr w:type="gramStart"/>
            <w:r w:rsidRPr="00423DD7">
              <w:rPr>
                <w:rFonts w:ascii="Times New Roman" w:eastAsia="Calibri" w:hAnsi="Times New Roman" w:cs="Times New Roman"/>
                <w:sz w:val="24"/>
                <w:szCs w:val="24"/>
              </w:rPr>
              <w:t>с</w:t>
            </w:r>
            <w:proofErr w:type="gramEnd"/>
            <w:r w:rsidRPr="00423DD7">
              <w:rPr>
                <w:rFonts w:ascii="Times New Roman" w:eastAsia="Calibri" w:hAnsi="Times New Roman" w:cs="Times New Roman"/>
                <w:sz w:val="24"/>
                <w:szCs w:val="24"/>
              </w:rPr>
              <w:t xml:space="preserve">. </w:t>
            </w:r>
            <w:proofErr w:type="gramStart"/>
            <w:r w:rsidRPr="00423DD7">
              <w:rPr>
                <w:rFonts w:ascii="Times New Roman" w:eastAsia="Calibri" w:hAnsi="Times New Roman" w:cs="Times New Roman"/>
                <w:sz w:val="24"/>
                <w:szCs w:val="24"/>
              </w:rPr>
              <w:t>Андреевка</w:t>
            </w:r>
            <w:proofErr w:type="gramEnd"/>
            <w:r w:rsidRPr="00423DD7">
              <w:rPr>
                <w:rFonts w:ascii="Times New Roman" w:eastAsia="Calibri" w:hAnsi="Times New Roman" w:cs="Times New Roman"/>
                <w:sz w:val="24"/>
                <w:szCs w:val="24"/>
              </w:rPr>
              <w:t>, ул. Дружбы, д.19</w:t>
            </w:r>
          </w:p>
        </w:tc>
        <w:tc>
          <w:tcPr>
            <w:tcW w:w="2268"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тополь</w:t>
            </w:r>
          </w:p>
        </w:tc>
        <w:tc>
          <w:tcPr>
            <w:tcW w:w="1559" w:type="dxa"/>
            <w:vAlign w:val="center"/>
          </w:tcPr>
          <w:p w:rsidR="008E760E" w:rsidRPr="00423DD7" w:rsidRDefault="008E760E" w:rsidP="00A16A36">
            <w:pPr>
              <w:jc w:val="center"/>
              <w:rPr>
                <w:rFonts w:ascii="Times New Roman" w:eastAsia="Calibri" w:hAnsi="Times New Roman" w:cs="Times New Roman"/>
                <w:sz w:val="24"/>
                <w:szCs w:val="24"/>
              </w:rPr>
            </w:pPr>
          </w:p>
        </w:tc>
        <w:tc>
          <w:tcPr>
            <w:tcW w:w="1701" w:type="dxa"/>
            <w:vAlign w:val="center"/>
          </w:tcPr>
          <w:p w:rsidR="008E760E" w:rsidRPr="00423DD7" w:rsidRDefault="008E760E" w:rsidP="00A16A36">
            <w:pPr>
              <w:jc w:val="center"/>
              <w:rPr>
                <w:rFonts w:ascii="Times New Roman" w:eastAsia="Calibri" w:hAnsi="Times New Roman" w:cs="Times New Roman"/>
                <w:sz w:val="24"/>
                <w:szCs w:val="24"/>
              </w:rPr>
            </w:pPr>
            <w:r w:rsidRPr="00423DD7">
              <w:rPr>
                <w:rFonts w:ascii="Times New Roman" w:eastAsia="Calibri" w:hAnsi="Times New Roman" w:cs="Times New Roman"/>
                <w:sz w:val="24"/>
                <w:szCs w:val="24"/>
              </w:rPr>
              <w:t>1</w:t>
            </w:r>
          </w:p>
        </w:tc>
      </w:tr>
      <w:tr w:rsidR="008E760E" w:rsidRPr="00423DD7" w:rsidTr="005B09D4">
        <w:trPr>
          <w:trHeight w:val="551"/>
        </w:trPr>
        <w:tc>
          <w:tcPr>
            <w:tcW w:w="3828" w:type="dxa"/>
          </w:tcPr>
          <w:p w:rsidR="008E760E" w:rsidRPr="00861CEE" w:rsidRDefault="008E760E" w:rsidP="00A16A36">
            <w:pPr>
              <w:rPr>
                <w:rFonts w:ascii="Times New Roman" w:eastAsia="Calibri" w:hAnsi="Times New Roman" w:cs="Times New Roman"/>
                <w:sz w:val="24"/>
                <w:szCs w:val="24"/>
              </w:rPr>
            </w:pPr>
            <w:proofErr w:type="gramStart"/>
            <w:r w:rsidRPr="00861CEE">
              <w:rPr>
                <w:rFonts w:ascii="Times New Roman" w:eastAsia="Calibri" w:hAnsi="Times New Roman" w:cs="Times New Roman"/>
                <w:sz w:val="24"/>
                <w:szCs w:val="24"/>
              </w:rPr>
              <w:t>с</w:t>
            </w:r>
            <w:proofErr w:type="gramEnd"/>
            <w:r w:rsidRPr="00861CEE">
              <w:rPr>
                <w:rFonts w:ascii="Times New Roman" w:eastAsia="Calibri" w:hAnsi="Times New Roman" w:cs="Times New Roman"/>
                <w:sz w:val="24"/>
                <w:szCs w:val="24"/>
              </w:rPr>
              <w:t xml:space="preserve">. </w:t>
            </w:r>
            <w:proofErr w:type="gramStart"/>
            <w:r w:rsidRPr="00861CEE">
              <w:rPr>
                <w:rFonts w:ascii="Times New Roman" w:eastAsia="Calibri" w:hAnsi="Times New Roman" w:cs="Times New Roman"/>
                <w:sz w:val="24"/>
                <w:szCs w:val="24"/>
              </w:rPr>
              <w:t>Андреевка</w:t>
            </w:r>
            <w:proofErr w:type="gramEnd"/>
            <w:r w:rsidRPr="00861CEE">
              <w:rPr>
                <w:rFonts w:ascii="Times New Roman" w:eastAsia="Calibri" w:hAnsi="Times New Roman" w:cs="Times New Roman"/>
                <w:sz w:val="24"/>
                <w:szCs w:val="24"/>
              </w:rPr>
              <w:t>, ул. Тургенева, д.11</w:t>
            </w:r>
          </w:p>
        </w:tc>
        <w:tc>
          <w:tcPr>
            <w:tcW w:w="2268" w:type="dxa"/>
            <w:vAlign w:val="center"/>
          </w:tcPr>
          <w:p w:rsidR="008E760E" w:rsidRPr="00861CEE" w:rsidRDefault="008E760E" w:rsidP="00A16A36">
            <w:pPr>
              <w:jc w:val="center"/>
              <w:rPr>
                <w:rFonts w:ascii="Times New Roman" w:eastAsia="Calibri" w:hAnsi="Times New Roman" w:cs="Times New Roman"/>
                <w:sz w:val="24"/>
                <w:szCs w:val="24"/>
              </w:rPr>
            </w:pPr>
            <w:r w:rsidRPr="00861CEE">
              <w:rPr>
                <w:rFonts w:ascii="Times New Roman" w:eastAsia="Calibri" w:hAnsi="Times New Roman" w:cs="Times New Roman"/>
                <w:sz w:val="24"/>
                <w:szCs w:val="24"/>
              </w:rPr>
              <w:t>тополь</w:t>
            </w:r>
          </w:p>
        </w:tc>
        <w:tc>
          <w:tcPr>
            <w:tcW w:w="1559" w:type="dxa"/>
            <w:vAlign w:val="center"/>
          </w:tcPr>
          <w:p w:rsidR="008E760E" w:rsidRPr="00861CEE" w:rsidRDefault="008E760E" w:rsidP="00A16A36">
            <w:pPr>
              <w:jc w:val="center"/>
              <w:rPr>
                <w:rFonts w:ascii="Times New Roman" w:eastAsia="Calibri" w:hAnsi="Times New Roman" w:cs="Times New Roman"/>
                <w:sz w:val="24"/>
                <w:szCs w:val="24"/>
              </w:rPr>
            </w:pP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r w:rsidRPr="00861CEE">
              <w:rPr>
                <w:rFonts w:ascii="Times New Roman" w:eastAsia="Calibri" w:hAnsi="Times New Roman" w:cs="Times New Roman"/>
                <w:sz w:val="24"/>
                <w:szCs w:val="24"/>
              </w:rPr>
              <w:t>1</w:t>
            </w:r>
          </w:p>
        </w:tc>
      </w:tr>
      <w:tr w:rsidR="008E760E" w:rsidRPr="00423DD7" w:rsidTr="005B09D4">
        <w:trPr>
          <w:trHeight w:val="551"/>
        </w:trPr>
        <w:tc>
          <w:tcPr>
            <w:tcW w:w="3828" w:type="dxa"/>
          </w:tcPr>
          <w:p w:rsidR="008E760E" w:rsidRPr="00861CEE" w:rsidRDefault="008E760E" w:rsidP="00A16A36">
            <w:pPr>
              <w:rPr>
                <w:rFonts w:ascii="Times New Roman" w:eastAsia="Calibri" w:hAnsi="Times New Roman" w:cs="Times New Roman"/>
                <w:sz w:val="24"/>
                <w:szCs w:val="24"/>
              </w:rPr>
            </w:pPr>
            <w:proofErr w:type="gramStart"/>
            <w:r w:rsidRPr="00861CEE">
              <w:rPr>
                <w:rFonts w:ascii="Times New Roman" w:eastAsia="Calibri" w:hAnsi="Times New Roman" w:cs="Times New Roman"/>
                <w:sz w:val="24"/>
                <w:szCs w:val="24"/>
              </w:rPr>
              <w:t>с</w:t>
            </w:r>
            <w:proofErr w:type="gramEnd"/>
            <w:r w:rsidRPr="00861CEE">
              <w:rPr>
                <w:rFonts w:ascii="Times New Roman" w:eastAsia="Calibri" w:hAnsi="Times New Roman" w:cs="Times New Roman"/>
                <w:sz w:val="24"/>
                <w:szCs w:val="24"/>
              </w:rPr>
              <w:t>. Андреевка, ул. Садовая, д.47</w:t>
            </w:r>
          </w:p>
        </w:tc>
        <w:tc>
          <w:tcPr>
            <w:tcW w:w="2268" w:type="dxa"/>
            <w:vAlign w:val="center"/>
          </w:tcPr>
          <w:p w:rsidR="008E760E" w:rsidRPr="00861CEE" w:rsidRDefault="008E760E" w:rsidP="00A16A36">
            <w:pPr>
              <w:jc w:val="center"/>
              <w:rPr>
                <w:rFonts w:ascii="Times New Roman" w:eastAsia="Calibri" w:hAnsi="Times New Roman" w:cs="Times New Roman"/>
                <w:sz w:val="24"/>
                <w:szCs w:val="24"/>
              </w:rPr>
            </w:pPr>
            <w:r w:rsidRPr="00861CEE">
              <w:rPr>
                <w:rFonts w:ascii="Times New Roman" w:eastAsia="Calibri" w:hAnsi="Times New Roman" w:cs="Times New Roman"/>
                <w:sz w:val="24"/>
                <w:szCs w:val="24"/>
              </w:rPr>
              <w:t>тополь</w:t>
            </w:r>
          </w:p>
        </w:tc>
        <w:tc>
          <w:tcPr>
            <w:tcW w:w="1559" w:type="dxa"/>
            <w:vAlign w:val="center"/>
          </w:tcPr>
          <w:p w:rsidR="008E760E" w:rsidRPr="00861CEE" w:rsidRDefault="008E760E" w:rsidP="00A16A36">
            <w:pPr>
              <w:jc w:val="center"/>
              <w:rPr>
                <w:rFonts w:ascii="Times New Roman" w:eastAsia="Calibri" w:hAnsi="Times New Roman" w:cs="Times New Roman"/>
                <w:sz w:val="24"/>
                <w:szCs w:val="24"/>
              </w:rPr>
            </w:pP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r w:rsidRPr="00861CEE">
              <w:rPr>
                <w:rFonts w:ascii="Times New Roman" w:eastAsia="Calibri" w:hAnsi="Times New Roman" w:cs="Times New Roman"/>
                <w:sz w:val="24"/>
                <w:szCs w:val="24"/>
              </w:rPr>
              <w:t>1</w:t>
            </w:r>
          </w:p>
        </w:tc>
      </w:tr>
      <w:tr w:rsidR="008E760E" w:rsidRPr="00423DD7" w:rsidTr="005B09D4">
        <w:trPr>
          <w:trHeight w:val="551"/>
        </w:trPr>
        <w:tc>
          <w:tcPr>
            <w:tcW w:w="3828" w:type="dxa"/>
          </w:tcPr>
          <w:p w:rsidR="008E760E" w:rsidRPr="00861CEE" w:rsidRDefault="008E760E" w:rsidP="00A16A36">
            <w:pPr>
              <w:rPr>
                <w:rFonts w:ascii="Times New Roman" w:eastAsia="Calibri" w:hAnsi="Times New Roman" w:cs="Times New Roman"/>
                <w:sz w:val="24"/>
                <w:szCs w:val="24"/>
              </w:rPr>
            </w:pPr>
            <w:r w:rsidRPr="00861CEE">
              <w:rPr>
                <w:rFonts w:ascii="Times New Roman" w:eastAsia="Calibri" w:hAnsi="Times New Roman" w:cs="Times New Roman"/>
                <w:sz w:val="24"/>
                <w:szCs w:val="24"/>
              </w:rPr>
              <w:t xml:space="preserve">с. Уразгильдино, Парк отдыха по ул. </w:t>
            </w:r>
            <w:proofErr w:type="gramStart"/>
            <w:r w:rsidRPr="00861CEE">
              <w:rPr>
                <w:rFonts w:ascii="Times New Roman" w:eastAsia="Calibri" w:hAnsi="Times New Roman" w:cs="Times New Roman"/>
                <w:sz w:val="24"/>
                <w:szCs w:val="24"/>
              </w:rPr>
              <w:t>Школьная</w:t>
            </w:r>
            <w:proofErr w:type="gramEnd"/>
          </w:p>
        </w:tc>
        <w:tc>
          <w:tcPr>
            <w:tcW w:w="2268" w:type="dxa"/>
            <w:vAlign w:val="center"/>
          </w:tcPr>
          <w:p w:rsidR="008E760E" w:rsidRPr="00861CEE" w:rsidRDefault="008E760E" w:rsidP="00A16A36">
            <w:pPr>
              <w:jc w:val="center"/>
              <w:rPr>
                <w:rFonts w:ascii="Times New Roman" w:eastAsia="Calibri" w:hAnsi="Times New Roman" w:cs="Times New Roman"/>
                <w:sz w:val="24"/>
                <w:szCs w:val="24"/>
              </w:rPr>
            </w:pPr>
            <w:r w:rsidRPr="00861CEE">
              <w:rPr>
                <w:rFonts w:ascii="Times New Roman" w:eastAsia="Calibri" w:hAnsi="Times New Roman" w:cs="Times New Roman"/>
                <w:sz w:val="24"/>
                <w:szCs w:val="24"/>
              </w:rPr>
              <w:t>тополь</w:t>
            </w:r>
          </w:p>
        </w:tc>
        <w:tc>
          <w:tcPr>
            <w:tcW w:w="1559" w:type="dxa"/>
            <w:vAlign w:val="center"/>
          </w:tcPr>
          <w:p w:rsidR="008E760E" w:rsidRPr="00861CEE" w:rsidRDefault="008E760E" w:rsidP="00A16A36">
            <w:pPr>
              <w:jc w:val="center"/>
              <w:rPr>
                <w:rFonts w:ascii="Times New Roman" w:eastAsia="Calibri" w:hAnsi="Times New Roman" w:cs="Times New Roman"/>
                <w:sz w:val="24"/>
                <w:szCs w:val="24"/>
              </w:rPr>
            </w:pPr>
            <w:r w:rsidRPr="00861CEE">
              <w:rPr>
                <w:rFonts w:ascii="Times New Roman" w:eastAsia="Calibri" w:hAnsi="Times New Roman" w:cs="Times New Roman"/>
                <w:sz w:val="24"/>
                <w:szCs w:val="24"/>
              </w:rPr>
              <w:t>5</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384"/>
        </w:trPr>
        <w:tc>
          <w:tcPr>
            <w:tcW w:w="9356" w:type="dxa"/>
            <w:gridSpan w:val="4"/>
          </w:tcPr>
          <w:p w:rsidR="008E760E" w:rsidRPr="00861CEE" w:rsidRDefault="008E760E" w:rsidP="00A16A36">
            <w:pPr>
              <w:jc w:val="center"/>
              <w:rPr>
                <w:rFonts w:ascii="Times New Roman" w:eastAsia="Calibri" w:hAnsi="Times New Roman" w:cs="Times New Roman"/>
                <w:b/>
                <w:sz w:val="24"/>
                <w:szCs w:val="24"/>
              </w:rPr>
            </w:pPr>
            <w:r w:rsidRPr="00861CEE">
              <w:rPr>
                <w:rFonts w:ascii="Times New Roman" w:eastAsia="Calibri" w:hAnsi="Times New Roman" w:cs="Times New Roman"/>
                <w:b/>
                <w:sz w:val="24"/>
                <w:szCs w:val="24"/>
              </w:rPr>
              <w:t>МО «Октябрьское сельское поселение»</w:t>
            </w:r>
          </w:p>
        </w:tc>
      </w:tr>
      <w:tr w:rsidR="008E760E" w:rsidRPr="006564CC" w:rsidTr="005B09D4">
        <w:trPr>
          <w:trHeight w:val="551"/>
        </w:trPr>
        <w:tc>
          <w:tcPr>
            <w:tcW w:w="3828" w:type="dxa"/>
          </w:tcPr>
          <w:p w:rsidR="008E760E" w:rsidRPr="00861CEE" w:rsidRDefault="008E760E" w:rsidP="00A16A36">
            <w:pPr>
              <w:ind w:right="-108"/>
              <w:rPr>
                <w:rFonts w:ascii="Times New Roman" w:hAnsi="Times New Roman" w:cs="Times New Roman"/>
                <w:kern w:val="1"/>
                <w:sz w:val="24"/>
                <w:szCs w:val="24"/>
              </w:rPr>
            </w:pPr>
            <w:r w:rsidRPr="00861CEE">
              <w:rPr>
                <w:rFonts w:ascii="Times New Roman" w:hAnsi="Times New Roman" w:cs="Times New Roman"/>
                <w:kern w:val="1"/>
                <w:sz w:val="24"/>
                <w:szCs w:val="24"/>
              </w:rPr>
              <w:lastRenderedPageBreak/>
              <w:t>п. Октябрьский, ул. Студенческая д.24</w:t>
            </w:r>
          </w:p>
        </w:tc>
        <w:tc>
          <w:tcPr>
            <w:tcW w:w="2268"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бер</w:t>
            </w:r>
            <w:r>
              <w:rPr>
                <w:rFonts w:ascii="Times New Roman" w:hAnsi="Times New Roman" w:cs="Times New Roman"/>
                <w:kern w:val="1"/>
                <w:sz w:val="24"/>
                <w:szCs w:val="24"/>
              </w:rPr>
              <w:t>ё</w:t>
            </w:r>
            <w:r w:rsidRPr="00861CEE">
              <w:rPr>
                <w:rFonts w:ascii="Times New Roman" w:hAnsi="Times New Roman" w:cs="Times New Roman"/>
                <w:kern w:val="1"/>
                <w:sz w:val="24"/>
                <w:szCs w:val="24"/>
              </w:rPr>
              <w:t>за</w:t>
            </w:r>
          </w:p>
        </w:tc>
        <w:tc>
          <w:tcPr>
            <w:tcW w:w="1559"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rPr>
            </w:pPr>
          </w:p>
        </w:tc>
      </w:tr>
      <w:tr w:rsidR="008E760E" w:rsidRPr="006564CC" w:rsidTr="005B09D4">
        <w:trPr>
          <w:trHeight w:val="551"/>
        </w:trPr>
        <w:tc>
          <w:tcPr>
            <w:tcW w:w="3828" w:type="dxa"/>
          </w:tcPr>
          <w:p w:rsidR="008E760E" w:rsidRPr="00861CEE" w:rsidRDefault="008E760E" w:rsidP="00A16A36">
            <w:pPr>
              <w:ind w:right="-108"/>
              <w:rPr>
                <w:rFonts w:ascii="Times New Roman" w:hAnsi="Times New Roman" w:cs="Times New Roman"/>
                <w:kern w:val="1"/>
                <w:sz w:val="24"/>
                <w:szCs w:val="24"/>
              </w:rPr>
            </w:pPr>
            <w:r w:rsidRPr="00861CEE">
              <w:rPr>
                <w:rFonts w:ascii="Times New Roman" w:hAnsi="Times New Roman" w:cs="Times New Roman"/>
                <w:kern w:val="1"/>
                <w:sz w:val="24"/>
                <w:szCs w:val="24"/>
              </w:rPr>
              <w:t>п</w:t>
            </w:r>
            <w:proofErr w:type="gramStart"/>
            <w:r w:rsidRPr="00861CEE">
              <w:rPr>
                <w:rFonts w:ascii="Times New Roman" w:hAnsi="Times New Roman" w:cs="Times New Roman"/>
                <w:kern w:val="1"/>
                <w:sz w:val="24"/>
                <w:szCs w:val="24"/>
              </w:rPr>
              <w:t>.О</w:t>
            </w:r>
            <w:proofErr w:type="gramEnd"/>
            <w:r w:rsidRPr="00861CEE">
              <w:rPr>
                <w:rFonts w:ascii="Times New Roman" w:hAnsi="Times New Roman" w:cs="Times New Roman"/>
                <w:kern w:val="1"/>
                <w:sz w:val="24"/>
                <w:szCs w:val="24"/>
              </w:rPr>
              <w:t>ктябрьский, ул. Гагарина, д.6</w:t>
            </w:r>
          </w:p>
        </w:tc>
        <w:tc>
          <w:tcPr>
            <w:tcW w:w="2268"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бер</w:t>
            </w:r>
            <w:r>
              <w:rPr>
                <w:rFonts w:ascii="Times New Roman" w:hAnsi="Times New Roman" w:cs="Times New Roman"/>
                <w:kern w:val="1"/>
                <w:sz w:val="24"/>
                <w:szCs w:val="24"/>
              </w:rPr>
              <w:t>ё</w:t>
            </w:r>
            <w:r w:rsidRPr="00861CEE">
              <w:rPr>
                <w:rFonts w:ascii="Times New Roman" w:hAnsi="Times New Roman" w:cs="Times New Roman"/>
                <w:kern w:val="1"/>
                <w:sz w:val="24"/>
                <w:szCs w:val="24"/>
              </w:rPr>
              <w:t>за</w:t>
            </w:r>
          </w:p>
        </w:tc>
        <w:tc>
          <w:tcPr>
            <w:tcW w:w="1559"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rPr>
            </w:pPr>
          </w:p>
        </w:tc>
      </w:tr>
      <w:tr w:rsidR="008E760E" w:rsidRPr="006564CC" w:rsidTr="005B09D4">
        <w:trPr>
          <w:trHeight w:val="551"/>
        </w:trPr>
        <w:tc>
          <w:tcPr>
            <w:tcW w:w="3828" w:type="dxa"/>
          </w:tcPr>
          <w:p w:rsidR="008E760E" w:rsidRPr="00861CEE" w:rsidRDefault="008E760E" w:rsidP="00A16A36">
            <w:pPr>
              <w:ind w:right="-108"/>
              <w:rPr>
                <w:rFonts w:ascii="Times New Roman" w:hAnsi="Times New Roman" w:cs="Times New Roman"/>
                <w:kern w:val="1"/>
                <w:sz w:val="24"/>
                <w:szCs w:val="24"/>
              </w:rPr>
            </w:pPr>
            <w:r w:rsidRPr="00861CEE">
              <w:rPr>
                <w:rFonts w:ascii="Times New Roman" w:hAnsi="Times New Roman" w:cs="Times New Roman"/>
                <w:kern w:val="1"/>
                <w:sz w:val="24"/>
                <w:szCs w:val="24"/>
              </w:rPr>
              <w:t>п. Октябрьский, ул. Садовая, д.15</w:t>
            </w:r>
          </w:p>
        </w:tc>
        <w:tc>
          <w:tcPr>
            <w:tcW w:w="2268"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бер</w:t>
            </w:r>
            <w:r>
              <w:rPr>
                <w:rFonts w:ascii="Times New Roman" w:hAnsi="Times New Roman" w:cs="Times New Roman"/>
                <w:kern w:val="1"/>
                <w:sz w:val="24"/>
                <w:szCs w:val="24"/>
              </w:rPr>
              <w:t>ё</w:t>
            </w:r>
            <w:r w:rsidRPr="00861CEE">
              <w:rPr>
                <w:rFonts w:ascii="Times New Roman" w:hAnsi="Times New Roman" w:cs="Times New Roman"/>
                <w:kern w:val="1"/>
                <w:sz w:val="24"/>
                <w:szCs w:val="24"/>
              </w:rPr>
              <w:t>за</w:t>
            </w:r>
          </w:p>
        </w:tc>
        <w:tc>
          <w:tcPr>
            <w:tcW w:w="1559"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rPr>
            </w:pPr>
          </w:p>
        </w:tc>
      </w:tr>
      <w:tr w:rsidR="008E760E" w:rsidRPr="006564CC" w:rsidTr="005B09D4">
        <w:trPr>
          <w:trHeight w:val="551"/>
        </w:trPr>
        <w:tc>
          <w:tcPr>
            <w:tcW w:w="3828" w:type="dxa"/>
          </w:tcPr>
          <w:p w:rsidR="008E760E" w:rsidRPr="00861CEE" w:rsidRDefault="008E760E" w:rsidP="00A16A36">
            <w:pPr>
              <w:ind w:right="-108"/>
              <w:rPr>
                <w:rFonts w:ascii="Times New Roman" w:hAnsi="Times New Roman" w:cs="Times New Roman"/>
                <w:kern w:val="1"/>
                <w:sz w:val="24"/>
                <w:szCs w:val="24"/>
              </w:rPr>
            </w:pPr>
            <w:r w:rsidRPr="00861CEE">
              <w:rPr>
                <w:rFonts w:ascii="Times New Roman" w:hAnsi="Times New Roman" w:cs="Times New Roman"/>
                <w:kern w:val="1"/>
                <w:sz w:val="24"/>
                <w:szCs w:val="24"/>
              </w:rPr>
              <w:t>п. Первомайский, пер. Садовый д.3</w:t>
            </w:r>
          </w:p>
        </w:tc>
        <w:tc>
          <w:tcPr>
            <w:tcW w:w="2268"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тополь</w:t>
            </w:r>
          </w:p>
        </w:tc>
        <w:tc>
          <w:tcPr>
            <w:tcW w:w="1559"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rPr>
            </w:pPr>
          </w:p>
        </w:tc>
      </w:tr>
      <w:tr w:rsidR="008E760E" w:rsidRPr="006564CC" w:rsidTr="005B09D4">
        <w:trPr>
          <w:trHeight w:val="551"/>
        </w:trPr>
        <w:tc>
          <w:tcPr>
            <w:tcW w:w="3828" w:type="dxa"/>
          </w:tcPr>
          <w:p w:rsidR="008E760E" w:rsidRPr="00861CEE" w:rsidRDefault="008E760E" w:rsidP="00A16A36">
            <w:pPr>
              <w:ind w:right="-108"/>
              <w:rPr>
                <w:rFonts w:ascii="Times New Roman" w:hAnsi="Times New Roman" w:cs="Times New Roman"/>
                <w:kern w:val="1"/>
                <w:sz w:val="24"/>
                <w:szCs w:val="24"/>
              </w:rPr>
            </w:pPr>
            <w:r w:rsidRPr="00861CEE">
              <w:rPr>
                <w:rFonts w:ascii="Times New Roman" w:hAnsi="Times New Roman" w:cs="Times New Roman"/>
                <w:kern w:val="1"/>
                <w:sz w:val="24"/>
                <w:szCs w:val="24"/>
              </w:rPr>
              <w:t xml:space="preserve">п. </w:t>
            </w:r>
            <w:proofErr w:type="gramStart"/>
            <w:r w:rsidRPr="00861CEE">
              <w:rPr>
                <w:rFonts w:ascii="Times New Roman" w:hAnsi="Times New Roman" w:cs="Times New Roman"/>
                <w:kern w:val="1"/>
                <w:sz w:val="24"/>
                <w:szCs w:val="24"/>
              </w:rPr>
              <w:t>Первомайский</w:t>
            </w:r>
            <w:proofErr w:type="gramEnd"/>
            <w:r w:rsidRPr="00861CEE">
              <w:rPr>
                <w:rFonts w:ascii="Times New Roman" w:hAnsi="Times New Roman" w:cs="Times New Roman"/>
                <w:kern w:val="1"/>
                <w:sz w:val="24"/>
                <w:szCs w:val="24"/>
              </w:rPr>
              <w:t>, ул. Гагарина, д. 2</w:t>
            </w:r>
          </w:p>
        </w:tc>
        <w:tc>
          <w:tcPr>
            <w:tcW w:w="2268"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карагач</w:t>
            </w:r>
          </w:p>
        </w:tc>
        <w:tc>
          <w:tcPr>
            <w:tcW w:w="1559"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rPr>
            </w:pPr>
          </w:p>
        </w:tc>
      </w:tr>
      <w:tr w:rsidR="008E760E" w:rsidRPr="006564CC" w:rsidTr="005B09D4">
        <w:trPr>
          <w:trHeight w:val="551"/>
        </w:trPr>
        <w:tc>
          <w:tcPr>
            <w:tcW w:w="3828" w:type="dxa"/>
          </w:tcPr>
          <w:p w:rsidR="008E760E" w:rsidRPr="00861CEE" w:rsidRDefault="008E760E" w:rsidP="00A16A36">
            <w:pPr>
              <w:ind w:right="-108"/>
              <w:rPr>
                <w:rFonts w:ascii="Times New Roman" w:hAnsi="Times New Roman" w:cs="Times New Roman"/>
                <w:kern w:val="1"/>
                <w:sz w:val="24"/>
                <w:szCs w:val="24"/>
              </w:rPr>
            </w:pPr>
            <w:r w:rsidRPr="00861CEE">
              <w:rPr>
                <w:rFonts w:ascii="Times New Roman" w:hAnsi="Times New Roman" w:cs="Times New Roman"/>
                <w:kern w:val="1"/>
                <w:sz w:val="24"/>
                <w:szCs w:val="24"/>
              </w:rPr>
              <w:t xml:space="preserve">п. Пятисотенный, </w:t>
            </w:r>
          </w:p>
          <w:p w:rsidR="008E760E" w:rsidRPr="00861CEE" w:rsidRDefault="008E760E" w:rsidP="00A16A36">
            <w:pPr>
              <w:ind w:right="-108"/>
              <w:rPr>
                <w:rFonts w:ascii="Times New Roman" w:hAnsi="Times New Roman" w:cs="Times New Roman"/>
                <w:kern w:val="1"/>
                <w:sz w:val="24"/>
                <w:szCs w:val="24"/>
              </w:rPr>
            </w:pPr>
            <w:r w:rsidRPr="00861CEE">
              <w:rPr>
                <w:rFonts w:ascii="Times New Roman" w:hAnsi="Times New Roman" w:cs="Times New Roman"/>
                <w:kern w:val="1"/>
                <w:sz w:val="24"/>
                <w:szCs w:val="24"/>
              </w:rPr>
              <w:t>ул. 50 лет Победы, д. 5</w:t>
            </w:r>
          </w:p>
        </w:tc>
        <w:tc>
          <w:tcPr>
            <w:tcW w:w="2268"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тополь</w:t>
            </w:r>
          </w:p>
        </w:tc>
        <w:tc>
          <w:tcPr>
            <w:tcW w:w="1559" w:type="dxa"/>
          </w:tcPr>
          <w:p w:rsidR="008E760E" w:rsidRPr="00861CEE" w:rsidRDefault="008E760E" w:rsidP="00A16A36">
            <w:pPr>
              <w:ind w:right="-314"/>
              <w:jc w:val="center"/>
              <w:rPr>
                <w:rFonts w:ascii="Times New Roman" w:hAnsi="Times New Roman" w:cs="Times New Roman"/>
                <w:kern w:val="1"/>
                <w:sz w:val="24"/>
                <w:szCs w:val="24"/>
              </w:rPr>
            </w:pPr>
            <w:r w:rsidRPr="00861CEE">
              <w:rPr>
                <w:rFonts w:ascii="Times New Roman" w:hAnsi="Times New Roman" w:cs="Times New Roman"/>
                <w:kern w:val="1"/>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rPr>
            </w:pPr>
          </w:p>
        </w:tc>
      </w:tr>
      <w:tr w:rsidR="008E760E" w:rsidRPr="00423DD7" w:rsidTr="005B09D4">
        <w:trPr>
          <w:trHeight w:val="295"/>
        </w:trPr>
        <w:tc>
          <w:tcPr>
            <w:tcW w:w="9356" w:type="dxa"/>
            <w:gridSpan w:val="4"/>
          </w:tcPr>
          <w:p w:rsidR="008E760E" w:rsidRPr="00861CEE" w:rsidRDefault="008E760E" w:rsidP="00A16A36">
            <w:pPr>
              <w:jc w:val="center"/>
              <w:rPr>
                <w:rFonts w:ascii="Times New Roman" w:eastAsia="Calibri" w:hAnsi="Times New Roman" w:cs="Times New Roman"/>
                <w:b/>
                <w:sz w:val="24"/>
                <w:szCs w:val="24"/>
              </w:rPr>
            </w:pPr>
            <w:r w:rsidRPr="00861CEE">
              <w:rPr>
                <w:rFonts w:ascii="Times New Roman" w:eastAsia="Calibri" w:hAnsi="Times New Roman" w:cs="Times New Roman"/>
                <w:b/>
                <w:sz w:val="24"/>
                <w:szCs w:val="24"/>
              </w:rPr>
              <w:t xml:space="preserve">МО «Богдашкинское сельское поселение» </w:t>
            </w: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sidRPr="00861CEE">
              <w:rPr>
                <w:rFonts w:ascii="Times New Roman" w:hAnsi="Times New Roman" w:cs="Times New Roman"/>
                <w:sz w:val="24"/>
                <w:szCs w:val="24"/>
              </w:rPr>
              <w:t xml:space="preserve">с. </w:t>
            </w:r>
            <w:proofErr w:type="spellStart"/>
            <w:r w:rsidRPr="00861CEE">
              <w:rPr>
                <w:rFonts w:ascii="Times New Roman" w:hAnsi="Times New Roman" w:cs="Times New Roman"/>
                <w:sz w:val="24"/>
                <w:szCs w:val="24"/>
              </w:rPr>
              <w:t>Богдашкино</w:t>
            </w:r>
            <w:proofErr w:type="spellEnd"/>
            <w:r w:rsidRPr="00861CEE">
              <w:rPr>
                <w:rFonts w:ascii="Times New Roman" w:hAnsi="Times New Roman" w:cs="Times New Roman"/>
                <w:sz w:val="24"/>
                <w:szCs w:val="24"/>
              </w:rPr>
              <w:t xml:space="preserve">, ул. Лидии </w:t>
            </w:r>
            <w:proofErr w:type="spellStart"/>
            <w:r w:rsidRPr="00861CEE">
              <w:rPr>
                <w:rFonts w:ascii="Times New Roman" w:hAnsi="Times New Roman" w:cs="Times New Roman"/>
                <w:sz w:val="24"/>
                <w:szCs w:val="24"/>
              </w:rPr>
              <w:t>Бернт</w:t>
            </w:r>
            <w:proofErr w:type="spellEnd"/>
            <w:proofErr w:type="gramStart"/>
            <w:r w:rsidRPr="00861CEE">
              <w:rPr>
                <w:rFonts w:ascii="Times New Roman" w:hAnsi="Times New Roman" w:cs="Times New Roman"/>
                <w:sz w:val="24"/>
                <w:szCs w:val="24"/>
              </w:rPr>
              <w:t xml:space="preserve"> ,</w:t>
            </w:r>
            <w:proofErr w:type="gramEnd"/>
            <w:r w:rsidRPr="00861CEE">
              <w:rPr>
                <w:rFonts w:ascii="Times New Roman" w:hAnsi="Times New Roman" w:cs="Times New Roman"/>
                <w:sz w:val="24"/>
                <w:szCs w:val="24"/>
              </w:rPr>
              <w:t xml:space="preserve"> д.5 </w:t>
            </w:r>
          </w:p>
        </w:tc>
        <w:tc>
          <w:tcPr>
            <w:tcW w:w="2268" w:type="dxa"/>
          </w:tcPr>
          <w:p w:rsidR="008E760E" w:rsidRPr="00861CEE" w:rsidRDefault="008E760E" w:rsidP="00A16A36">
            <w:pPr>
              <w:jc w:val="center"/>
              <w:rPr>
                <w:rFonts w:ascii="Times New Roman" w:hAnsi="Times New Roman" w:cs="Times New Roman"/>
                <w:sz w:val="24"/>
                <w:szCs w:val="24"/>
              </w:rPr>
            </w:pPr>
            <w:r w:rsidRPr="00861CEE">
              <w:rPr>
                <w:rFonts w:ascii="Times New Roman" w:hAnsi="Times New Roman" w:cs="Times New Roman"/>
                <w:sz w:val="24"/>
                <w:szCs w:val="24"/>
              </w:rPr>
              <w:t>ива</w:t>
            </w:r>
          </w:p>
        </w:tc>
        <w:tc>
          <w:tcPr>
            <w:tcW w:w="1559" w:type="dxa"/>
          </w:tcPr>
          <w:p w:rsidR="008E760E" w:rsidRPr="00861CEE" w:rsidRDefault="008E760E" w:rsidP="00A16A36">
            <w:pPr>
              <w:jc w:val="center"/>
              <w:rPr>
                <w:rFonts w:ascii="Times New Roman" w:hAnsi="Times New Roman" w:cs="Times New Roman"/>
                <w:sz w:val="24"/>
                <w:szCs w:val="24"/>
              </w:rPr>
            </w:pPr>
            <w:r w:rsidRPr="00861CEE">
              <w:rPr>
                <w:rFonts w:ascii="Times New Roman" w:hAnsi="Times New Roman" w:cs="Times New Roman"/>
                <w:sz w:val="24"/>
                <w:szCs w:val="24"/>
              </w:rPr>
              <w:t>9</w:t>
            </w:r>
            <w:bookmarkStart w:id="0" w:name="_GoBack"/>
            <w:bookmarkEnd w:id="0"/>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279"/>
        </w:trPr>
        <w:tc>
          <w:tcPr>
            <w:tcW w:w="9356" w:type="dxa"/>
            <w:gridSpan w:val="4"/>
          </w:tcPr>
          <w:p w:rsidR="008E760E" w:rsidRPr="00C05948" w:rsidRDefault="008E760E" w:rsidP="00A16A36">
            <w:pPr>
              <w:jc w:val="center"/>
              <w:rPr>
                <w:rFonts w:ascii="Times New Roman" w:eastAsia="Calibri" w:hAnsi="Times New Roman" w:cs="Times New Roman"/>
                <w:b/>
                <w:sz w:val="24"/>
                <w:szCs w:val="24"/>
              </w:rPr>
            </w:pPr>
            <w:r w:rsidRPr="00C05948">
              <w:rPr>
                <w:rFonts w:ascii="Times New Roman" w:eastAsia="Calibri" w:hAnsi="Times New Roman" w:cs="Times New Roman"/>
                <w:b/>
                <w:sz w:val="24"/>
                <w:szCs w:val="24"/>
              </w:rPr>
              <w:t xml:space="preserve">МО «Бряндинское сельское поселение» </w:t>
            </w: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ряндино</w:t>
            </w:r>
            <w:proofErr w:type="spellEnd"/>
            <w:r>
              <w:rPr>
                <w:rFonts w:ascii="Times New Roman" w:hAnsi="Times New Roman" w:cs="Times New Roman"/>
                <w:sz w:val="24"/>
                <w:szCs w:val="24"/>
              </w:rPr>
              <w:t xml:space="preserve">, ул.Садовая, 23 </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берёза</w:t>
            </w:r>
          </w:p>
        </w:tc>
        <w:tc>
          <w:tcPr>
            <w:tcW w:w="1559"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430"/>
        </w:trPr>
        <w:tc>
          <w:tcPr>
            <w:tcW w:w="9356" w:type="dxa"/>
            <w:gridSpan w:val="4"/>
          </w:tcPr>
          <w:p w:rsidR="008E760E" w:rsidRPr="00FB1815" w:rsidRDefault="008E760E" w:rsidP="00A16A36">
            <w:pPr>
              <w:jc w:val="center"/>
              <w:rPr>
                <w:rFonts w:ascii="Times New Roman" w:eastAsia="Calibri" w:hAnsi="Times New Roman" w:cs="Times New Roman"/>
                <w:b/>
                <w:sz w:val="24"/>
                <w:szCs w:val="24"/>
              </w:rPr>
            </w:pPr>
            <w:r w:rsidRPr="00FB1815">
              <w:rPr>
                <w:rFonts w:ascii="Times New Roman" w:eastAsia="Calibri" w:hAnsi="Times New Roman" w:cs="Times New Roman"/>
                <w:b/>
                <w:sz w:val="24"/>
                <w:szCs w:val="24"/>
              </w:rPr>
              <w:t xml:space="preserve">МО «Белоярское сельское поселение» </w:t>
            </w: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овый Белый Яр, ул.Кооперативная, (парк)</w:t>
            </w:r>
          </w:p>
        </w:tc>
        <w:tc>
          <w:tcPr>
            <w:tcW w:w="2268" w:type="dxa"/>
          </w:tcPr>
          <w:p w:rsidR="008E760E" w:rsidRDefault="008E760E" w:rsidP="00A16A36">
            <w:pPr>
              <w:jc w:val="center"/>
              <w:rPr>
                <w:rFonts w:ascii="Times New Roman" w:hAnsi="Times New Roman" w:cs="Times New Roman"/>
                <w:sz w:val="24"/>
                <w:szCs w:val="24"/>
              </w:rPr>
            </w:pPr>
            <w:r>
              <w:rPr>
                <w:rFonts w:ascii="Times New Roman" w:hAnsi="Times New Roman" w:cs="Times New Roman"/>
                <w:sz w:val="24"/>
                <w:szCs w:val="24"/>
              </w:rPr>
              <w:t>тополь</w:t>
            </w:r>
          </w:p>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берёза</w:t>
            </w:r>
          </w:p>
        </w:tc>
        <w:tc>
          <w:tcPr>
            <w:tcW w:w="1559" w:type="dxa"/>
          </w:tcPr>
          <w:p w:rsidR="008E760E" w:rsidRDefault="008E760E" w:rsidP="00A16A36">
            <w:pPr>
              <w:jc w:val="center"/>
              <w:rPr>
                <w:rFonts w:ascii="Times New Roman" w:hAnsi="Times New Roman" w:cs="Times New Roman"/>
                <w:sz w:val="24"/>
                <w:szCs w:val="24"/>
              </w:rPr>
            </w:pPr>
            <w:r>
              <w:rPr>
                <w:rFonts w:ascii="Times New Roman" w:hAnsi="Times New Roman" w:cs="Times New Roman"/>
                <w:sz w:val="24"/>
                <w:szCs w:val="24"/>
              </w:rPr>
              <w:t>1</w:t>
            </w:r>
          </w:p>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овый Белый Яр, ул.Кооперативная, д.19</w:t>
            </w:r>
          </w:p>
        </w:tc>
        <w:tc>
          <w:tcPr>
            <w:tcW w:w="2268" w:type="dxa"/>
          </w:tcPr>
          <w:p w:rsidR="008E760E" w:rsidRDefault="008E760E" w:rsidP="00A16A36">
            <w:pPr>
              <w:jc w:val="center"/>
              <w:rPr>
                <w:rFonts w:ascii="Times New Roman" w:hAnsi="Times New Roman" w:cs="Times New Roman"/>
                <w:sz w:val="24"/>
                <w:szCs w:val="24"/>
              </w:rPr>
            </w:pPr>
            <w:r>
              <w:rPr>
                <w:rFonts w:ascii="Times New Roman" w:hAnsi="Times New Roman" w:cs="Times New Roman"/>
                <w:sz w:val="24"/>
                <w:szCs w:val="24"/>
              </w:rPr>
              <w:t>тополь</w:t>
            </w:r>
          </w:p>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берёза</w:t>
            </w:r>
          </w:p>
        </w:tc>
        <w:tc>
          <w:tcPr>
            <w:tcW w:w="1559" w:type="dxa"/>
          </w:tcPr>
          <w:p w:rsidR="008E760E" w:rsidRDefault="008E760E" w:rsidP="00A16A36">
            <w:pPr>
              <w:jc w:val="center"/>
              <w:rPr>
                <w:rFonts w:ascii="Times New Roman" w:hAnsi="Times New Roman" w:cs="Times New Roman"/>
                <w:sz w:val="24"/>
                <w:szCs w:val="24"/>
              </w:rPr>
            </w:pPr>
            <w:r>
              <w:rPr>
                <w:rFonts w:ascii="Times New Roman" w:hAnsi="Times New Roman" w:cs="Times New Roman"/>
                <w:sz w:val="24"/>
                <w:szCs w:val="24"/>
              </w:rPr>
              <w:t>2</w:t>
            </w:r>
          </w:p>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551"/>
        </w:trPr>
        <w:tc>
          <w:tcPr>
            <w:tcW w:w="9356" w:type="dxa"/>
            <w:gridSpan w:val="4"/>
          </w:tcPr>
          <w:p w:rsidR="008E760E" w:rsidRPr="00360B36" w:rsidRDefault="008E760E" w:rsidP="00A16A36">
            <w:pPr>
              <w:jc w:val="center"/>
              <w:rPr>
                <w:rFonts w:ascii="Times New Roman" w:eastAsia="Calibri" w:hAnsi="Times New Roman" w:cs="Times New Roman"/>
                <w:b/>
                <w:sz w:val="24"/>
                <w:szCs w:val="24"/>
              </w:rPr>
            </w:pPr>
            <w:r w:rsidRPr="00360B36">
              <w:rPr>
                <w:rFonts w:ascii="Times New Roman" w:eastAsia="Calibri" w:hAnsi="Times New Roman" w:cs="Times New Roman"/>
                <w:b/>
                <w:sz w:val="24"/>
                <w:szCs w:val="24"/>
              </w:rPr>
              <w:t>МО «Чердаклинское городское поселение»</w:t>
            </w: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ердаклы, Центральный стадион</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тополь</w:t>
            </w:r>
          </w:p>
        </w:tc>
        <w:tc>
          <w:tcPr>
            <w:tcW w:w="1559"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ердаклы, ул.Октябрьская, д.4</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тополь</w:t>
            </w:r>
          </w:p>
        </w:tc>
        <w:tc>
          <w:tcPr>
            <w:tcW w:w="1559"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ердаклы, ул.Красноармейская,67</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тополь</w:t>
            </w:r>
          </w:p>
        </w:tc>
        <w:tc>
          <w:tcPr>
            <w:tcW w:w="1559"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ердаклы, ул.Калинина, 14</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тополь</w:t>
            </w:r>
          </w:p>
        </w:tc>
        <w:tc>
          <w:tcPr>
            <w:tcW w:w="1559"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ердаклы, ул.Пионерская, 6</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тополь</w:t>
            </w:r>
          </w:p>
        </w:tc>
        <w:tc>
          <w:tcPr>
            <w:tcW w:w="1559"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ердаклы, ул.Пионерская,20</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тополь</w:t>
            </w:r>
          </w:p>
        </w:tc>
        <w:tc>
          <w:tcPr>
            <w:tcW w:w="1559"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ердаклы, ул.Володарского,44</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ива</w:t>
            </w:r>
          </w:p>
        </w:tc>
        <w:tc>
          <w:tcPr>
            <w:tcW w:w="1559"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ердаклы, ул.Калинина, 3</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тополь</w:t>
            </w:r>
          </w:p>
        </w:tc>
        <w:tc>
          <w:tcPr>
            <w:tcW w:w="1559" w:type="dxa"/>
          </w:tcPr>
          <w:p w:rsidR="008E760E" w:rsidRPr="00861CEE" w:rsidRDefault="008E760E" w:rsidP="00A16A36">
            <w:pPr>
              <w:jc w:val="center"/>
              <w:rPr>
                <w:rFonts w:ascii="Times New Roman" w:hAnsi="Times New Roman" w:cs="Times New Roman"/>
                <w:sz w:val="24"/>
                <w:szCs w:val="24"/>
              </w:rPr>
            </w:pP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E760E" w:rsidRPr="00423DD7" w:rsidTr="005B09D4">
        <w:trPr>
          <w:trHeight w:val="551"/>
        </w:trPr>
        <w:tc>
          <w:tcPr>
            <w:tcW w:w="3828" w:type="dxa"/>
          </w:tcPr>
          <w:p w:rsidR="008E760E" w:rsidRPr="00861CEE" w:rsidRDefault="008E760E" w:rsidP="00A16A36">
            <w:pPr>
              <w:rPr>
                <w:rFonts w:ascii="Times New Roman" w:hAnsi="Times New Roman" w:cs="Times New Roman"/>
                <w:sz w:val="24"/>
                <w:szCs w:val="24"/>
              </w:rPr>
            </w:pPr>
            <w:r>
              <w:rPr>
                <w:rFonts w:ascii="Times New Roman" w:hAnsi="Times New Roman" w:cs="Times New Roman"/>
                <w:sz w:val="24"/>
                <w:szCs w:val="24"/>
              </w:rPr>
              <w:t>р.п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ердаклы, ул.Ленина, 99</w:t>
            </w:r>
          </w:p>
        </w:tc>
        <w:tc>
          <w:tcPr>
            <w:tcW w:w="2268" w:type="dxa"/>
          </w:tcPr>
          <w:p w:rsidR="008E760E" w:rsidRPr="00861CEE" w:rsidRDefault="008E760E" w:rsidP="00A16A36">
            <w:pPr>
              <w:jc w:val="center"/>
              <w:rPr>
                <w:rFonts w:ascii="Times New Roman" w:hAnsi="Times New Roman" w:cs="Times New Roman"/>
                <w:sz w:val="24"/>
                <w:szCs w:val="24"/>
              </w:rPr>
            </w:pPr>
            <w:r>
              <w:rPr>
                <w:rFonts w:ascii="Times New Roman" w:hAnsi="Times New Roman" w:cs="Times New Roman"/>
                <w:sz w:val="24"/>
                <w:szCs w:val="24"/>
              </w:rPr>
              <w:t>ива</w:t>
            </w:r>
          </w:p>
        </w:tc>
        <w:tc>
          <w:tcPr>
            <w:tcW w:w="1559" w:type="dxa"/>
          </w:tcPr>
          <w:p w:rsidR="008E760E" w:rsidRPr="00861CEE" w:rsidRDefault="008E760E" w:rsidP="00A16A36">
            <w:pPr>
              <w:jc w:val="center"/>
              <w:rPr>
                <w:rFonts w:ascii="Times New Roman" w:hAnsi="Times New Roman" w:cs="Times New Roman"/>
                <w:sz w:val="24"/>
                <w:szCs w:val="24"/>
              </w:rPr>
            </w:pPr>
          </w:p>
        </w:tc>
        <w:tc>
          <w:tcPr>
            <w:tcW w:w="1701" w:type="dxa"/>
            <w:vAlign w:val="center"/>
          </w:tcPr>
          <w:p w:rsidR="008E760E" w:rsidRPr="00861CEE" w:rsidRDefault="008E760E" w:rsidP="00A16A3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E760E" w:rsidRPr="00423DD7" w:rsidTr="005B09D4">
        <w:trPr>
          <w:trHeight w:val="345"/>
        </w:trPr>
        <w:tc>
          <w:tcPr>
            <w:tcW w:w="6096" w:type="dxa"/>
            <w:gridSpan w:val="2"/>
          </w:tcPr>
          <w:p w:rsidR="008E760E" w:rsidRDefault="008E760E" w:rsidP="00A16A36">
            <w:pPr>
              <w:jc w:val="right"/>
              <w:rPr>
                <w:rFonts w:ascii="Times New Roman" w:hAnsi="Times New Roman" w:cs="Times New Roman"/>
                <w:b/>
                <w:sz w:val="24"/>
                <w:szCs w:val="24"/>
              </w:rPr>
            </w:pPr>
          </w:p>
          <w:p w:rsidR="008E760E" w:rsidRPr="00E470E1" w:rsidRDefault="008E760E" w:rsidP="00A16A36">
            <w:pPr>
              <w:jc w:val="right"/>
              <w:rPr>
                <w:rFonts w:ascii="Times New Roman" w:hAnsi="Times New Roman" w:cs="Times New Roman"/>
                <w:b/>
                <w:sz w:val="24"/>
                <w:szCs w:val="24"/>
              </w:rPr>
            </w:pPr>
            <w:r w:rsidRPr="00E470E1">
              <w:rPr>
                <w:rFonts w:ascii="Times New Roman" w:hAnsi="Times New Roman" w:cs="Times New Roman"/>
                <w:b/>
                <w:sz w:val="24"/>
                <w:szCs w:val="24"/>
              </w:rPr>
              <w:t>ИТОГО:</w:t>
            </w:r>
          </w:p>
        </w:tc>
        <w:tc>
          <w:tcPr>
            <w:tcW w:w="1559" w:type="dxa"/>
          </w:tcPr>
          <w:p w:rsidR="008E760E" w:rsidRDefault="008E760E" w:rsidP="00A16A36">
            <w:pPr>
              <w:jc w:val="center"/>
              <w:rPr>
                <w:rFonts w:ascii="Times New Roman" w:hAnsi="Times New Roman" w:cs="Times New Roman"/>
                <w:b/>
                <w:sz w:val="24"/>
                <w:szCs w:val="24"/>
              </w:rPr>
            </w:pPr>
          </w:p>
          <w:p w:rsidR="008E760E" w:rsidRPr="005816D2" w:rsidRDefault="008E760E" w:rsidP="00A16A36">
            <w:pPr>
              <w:jc w:val="center"/>
              <w:rPr>
                <w:rFonts w:ascii="Times New Roman" w:hAnsi="Times New Roman" w:cs="Times New Roman"/>
                <w:b/>
                <w:sz w:val="24"/>
                <w:szCs w:val="24"/>
              </w:rPr>
            </w:pPr>
            <w:r w:rsidRPr="005816D2">
              <w:rPr>
                <w:rFonts w:ascii="Times New Roman" w:hAnsi="Times New Roman" w:cs="Times New Roman"/>
                <w:b/>
                <w:sz w:val="24"/>
                <w:szCs w:val="24"/>
              </w:rPr>
              <w:t>63</w:t>
            </w:r>
          </w:p>
        </w:tc>
        <w:tc>
          <w:tcPr>
            <w:tcW w:w="1701" w:type="dxa"/>
            <w:vAlign w:val="center"/>
          </w:tcPr>
          <w:p w:rsidR="008E760E" w:rsidRDefault="008E760E" w:rsidP="00A16A36">
            <w:pPr>
              <w:jc w:val="center"/>
              <w:rPr>
                <w:rFonts w:ascii="Times New Roman" w:eastAsia="Calibri" w:hAnsi="Times New Roman" w:cs="Times New Roman"/>
                <w:b/>
                <w:sz w:val="24"/>
                <w:szCs w:val="24"/>
              </w:rPr>
            </w:pPr>
          </w:p>
          <w:p w:rsidR="008E760E" w:rsidRPr="005816D2" w:rsidRDefault="008E760E" w:rsidP="00A16A3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43</w:t>
            </w:r>
          </w:p>
        </w:tc>
      </w:tr>
    </w:tbl>
    <w:p w:rsidR="00791E63" w:rsidRDefault="00791E63" w:rsidP="00791E63">
      <w:pPr>
        <w:autoSpaceDE w:val="0"/>
        <w:autoSpaceDN w:val="0"/>
        <w:adjustRightInd w:val="0"/>
        <w:jc w:val="both"/>
        <w:rPr>
          <w:rFonts w:ascii="Times New Roman" w:eastAsia="Calibri" w:hAnsi="Times New Roman" w:cs="Times New Roman"/>
          <w:sz w:val="28"/>
          <w:szCs w:val="28"/>
          <w:lang w:val="en-US"/>
        </w:rPr>
      </w:pPr>
    </w:p>
    <w:p w:rsidR="005D3F79" w:rsidRPr="00EF7A43" w:rsidRDefault="005D3F79" w:rsidP="00EF7A43">
      <w:pPr>
        <w:autoSpaceDE w:val="0"/>
        <w:autoSpaceDN w:val="0"/>
        <w:adjustRightInd w:val="0"/>
        <w:spacing w:after="0"/>
        <w:jc w:val="both"/>
        <w:rPr>
          <w:rFonts w:ascii="Times New Roman" w:hAnsi="Times New Roman" w:cs="Times New Roman"/>
          <w:sz w:val="28"/>
          <w:szCs w:val="28"/>
        </w:rPr>
      </w:pPr>
      <w:r w:rsidRPr="00EF7A43">
        <w:rPr>
          <w:rFonts w:ascii="Times New Roman" w:eastAsia="Calibri" w:hAnsi="Times New Roman" w:cs="Times New Roman"/>
          <w:sz w:val="28"/>
          <w:szCs w:val="28"/>
        </w:rPr>
        <w:t xml:space="preserve">  </w:t>
      </w:r>
      <w:r w:rsidR="001E23FD" w:rsidRPr="00693A8D">
        <w:rPr>
          <w:rFonts w:ascii="Times New Roman" w:eastAsia="Calibri" w:hAnsi="Times New Roman" w:cs="Times New Roman"/>
          <w:sz w:val="28"/>
          <w:szCs w:val="28"/>
        </w:rPr>
        <w:t xml:space="preserve">      </w:t>
      </w:r>
      <w:r w:rsidRPr="00EF7A43">
        <w:rPr>
          <w:rFonts w:ascii="Times New Roman" w:eastAsia="Calibri" w:hAnsi="Times New Roman" w:cs="Times New Roman"/>
          <w:sz w:val="28"/>
          <w:szCs w:val="28"/>
        </w:rPr>
        <w:t xml:space="preserve"> </w:t>
      </w:r>
      <w:r w:rsidRPr="001E23FD">
        <w:rPr>
          <w:rFonts w:ascii="Times New Roman" w:eastAsia="Calibri" w:hAnsi="Times New Roman" w:cs="Times New Roman"/>
          <w:b/>
          <w:sz w:val="28"/>
          <w:szCs w:val="28"/>
          <w:lang w:val="en-US"/>
        </w:rPr>
        <w:t>VII</w:t>
      </w:r>
      <w:r w:rsidRPr="001E23FD">
        <w:rPr>
          <w:rFonts w:ascii="Times New Roman" w:eastAsia="Calibri" w:hAnsi="Times New Roman" w:cs="Times New Roman"/>
          <w:b/>
          <w:sz w:val="28"/>
          <w:szCs w:val="28"/>
        </w:rPr>
        <w:t>.</w:t>
      </w:r>
      <w:r w:rsidR="00085B8E" w:rsidRPr="00EF7A43">
        <w:rPr>
          <w:rFonts w:ascii="Times New Roman" w:hAnsi="Times New Roman" w:cs="Times New Roman"/>
          <w:sz w:val="28"/>
          <w:szCs w:val="28"/>
        </w:rPr>
        <w:t xml:space="preserve"> </w:t>
      </w:r>
      <w:r w:rsidRPr="00EF7A43">
        <w:rPr>
          <w:rFonts w:ascii="Times New Roman" w:hAnsi="Times New Roman" w:cs="Times New Roman"/>
          <w:sz w:val="28"/>
          <w:szCs w:val="28"/>
        </w:rPr>
        <w:t xml:space="preserve">Согласно распоряжению Правительства Ульяновской области от 28.04.2012 № 290-пр </w:t>
      </w:r>
      <w:r w:rsidR="00310A6F">
        <w:rPr>
          <w:rFonts w:ascii="Times New Roman" w:hAnsi="Times New Roman" w:cs="Times New Roman"/>
          <w:sz w:val="28"/>
          <w:szCs w:val="28"/>
        </w:rPr>
        <w:t xml:space="preserve">в 2019 году </w:t>
      </w:r>
      <w:r w:rsidRPr="00EF7A43">
        <w:rPr>
          <w:rFonts w:ascii="Times New Roman" w:hAnsi="Times New Roman" w:cs="Times New Roman"/>
          <w:sz w:val="28"/>
          <w:szCs w:val="28"/>
        </w:rPr>
        <w:t>про</w:t>
      </w:r>
      <w:r w:rsidR="00310A6F">
        <w:rPr>
          <w:rFonts w:ascii="Times New Roman" w:hAnsi="Times New Roman" w:cs="Times New Roman"/>
          <w:sz w:val="28"/>
          <w:szCs w:val="28"/>
        </w:rPr>
        <w:t>шли,</w:t>
      </w:r>
      <w:r w:rsidRPr="00EF7A43">
        <w:rPr>
          <w:rFonts w:ascii="Times New Roman" w:hAnsi="Times New Roman" w:cs="Times New Roman"/>
          <w:sz w:val="28"/>
          <w:szCs w:val="28"/>
        </w:rPr>
        <w:t xml:space="preserve"> ставшие уже традиционными</w:t>
      </w:r>
      <w:r w:rsidR="00310A6F">
        <w:rPr>
          <w:rFonts w:ascii="Times New Roman" w:hAnsi="Times New Roman" w:cs="Times New Roman"/>
          <w:sz w:val="28"/>
          <w:szCs w:val="28"/>
        </w:rPr>
        <w:t xml:space="preserve">, </w:t>
      </w:r>
      <w:r w:rsidRPr="00EF7A43">
        <w:rPr>
          <w:rFonts w:ascii="Times New Roman" w:hAnsi="Times New Roman" w:cs="Times New Roman"/>
          <w:sz w:val="28"/>
          <w:szCs w:val="28"/>
        </w:rPr>
        <w:t xml:space="preserve">экологические акции «Дни чистой Волги». </w:t>
      </w:r>
    </w:p>
    <w:p w:rsidR="005D3F79" w:rsidRPr="00EF7A43" w:rsidRDefault="005D3F79" w:rsidP="00EF7A43">
      <w:pPr>
        <w:pStyle w:val="aa"/>
        <w:widowControl w:val="0"/>
        <w:spacing w:before="0" w:beforeAutospacing="0" w:after="0" w:afterAutospacing="0" w:line="276" w:lineRule="auto"/>
        <w:ind w:firstLine="709"/>
        <w:jc w:val="both"/>
        <w:rPr>
          <w:sz w:val="28"/>
          <w:szCs w:val="28"/>
        </w:rPr>
      </w:pPr>
      <w:r w:rsidRPr="00EF7A43">
        <w:rPr>
          <w:sz w:val="28"/>
          <w:szCs w:val="28"/>
        </w:rPr>
        <w:lastRenderedPageBreak/>
        <w:t xml:space="preserve">17 мая 2019 года, в рамках проведения мероприятий федерального проекта «Сохранение уникальных водных объектов»  и соответствующего поручения Министерства природных ресурсов и экологии Российской Федерации, на территории муниципального образования «Чердаклинский район» Ульяновской области прошла акция «Чистый Берег». </w:t>
      </w:r>
    </w:p>
    <w:p w:rsidR="005D3F79" w:rsidRPr="00EF7A43" w:rsidRDefault="005D3F79" w:rsidP="00EF7A43">
      <w:pPr>
        <w:pStyle w:val="aa"/>
        <w:widowControl w:val="0"/>
        <w:spacing w:before="0" w:beforeAutospacing="0" w:after="0" w:afterAutospacing="0" w:line="276" w:lineRule="auto"/>
        <w:ind w:firstLine="709"/>
        <w:jc w:val="both"/>
        <w:rPr>
          <w:sz w:val="28"/>
          <w:szCs w:val="28"/>
        </w:rPr>
      </w:pPr>
      <w:r w:rsidRPr="00EF7A43">
        <w:rPr>
          <w:sz w:val="28"/>
          <w:szCs w:val="28"/>
        </w:rPr>
        <w:t xml:space="preserve">Во всех муниципальных образованиях поселений, входящих в состав муниципального образования  «Чердаклинский район» Ульяновской области, проведены мероприятия по  очистке берега р.Волга, р. Урень, водоёмов, озёр и родников. </w:t>
      </w:r>
    </w:p>
    <w:p w:rsidR="005D3F79" w:rsidRPr="00EF7A43" w:rsidRDefault="005D3F79" w:rsidP="00EF7A43">
      <w:pPr>
        <w:pStyle w:val="aa"/>
        <w:widowControl w:val="0"/>
        <w:spacing w:before="0" w:beforeAutospacing="0" w:after="0" w:afterAutospacing="0" w:line="276" w:lineRule="auto"/>
        <w:ind w:firstLine="709"/>
        <w:jc w:val="both"/>
        <w:rPr>
          <w:sz w:val="28"/>
          <w:szCs w:val="28"/>
        </w:rPr>
      </w:pPr>
      <w:r w:rsidRPr="00EF7A43">
        <w:rPr>
          <w:sz w:val="28"/>
          <w:szCs w:val="28"/>
        </w:rPr>
        <w:t xml:space="preserve">В акции «Чистый Берег» приняли участие около  100 человек.  Сотрудниками администраций поселений,  учениками образовательных учреждений района, а также местными жителями  собрано около  20 куб. м. мусора. </w:t>
      </w:r>
    </w:p>
    <w:p w:rsidR="005D3F79" w:rsidRPr="00EF7A43" w:rsidRDefault="005D3F79" w:rsidP="00EF7A43">
      <w:pPr>
        <w:pStyle w:val="aa"/>
        <w:widowControl w:val="0"/>
        <w:spacing w:before="0" w:beforeAutospacing="0" w:after="0" w:afterAutospacing="0" w:line="276" w:lineRule="auto"/>
        <w:ind w:firstLine="709"/>
        <w:jc w:val="both"/>
        <w:rPr>
          <w:sz w:val="28"/>
          <w:szCs w:val="28"/>
        </w:rPr>
      </w:pPr>
    </w:p>
    <w:p w:rsidR="00085B8E" w:rsidRPr="005D3F79" w:rsidRDefault="00085B8E" w:rsidP="00465626">
      <w:pPr>
        <w:widowControl w:val="0"/>
        <w:autoSpaceDE w:val="0"/>
        <w:autoSpaceDN w:val="0"/>
        <w:adjustRightInd w:val="0"/>
        <w:ind w:firstLine="709"/>
        <w:jc w:val="both"/>
        <w:rPr>
          <w:sz w:val="28"/>
          <w:szCs w:val="28"/>
        </w:rPr>
      </w:pPr>
    </w:p>
    <w:sectPr w:rsidR="00085B8E" w:rsidRPr="005D3F79" w:rsidSect="00414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1E3"/>
    <w:rsid w:val="000058C0"/>
    <w:rsid w:val="0000663A"/>
    <w:rsid w:val="0001008D"/>
    <w:rsid w:val="000206D2"/>
    <w:rsid w:val="00021262"/>
    <w:rsid w:val="00022EEA"/>
    <w:rsid w:val="000561E3"/>
    <w:rsid w:val="00073FCC"/>
    <w:rsid w:val="00085B8E"/>
    <w:rsid w:val="000D2663"/>
    <w:rsid w:val="000E4D82"/>
    <w:rsid w:val="000F18C0"/>
    <w:rsid w:val="00137332"/>
    <w:rsid w:val="001845A8"/>
    <w:rsid w:val="001A6E4A"/>
    <w:rsid w:val="001E23FD"/>
    <w:rsid w:val="001F0BD9"/>
    <w:rsid w:val="001F10B2"/>
    <w:rsid w:val="002139C6"/>
    <w:rsid w:val="002340B8"/>
    <w:rsid w:val="0024698B"/>
    <w:rsid w:val="00253A83"/>
    <w:rsid w:val="0028574D"/>
    <w:rsid w:val="002A305C"/>
    <w:rsid w:val="002B362D"/>
    <w:rsid w:val="002E44EA"/>
    <w:rsid w:val="00310A6F"/>
    <w:rsid w:val="003110B3"/>
    <w:rsid w:val="00313364"/>
    <w:rsid w:val="00314EB8"/>
    <w:rsid w:val="003403C8"/>
    <w:rsid w:val="0039372D"/>
    <w:rsid w:val="003A7C89"/>
    <w:rsid w:val="003B6B04"/>
    <w:rsid w:val="003E70D1"/>
    <w:rsid w:val="003F27FC"/>
    <w:rsid w:val="003F5998"/>
    <w:rsid w:val="00400466"/>
    <w:rsid w:val="00414AEB"/>
    <w:rsid w:val="00416A35"/>
    <w:rsid w:val="00422C22"/>
    <w:rsid w:val="004623F0"/>
    <w:rsid w:val="00465626"/>
    <w:rsid w:val="004753B2"/>
    <w:rsid w:val="004972F6"/>
    <w:rsid w:val="004C0007"/>
    <w:rsid w:val="004E2E81"/>
    <w:rsid w:val="00567259"/>
    <w:rsid w:val="005778E2"/>
    <w:rsid w:val="00592B12"/>
    <w:rsid w:val="005B09D4"/>
    <w:rsid w:val="005C226D"/>
    <w:rsid w:val="005D3F79"/>
    <w:rsid w:val="0060719F"/>
    <w:rsid w:val="006220FD"/>
    <w:rsid w:val="006561AE"/>
    <w:rsid w:val="00656A62"/>
    <w:rsid w:val="00674587"/>
    <w:rsid w:val="006854B2"/>
    <w:rsid w:val="00693A8D"/>
    <w:rsid w:val="0069784A"/>
    <w:rsid w:val="006B3CC0"/>
    <w:rsid w:val="006F0914"/>
    <w:rsid w:val="006F5B39"/>
    <w:rsid w:val="00733681"/>
    <w:rsid w:val="00750249"/>
    <w:rsid w:val="007749B6"/>
    <w:rsid w:val="00791E63"/>
    <w:rsid w:val="007B7F79"/>
    <w:rsid w:val="007D0255"/>
    <w:rsid w:val="007D2B30"/>
    <w:rsid w:val="007F31F9"/>
    <w:rsid w:val="007F6132"/>
    <w:rsid w:val="0081431C"/>
    <w:rsid w:val="00824B7A"/>
    <w:rsid w:val="008444EA"/>
    <w:rsid w:val="00847239"/>
    <w:rsid w:val="00863A57"/>
    <w:rsid w:val="0087141F"/>
    <w:rsid w:val="008B22FF"/>
    <w:rsid w:val="008D03E2"/>
    <w:rsid w:val="008D3A28"/>
    <w:rsid w:val="008E760E"/>
    <w:rsid w:val="00902C5E"/>
    <w:rsid w:val="00963BA2"/>
    <w:rsid w:val="0099341F"/>
    <w:rsid w:val="009F26BB"/>
    <w:rsid w:val="009F6EA9"/>
    <w:rsid w:val="00A14B7A"/>
    <w:rsid w:val="00A23B92"/>
    <w:rsid w:val="00A910F9"/>
    <w:rsid w:val="00A92DFE"/>
    <w:rsid w:val="00A95413"/>
    <w:rsid w:val="00AC06E8"/>
    <w:rsid w:val="00AF1B5F"/>
    <w:rsid w:val="00AF6529"/>
    <w:rsid w:val="00B063CD"/>
    <w:rsid w:val="00B4137C"/>
    <w:rsid w:val="00B63E80"/>
    <w:rsid w:val="00B93AD1"/>
    <w:rsid w:val="00B961A1"/>
    <w:rsid w:val="00BB3719"/>
    <w:rsid w:val="00BB799E"/>
    <w:rsid w:val="00BD43FA"/>
    <w:rsid w:val="00BE5CE1"/>
    <w:rsid w:val="00C05F48"/>
    <w:rsid w:val="00C203B2"/>
    <w:rsid w:val="00C41A36"/>
    <w:rsid w:val="00C43489"/>
    <w:rsid w:val="00CB3E6A"/>
    <w:rsid w:val="00CC292A"/>
    <w:rsid w:val="00D4429A"/>
    <w:rsid w:val="00D50F14"/>
    <w:rsid w:val="00D63E7F"/>
    <w:rsid w:val="00D67B06"/>
    <w:rsid w:val="00D74DA0"/>
    <w:rsid w:val="00DA5902"/>
    <w:rsid w:val="00DF1D31"/>
    <w:rsid w:val="00E3223B"/>
    <w:rsid w:val="00E66B88"/>
    <w:rsid w:val="00EF7A43"/>
    <w:rsid w:val="00F07BC0"/>
    <w:rsid w:val="00F23083"/>
    <w:rsid w:val="00F433FE"/>
    <w:rsid w:val="00F50301"/>
    <w:rsid w:val="00F70386"/>
    <w:rsid w:val="00FA6686"/>
    <w:rsid w:val="00FB6B85"/>
    <w:rsid w:val="00FE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92B12"/>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592B12"/>
    <w:rPr>
      <w:rFonts w:ascii="Times New Roman" w:eastAsia="Times New Roman" w:hAnsi="Times New Roman" w:cs="Times New Roman"/>
      <w:sz w:val="24"/>
      <w:szCs w:val="24"/>
      <w:lang w:eastAsia="ar-SA"/>
    </w:rPr>
  </w:style>
  <w:style w:type="paragraph" w:styleId="HTML">
    <w:name w:val="HTML Preformatted"/>
    <w:basedOn w:val="a"/>
    <w:link w:val="HTML0"/>
    <w:rsid w:val="008B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8B22FF"/>
    <w:rPr>
      <w:rFonts w:ascii="Courier New" w:eastAsia="Times New Roman" w:hAnsi="Courier New" w:cs="Times New Roman"/>
      <w:sz w:val="20"/>
      <w:szCs w:val="20"/>
    </w:rPr>
  </w:style>
  <w:style w:type="paragraph" w:customStyle="1" w:styleId="ConsPlusNonformat">
    <w:name w:val="ConsPlusNonformat"/>
    <w:rsid w:val="008B22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8B22F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B22FF"/>
    <w:rPr>
      <w:rFonts w:ascii="Times New Roman" w:eastAsia="Times New Roman" w:hAnsi="Times New Roman" w:cs="Times New Roman"/>
      <w:sz w:val="24"/>
      <w:szCs w:val="24"/>
      <w:lang w:eastAsia="ru-RU"/>
    </w:rPr>
  </w:style>
  <w:style w:type="paragraph" w:styleId="a5">
    <w:name w:val="Title"/>
    <w:basedOn w:val="a"/>
    <w:link w:val="a6"/>
    <w:qFormat/>
    <w:rsid w:val="00416A35"/>
    <w:pPr>
      <w:spacing w:before="240" w:after="60" w:line="240" w:lineRule="auto"/>
      <w:jc w:val="center"/>
    </w:pPr>
    <w:rPr>
      <w:rFonts w:ascii="Arial" w:eastAsia="Times New Roman" w:hAnsi="Arial" w:cs="Times New Roman"/>
      <w:b/>
      <w:kern w:val="28"/>
      <w:sz w:val="32"/>
      <w:szCs w:val="20"/>
      <w:lang w:eastAsia="ru-RU"/>
    </w:rPr>
  </w:style>
  <w:style w:type="character" w:customStyle="1" w:styleId="a6">
    <w:name w:val="Название Знак"/>
    <w:basedOn w:val="a0"/>
    <w:link w:val="a5"/>
    <w:rsid w:val="00416A35"/>
    <w:rPr>
      <w:rFonts w:ascii="Arial" w:eastAsia="Times New Roman" w:hAnsi="Arial" w:cs="Times New Roman"/>
      <w:b/>
      <w:kern w:val="28"/>
      <w:sz w:val="32"/>
      <w:szCs w:val="20"/>
      <w:lang w:eastAsia="ru-RU"/>
    </w:rPr>
  </w:style>
  <w:style w:type="paragraph" w:styleId="a7">
    <w:name w:val="List Paragraph"/>
    <w:basedOn w:val="a"/>
    <w:uiPriority w:val="34"/>
    <w:qFormat/>
    <w:rsid w:val="001F10B2"/>
    <w:pPr>
      <w:spacing w:after="0" w:line="240" w:lineRule="auto"/>
      <w:ind w:left="720"/>
      <w:contextualSpacing/>
    </w:pPr>
  </w:style>
  <w:style w:type="paragraph" w:styleId="a8">
    <w:name w:val="No Spacing"/>
    <w:uiPriority w:val="1"/>
    <w:qFormat/>
    <w:rsid w:val="003B6B04"/>
    <w:pPr>
      <w:spacing w:after="0" w:line="240" w:lineRule="auto"/>
    </w:pPr>
  </w:style>
  <w:style w:type="table" w:styleId="a9">
    <w:name w:val="Table Grid"/>
    <w:basedOn w:val="a1"/>
    <w:uiPriority w:val="59"/>
    <w:rsid w:val="008E7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E760E"/>
    <w:pPr>
      <w:suppressAutoHyphens/>
      <w:autoSpaceDN w:val="0"/>
      <w:spacing w:after="0" w:line="240" w:lineRule="auto"/>
      <w:jc w:val="center"/>
      <w:textAlignment w:val="baseline"/>
    </w:pPr>
    <w:rPr>
      <w:rFonts w:ascii="Times New Roman" w:eastAsia="Calibri" w:hAnsi="Times New Roman" w:cs="Times New Roman"/>
      <w:kern w:val="3"/>
      <w:sz w:val="28"/>
      <w:lang w:eastAsia="zh-CN"/>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rsid w:val="005D3F79"/>
    <w:pPr>
      <w:spacing w:before="100" w:beforeAutospacing="1" w:after="100" w:afterAutospacing="1" w:line="240" w:lineRule="auto"/>
    </w:pPr>
    <w:rPr>
      <w:rFonts w:ascii="Times New Roman" w:eastAsia="Calibri" w:hAnsi="Times New Roman" w:cs="Times New Roman"/>
      <w:sz w:val="24"/>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locked/>
    <w:rsid w:val="005D3F79"/>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90B8A3D9B9A48AE8955A4FEB36DA4B6E62D6AA1F5366DE07527E0895B4E4306q8fFH" TargetMode="External"/><Relationship Id="rId4" Type="http://schemas.openxmlformats.org/officeDocument/2006/relationships/hyperlink" Target="consultantplus://offline/ref=F5A155C360E33B2740A3EB7C4195BD74EDF2E640E3D4DA0943D412C3A0D595EB05A66C2C16DCCB77SC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12</Pages>
  <Words>3560</Words>
  <Characters>20294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350</cp:revision>
  <cp:lastPrinted>2020-04-14T13:36:00Z</cp:lastPrinted>
  <dcterms:created xsi:type="dcterms:W3CDTF">2020-02-28T03:49:00Z</dcterms:created>
  <dcterms:modified xsi:type="dcterms:W3CDTF">2020-05-29T09:31:00Z</dcterms:modified>
</cp:coreProperties>
</file>