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9F65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апреля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9F65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апреля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9F65A9">
        <w:rPr>
          <w:rFonts w:ascii="Times New Roman" w:hAnsi="Times New Roman" w:cs="Times New Roman"/>
          <w:b/>
          <w:sz w:val="27"/>
          <w:szCs w:val="27"/>
        </w:rPr>
        <w:t>март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9F65A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  <w:tc>
          <w:tcPr>
            <w:tcW w:w="1985" w:type="dxa"/>
            <w:gridSpan w:val="2"/>
          </w:tcPr>
          <w:p w:rsidR="00B905E6" w:rsidRDefault="009F65A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  <w:tc>
          <w:tcPr>
            <w:tcW w:w="2126" w:type="dxa"/>
          </w:tcPr>
          <w:p w:rsidR="00B905E6" w:rsidRDefault="009F65A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0D6C8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  <w:gridSpan w:val="2"/>
          </w:tcPr>
          <w:p w:rsidR="005303F8" w:rsidRPr="00073945" w:rsidRDefault="00A5428F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5303F8" w:rsidRPr="00D37D9E" w:rsidRDefault="00A542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303F8" w:rsidRPr="000E416A" w:rsidTr="000D6C86">
        <w:trPr>
          <w:trHeight w:val="6199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17B79" w:rsidRDefault="000D6C86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0D6C86" w:rsidRDefault="000D6C8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B03D2" w:rsidRPr="00A5428F" w:rsidRDefault="00A5428F" w:rsidP="00BF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8F" w:rsidRPr="00CF5BC7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428F" w:rsidRPr="00CF5BC7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Pr="00CF5BC7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303F78" w:rsidRDefault="005303F8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0D6C86" w:rsidRDefault="000D6C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B03D2" w:rsidRDefault="00A5428F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28F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28F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428F" w:rsidRPr="00A5428F" w:rsidRDefault="00A5428F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A5428F" w:rsidRP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217B79" w:rsidRPr="000D6C86" w:rsidRDefault="000D6C86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C86" w:rsidRDefault="000D6C86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86" w:rsidRPr="00665672" w:rsidRDefault="000D6C86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A5428F" w:rsidRPr="000D6C86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5428F" w:rsidRP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8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303F78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0D6C8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</w:tcPr>
          <w:p w:rsidR="005303F8" w:rsidRPr="00D37D9E" w:rsidRDefault="00A5428F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5303F8" w:rsidRPr="00511DB0" w:rsidRDefault="00A542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217B79" w:rsidRDefault="000D6C86" w:rsidP="000D6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D6C86" w:rsidRDefault="001A7846" w:rsidP="000D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1A7846">
              <w:rPr>
                <w:rFonts w:ascii="Times New Roman" w:hAnsi="Times New Roman" w:cs="Times New Roman"/>
                <w:sz w:val="24"/>
                <w:szCs w:val="24"/>
              </w:rPr>
              <w:t xml:space="preserve">(устранение причин подтопления домов канализационными стоками по ул. </w:t>
            </w:r>
            <w:proofErr w:type="gramStart"/>
            <w:r w:rsidRPr="001A784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A7846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846" w:rsidRDefault="001A7846" w:rsidP="000D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6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Градостроительство. Архитектура и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разрешения на отклонение от предельных параметров разрешенного строительства);</w:t>
            </w:r>
          </w:p>
          <w:p w:rsidR="001A7846" w:rsidRPr="000D6C86" w:rsidRDefault="001A7846" w:rsidP="000D6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</w:tc>
        <w:tc>
          <w:tcPr>
            <w:tcW w:w="1985" w:type="dxa"/>
            <w:gridSpan w:val="2"/>
          </w:tcPr>
          <w:p w:rsidR="007B03D2" w:rsidRPr="007B6725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5428F" w:rsidRPr="00CF5BC7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«Полесье»);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решения суда о взыскании задолженности по оплате труда);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материальной помощи);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(содействие в восстановлении разрушенного дома);</w:t>
            </w:r>
          </w:p>
          <w:p w:rsidR="00A85438" w:rsidRPr="00A85438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земельного участка СНТ «Созидатель»)</w:t>
            </w:r>
          </w:p>
        </w:tc>
      </w:tr>
      <w:tr w:rsidR="005303F8" w:rsidRPr="000E416A" w:rsidTr="00A5428F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9F65A9" w:rsidRDefault="001A7846" w:rsidP="001A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A7846" w:rsidRDefault="001A7846" w:rsidP="001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1A7846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846" w:rsidRDefault="001A7846" w:rsidP="001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1A7846" w:rsidRDefault="001A7846" w:rsidP="001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4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50 лет Победы п. колхозный);</w:t>
            </w:r>
          </w:p>
          <w:p w:rsidR="001A7846" w:rsidRDefault="001A7846" w:rsidP="001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84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мусорных контейнеров в </w:t>
            </w:r>
            <w:proofErr w:type="gramEnd"/>
          </w:p>
          <w:p w:rsidR="001A7846" w:rsidRPr="001A7846" w:rsidRDefault="001A7846" w:rsidP="001A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EF24C9" w:rsidRPr="00391E4A" w:rsidRDefault="00EF24C9" w:rsidP="003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и земельного участка; проведение водоснабжения в квартиру, газовое оборудование, канализация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заливают соседи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за ЖКХ (</w:t>
            </w:r>
            <w:r w:rsidRPr="00363B54">
              <w:rPr>
                <w:rFonts w:ascii="Times New Roman" w:hAnsi="Times New Roman" w:cs="Times New Roman"/>
                <w:sz w:val="24"/>
                <w:szCs w:val="24"/>
              </w:rPr>
              <w:t>списание задолженности за ЖКХ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и трудовой стаж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пенсия мужа и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Коммунально-бытовое хозяйство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мусорного контейнера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468" w:rsidRPr="008B1468" w:rsidRDefault="008B1468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03F8" w:rsidRPr="007D51B6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органе МСУ и восстановление в очереди на получение жилья граждан, нуждающихся в жилом помещении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жилья)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A25E53" w:rsidRDefault="001A7846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Отлов животных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отлов собак в п. Первомайский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пивного бара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и восстановление на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 на рабочее место учителя физической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gramEnd"/>
          </w:p>
          <w:p w:rsidR="005303F8" w:rsidRPr="005D3A92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 в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428F" w:rsidRDefault="00A5428F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кровли);</w:t>
            </w:r>
          </w:p>
          <w:p w:rsidR="005303F8" w:rsidRPr="00303F78" w:rsidRDefault="00A5428F" w:rsidP="00A542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(назначить другого директора Управляющей Компании)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6653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2/20</w:t>
            </w:r>
          </w:p>
        </w:tc>
        <w:tc>
          <w:tcPr>
            <w:tcW w:w="1985" w:type="dxa"/>
            <w:gridSpan w:val="2"/>
          </w:tcPr>
          <w:p w:rsidR="005303F8" w:rsidRPr="007B6725" w:rsidRDefault="00030C01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2126" w:type="dxa"/>
          </w:tcPr>
          <w:p w:rsidR="005303F8" w:rsidRPr="007B6725" w:rsidRDefault="00A542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EF24C9" w:rsidRDefault="006653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E1">
              <w:rPr>
                <w:rFonts w:ascii="Times New Roman" w:hAnsi="Times New Roman" w:cs="Times New Roman"/>
                <w:b/>
                <w:sz w:val="24"/>
                <w:szCs w:val="24"/>
              </w:rPr>
              <w:t>2/20</w:t>
            </w:r>
          </w:p>
          <w:p w:rsidR="006653E1" w:rsidRPr="006653E1" w:rsidRDefault="006653E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E1">
              <w:rPr>
                <w:rFonts w:ascii="Times New Roman" w:hAnsi="Times New Roman" w:cs="Times New Roman"/>
                <w:sz w:val="24"/>
                <w:szCs w:val="24"/>
              </w:rPr>
              <w:t>04.03.2020/15</w:t>
            </w:r>
          </w:p>
          <w:p w:rsidR="006653E1" w:rsidRPr="006653E1" w:rsidRDefault="006653E1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E1">
              <w:rPr>
                <w:rFonts w:ascii="Times New Roman" w:hAnsi="Times New Roman" w:cs="Times New Roman"/>
                <w:sz w:val="24"/>
                <w:szCs w:val="24"/>
              </w:rPr>
              <w:t>18.03.2020/5</w:t>
            </w:r>
          </w:p>
        </w:tc>
        <w:tc>
          <w:tcPr>
            <w:tcW w:w="1985" w:type="dxa"/>
            <w:gridSpan w:val="2"/>
          </w:tcPr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21.03.2019/1</w:t>
            </w:r>
          </w:p>
          <w:p w:rsidR="00073945" w:rsidRPr="00FA63BE" w:rsidRDefault="00030C01" w:rsidP="000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28.03.2019/8</w:t>
            </w:r>
          </w:p>
        </w:tc>
        <w:tc>
          <w:tcPr>
            <w:tcW w:w="2126" w:type="dxa"/>
          </w:tcPr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06.03.2018/1</w:t>
            </w:r>
          </w:p>
          <w:p w:rsidR="005303F8" w:rsidRPr="00303F78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27.03.2018/7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EF24C9" w:rsidRPr="005303F8" w:rsidRDefault="006653E1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923DCD" w:rsidRDefault="00030C01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303F78" w:rsidRDefault="00A5428F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030C01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126" w:type="dxa"/>
          </w:tcPr>
          <w:p w:rsidR="005303F8" w:rsidRPr="00693062" w:rsidRDefault="00133060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A5428F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3308E" w:rsidRPr="00693062" w:rsidRDefault="00EF24C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030C01" w:rsidRPr="00AE0068" w:rsidRDefault="00030C01" w:rsidP="0003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  <w:p w:rsidR="005303F8" w:rsidRPr="00D37D9E" w:rsidRDefault="00030C01" w:rsidP="0003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14.03.2019/8</w:t>
            </w:r>
          </w:p>
        </w:tc>
        <w:tc>
          <w:tcPr>
            <w:tcW w:w="2126" w:type="dxa"/>
          </w:tcPr>
          <w:p w:rsidR="00511DB0" w:rsidRDefault="0013306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511DB0" w:rsidRPr="00693062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B3308E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693062" w:rsidRDefault="00511DB0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030C01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A85438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E1" w:rsidRDefault="006653E1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6653E1" w:rsidRDefault="006653E1" w:rsidP="006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  <w:p w:rsidR="005303F8" w:rsidRPr="00094B46" w:rsidRDefault="006653E1" w:rsidP="0066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  <w:tc>
          <w:tcPr>
            <w:tcW w:w="1985" w:type="dxa"/>
            <w:gridSpan w:val="2"/>
          </w:tcPr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5303F8" w:rsidRPr="00A400E4" w:rsidRDefault="00030C01" w:rsidP="0003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  <w:tc>
          <w:tcPr>
            <w:tcW w:w="2126" w:type="dxa"/>
          </w:tcPr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5303F8" w:rsidRPr="00693062" w:rsidRDefault="00A5428F" w:rsidP="00A5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строительства и транспорта)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(23,5%)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(17%)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(76%)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7CA4" w:rsidRPr="00E038DB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(7%)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1DB0" w:rsidRPr="000E416A" w:rsidRDefault="00511DB0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(15,8%)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 (84,2%)</w:t>
            </w:r>
          </w:p>
          <w:p w:rsidR="00030C01" w:rsidRPr="000E416A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30C01" w:rsidRDefault="00030C01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3F8" w:rsidRPr="000E416A" w:rsidRDefault="005303F8" w:rsidP="00030C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(32,43%)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(67,57%)</w:t>
            </w:r>
          </w:p>
          <w:p w:rsidR="00A5428F" w:rsidRDefault="00A5428F" w:rsidP="00A5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Pr="000E416A" w:rsidRDefault="00A5428F" w:rsidP="00A542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B5" w:rsidRDefault="00236AB5" w:rsidP="000C1989">
      <w:pPr>
        <w:spacing w:after="0" w:line="240" w:lineRule="auto"/>
      </w:pPr>
      <w:r>
        <w:separator/>
      </w:r>
    </w:p>
  </w:endnote>
  <w:endnote w:type="continuationSeparator" w:id="0">
    <w:p w:rsidR="00236AB5" w:rsidRDefault="00236AB5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B5" w:rsidRDefault="00236AB5" w:rsidP="000C1989">
      <w:pPr>
        <w:spacing w:after="0" w:line="240" w:lineRule="auto"/>
      </w:pPr>
      <w:r>
        <w:separator/>
      </w:r>
    </w:p>
  </w:footnote>
  <w:footnote w:type="continuationSeparator" w:id="0">
    <w:p w:rsidR="00236AB5" w:rsidRDefault="00236AB5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3945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17B79"/>
    <w:rsid w:val="00221DD8"/>
    <w:rsid w:val="002237CE"/>
    <w:rsid w:val="00236AB5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5E6B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5D7A"/>
    <w:rsid w:val="00C97DF6"/>
    <w:rsid w:val="00CA15D8"/>
    <w:rsid w:val="00CA25A4"/>
    <w:rsid w:val="00CA5A7C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E3328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30AB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6104-1B96-46D8-9EAA-C9966972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752</cp:revision>
  <cp:lastPrinted>2020-04-13T10:59:00Z</cp:lastPrinted>
  <dcterms:created xsi:type="dcterms:W3CDTF">2016-07-14T07:10:00Z</dcterms:created>
  <dcterms:modified xsi:type="dcterms:W3CDTF">2020-04-15T06:12:00Z</dcterms:modified>
</cp:coreProperties>
</file>