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CD31A9" w:rsidRDefault="008C3AFE" w:rsidP="00BF62A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</w:t>
      </w:r>
      <w:r w:rsidR="00BC4C97">
        <w:rPr>
          <w:rFonts w:ascii="Segoe UI" w:hAnsi="Segoe UI" w:cs="Segoe UI"/>
          <w:b/>
          <w:sz w:val="32"/>
          <w:szCs w:val="32"/>
        </w:rPr>
        <w:t xml:space="preserve"> трансформ</w:t>
      </w:r>
      <w:r>
        <w:rPr>
          <w:rFonts w:ascii="Segoe UI" w:hAnsi="Segoe UI" w:cs="Segoe UI"/>
          <w:b/>
          <w:sz w:val="32"/>
          <w:szCs w:val="32"/>
        </w:rPr>
        <w:t>ации</w:t>
      </w:r>
      <w:r w:rsidR="00BC4C97">
        <w:rPr>
          <w:rFonts w:ascii="Segoe UI" w:hAnsi="Segoe UI" w:cs="Segoe UI"/>
          <w:b/>
          <w:sz w:val="32"/>
          <w:szCs w:val="32"/>
        </w:rPr>
        <w:t xml:space="preserve"> систем</w:t>
      </w:r>
      <w:r>
        <w:rPr>
          <w:rFonts w:ascii="Segoe UI" w:hAnsi="Segoe UI" w:cs="Segoe UI"/>
          <w:b/>
          <w:sz w:val="32"/>
          <w:szCs w:val="32"/>
        </w:rPr>
        <w:t>ы</w:t>
      </w:r>
      <w:r w:rsidR="00BC4C97">
        <w:rPr>
          <w:rFonts w:ascii="Segoe UI" w:hAnsi="Segoe UI" w:cs="Segoe UI"/>
          <w:b/>
          <w:sz w:val="32"/>
          <w:szCs w:val="32"/>
        </w:rPr>
        <w:t xml:space="preserve"> контроля и надзора Росреестра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D170E" w:rsidRPr="00BC4C97" w:rsidRDefault="008C3AFE" w:rsidP="00BC4C97">
      <w:pPr>
        <w:ind w:firstLine="709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31 июля 2020 г.</w:t>
      </w:r>
      <w:r w:rsidR="006D170E" w:rsidRPr="00BC4C97">
        <w:rPr>
          <w:rFonts w:ascii="Segoe UI" w:hAnsi="Segoe UI" w:cs="Segoe UI"/>
        </w:rPr>
        <w:t xml:space="preserve"> Президентом Российской Федерации Владимиром Владимировичем Путиным были подписаны </w:t>
      </w:r>
      <w:r w:rsidR="006D170E" w:rsidRPr="00BC4C97">
        <w:rPr>
          <w:rFonts w:ascii="Segoe UI" w:hAnsi="Segoe UI" w:cs="Segoe UI"/>
          <w:bCs/>
        </w:rPr>
        <w:t xml:space="preserve">Федеральный закон № 247-ФЗ «Об обязательных требованиях в Российской Федерации» и </w:t>
      </w:r>
      <w:r w:rsidR="00BC4C97">
        <w:rPr>
          <w:rFonts w:ascii="Segoe UI" w:hAnsi="Segoe UI" w:cs="Segoe UI"/>
          <w:bCs/>
        </w:rPr>
        <w:t xml:space="preserve">Федеральный закон № 248-ФЗ </w:t>
      </w:r>
      <w:r w:rsidR="006D170E" w:rsidRPr="00BC4C97">
        <w:rPr>
          <w:rFonts w:ascii="Segoe UI" w:hAnsi="Segoe UI" w:cs="Segoe UI"/>
          <w:bCs/>
        </w:rPr>
        <w:t>«О государственном контроле (над</w:t>
      </w:r>
      <w:r w:rsidR="00BC4C97">
        <w:rPr>
          <w:rFonts w:ascii="Segoe UI" w:hAnsi="Segoe UI" w:cs="Segoe UI"/>
          <w:bCs/>
        </w:rPr>
        <w:t xml:space="preserve">зоре) и муниципальном контроле </w:t>
      </w:r>
      <w:r w:rsidR="006D170E" w:rsidRPr="00BC4C97">
        <w:rPr>
          <w:rFonts w:ascii="Segoe UI" w:hAnsi="Segoe UI" w:cs="Segoe UI"/>
          <w:bCs/>
        </w:rPr>
        <w:t xml:space="preserve">в Российской Федерации». 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  <w:bCs/>
        </w:rPr>
      </w:pPr>
      <w:r w:rsidRPr="00BC4C97">
        <w:rPr>
          <w:rFonts w:ascii="Segoe UI" w:hAnsi="Segoe UI" w:cs="Segoe UI"/>
          <w:bCs/>
        </w:rPr>
        <w:t xml:space="preserve">По своему правовому значению данные федеральные законы являются знаковыми и революционными. Как отметила </w:t>
      </w:r>
      <w:r w:rsidRPr="00BC4C97">
        <w:rPr>
          <w:rFonts w:ascii="Segoe UI" w:hAnsi="Segoe UI" w:cs="Segoe UI"/>
        </w:rPr>
        <w:t xml:space="preserve">заместитель Председателя Правительства Виктория Абрамченко, комментируя подписанные Президентом </w:t>
      </w:r>
      <w:r w:rsidR="002F2C45">
        <w:rPr>
          <w:rFonts w:ascii="Segoe UI" w:hAnsi="Segoe UI" w:cs="Segoe UI"/>
        </w:rPr>
        <w:t>ф</w:t>
      </w:r>
      <w:r w:rsidRPr="00BC4C97">
        <w:rPr>
          <w:rFonts w:ascii="Segoe UI" w:hAnsi="Segoe UI" w:cs="Segoe UI"/>
        </w:rPr>
        <w:t>едеральные законы: «Реформирование контрольно-надзорной деятельности Росреестра назрела давно – за последние год</w:t>
      </w:r>
      <w:r w:rsidR="00BC4C97">
        <w:rPr>
          <w:rFonts w:ascii="Segoe UI" w:hAnsi="Segoe UI" w:cs="Segoe UI"/>
        </w:rPr>
        <w:t xml:space="preserve">ы в отрасли многое изменилось, </w:t>
      </w:r>
      <w:r w:rsidRPr="00BC4C97">
        <w:rPr>
          <w:rFonts w:ascii="Segoe UI" w:hAnsi="Segoe UI" w:cs="Segoe UI"/>
        </w:rPr>
        <w:t>и часть нормативных актов потеряла свою актуальность».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</w:rPr>
      </w:pPr>
      <w:r w:rsidRPr="00BC4C97">
        <w:rPr>
          <w:rFonts w:ascii="Segoe UI" w:hAnsi="Segoe UI" w:cs="Segoe UI"/>
        </w:rPr>
        <w:t>По словам Виктории Абрамченко (слова которой приводит её пресс-служба), важно коренным образом осуществить масштабный анализ и пересмотр действующих нормативно-правовых актов и издать новые, которые позволят снять избыточную административную нагрузку.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</w:rPr>
      </w:pPr>
      <w:r w:rsidRPr="00BC4C97">
        <w:rPr>
          <w:rFonts w:ascii="Segoe UI" w:hAnsi="Segoe UI" w:cs="Segoe UI"/>
        </w:rPr>
        <w:t xml:space="preserve">По итогам проводимой реформы будет полностью трансформировано регулирование контрольно-надзорной деятельности Росреестра. 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</w:rPr>
      </w:pPr>
      <w:r w:rsidRPr="00BC4C97">
        <w:rPr>
          <w:rFonts w:ascii="Segoe UI" w:hAnsi="Segoe UI" w:cs="Segoe UI"/>
        </w:rPr>
        <w:t>Сами законы направлены на устранение наиболее затратных как для бизнеса, так и для контрольно-надзорных органов проверок в рамках проводимой Правительством реформы контрольно-надзорной деятельности.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  <w:bCs/>
        </w:rPr>
      </w:pPr>
      <w:r w:rsidRPr="00BC4C97">
        <w:rPr>
          <w:rFonts w:ascii="Segoe UI" w:hAnsi="Segoe UI" w:cs="Segoe UI"/>
        </w:rPr>
        <w:t xml:space="preserve">Оба закона направлены на повышение прозрачности контрольно-надзорных мероприятий для контролируемых лиц. В частности, </w:t>
      </w:r>
      <w:r w:rsidR="00BC4C97">
        <w:rPr>
          <w:rFonts w:ascii="Segoe UI" w:hAnsi="Segoe UI" w:cs="Segoe UI"/>
          <w:bCs/>
        </w:rPr>
        <w:t xml:space="preserve">Федеральным законом </w:t>
      </w:r>
      <w:r w:rsidRPr="00BC4C97">
        <w:rPr>
          <w:rFonts w:ascii="Segoe UI" w:hAnsi="Segoe UI" w:cs="Segoe UI"/>
          <w:bCs/>
        </w:rPr>
        <w:t>№ 247-ФЗ предусмотрено, что принципами установления и оценки применения обязательных требований, которые связаны с осуществлением предпринимательской и иной экономической деятельности являются: законность, обоснованность обязательных требований, правовая определенность и системность, открытость и предсказуемость, исполнимость обязательных требований. При этом</w:t>
      </w:r>
      <w:proofErr w:type="gramStart"/>
      <w:r w:rsidRPr="00BC4C97">
        <w:rPr>
          <w:rFonts w:ascii="Segoe UI" w:hAnsi="Segoe UI" w:cs="Segoe UI"/>
          <w:bCs/>
        </w:rPr>
        <w:t>,</w:t>
      </w:r>
      <w:proofErr w:type="gramEnd"/>
      <w:r w:rsidRPr="00BC4C97">
        <w:rPr>
          <w:rFonts w:ascii="Segoe UI" w:hAnsi="Segoe UI" w:cs="Segoe UI"/>
          <w:bCs/>
        </w:rPr>
        <w:t xml:space="preserve"> применение обязательных требований по аналогии не допускается.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  <w:bCs/>
        </w:rPr>
      </w:pPr>
      <w:r w:rsidRPr="00BC4C97">
        <w:rPr>
          <w:rFonts w:ascii="Segoe UI" w:hAnsi="Segoe UI" w:cs="Segoe UI"/>
          <w:bCs/>
        </w:rPr>
        <w:t>Содержание обязательных требований, которые подлежат исполнению,</w:t>
      </w:r>
      <w:r w:rsidR="00BC4C97">
        <w:rPr>
          <w:rFonts w:ascii="Segoe UI" w:hAnsi="Segoe UI" w:cs="Segoe UI"/>
          <w:bCs/>
        </w:rPr>
        <w:t xml:space="preserve"> </w:t>
      </w:r>
      <w:r w:rsidRPr="00BC4C97">
        <w:rPr>
          <w:rFonts w:ascii="Segoe UI" w:hAnsi="Segoe UI" w:cs="Segoe UI"/>
          <w:bCs/>
        </w:rPr>
        <w:t>должно быть ясным, логичным и понятным. Теперь это прямо прописано в законе.</w:t>
      </w:r>
    </w:p>
    <w:p w:rsidR="006D170E" w:rsidRPr="00BC4C97" w:rsidRDefault="006D170E" w:rsidP="00BC4C97">
      <w:pPr>
        <w:ind w:firstLine="709"/>
        <w:jc w:val="both"/>
        <w:rPr>
          <w:rFonts w:ascii="Segoe UI" w:eastAsiaTheme="minorHAnsi" w:hAnsi="Segoe UI" w:cs="Segoe UI"/>
          <w:bCs/>
          <w:lang w:eastAsia="en-US"/>
        </w:rPr>
      </w:pPr>
      <w:r w:rsidRPr="00BC4C97">
        <w:rPr>
          <w:rFonts w:ascii="Segoe UI" w:hAnsi="Segoe UI" w:cs="Segoe UI"/>
          <w:bCs/>
        </w:rPr>
        <w:t>В целях обеспечения систематизации обязательных требований и информирования заинтересованных лиц</w:t>
      </w:r>
      <w:bookmarkStart w:id="0" w:name="_GoBack"/>
      <w:bookmarkEnd w:id="0"/>
      <w:r w:rsidRPr="00BC4C97">
        <w:rPr>
          <w:rFonts w:ascii="Segoe UI" w:hAnsi="Segoe UI" w:cs="Segoe UI"/>
          <w:bCs/>
        </w:rPr>
        <w:t xml:space="preserve"> законом предусмотрено создание реестра, содержащего перечень обязательных требований, информацию об установивших их нормативных правовых актах, сроке их действия.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  <w:bCs/>
        </w:rPr>
      </w:pPr>
      <w:r w:rsidRPr="00BC4C97">
        <w:rPr>
          <w:rFonts w:ascii="Segoe UI" w:hAnsi="Segoe UI" w:cs="Segoe UI"/>
          <w:bCs/>
        </w:rPr>
        <w:t>Федеральным законом</w:t>
      </w:r>
      <w:r w:rsidR="00BC4C97">
        <w:rPr>
          <w:rFonts w:ascii="Segoe UI" w:hAnsi="Segoe UI" w:cs="Segoe UI"/>
          <w:bCs/>
        </w:rPr>
        <w:t xml:space="preserve"> </w:t>
      </w:r>
      <w:r w:rsidRPr="00BC4C97">
        <w:rPr>
          <w:rFonts w:ascii="Segoe UI" w:hAnsi="Segoe UI" w:cs="Segoe UI"/>
          <w:bCs/>
        </w:rPr>
        <w:t xml:space="preserve">№ 248-ФЗ установлено, что проведение профилактических мероприятий является приоритетным по отношению к проведению </w:t>
      </w:r>
      <w:r w:rsidRPr="00BC4C97">
        <w:rPr>
          <w:rFonts w:ascii="Segoe UI" w:hAnsi="Segoe UI" w:cs="Segoe UI"/>
          <w:bCs/>
        </w:rPr>
        <w:lastRenderedPageBreak/>
        <w:t>контрольных (надзорных) мероприятий, тем самым, основной целью деятельности контрольно-надзорных органов будет являться не наказание лиц, совершивших нарушение обязательных требований, а максимально возможное устранение причин и условий, способствующих совершению нарушений.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  <w:bCs/>
        </w:rPr>
      </w:pPr>
      <w:r w:rsidRPr="00BC4C97">
        <w:rPr>
          <w:rFonts w:ascii="Segoe UI" w:hAnsi="Segoe UI" w:cs="Segoe UI"/>
          <w:bCs/>
        </w:rPr>
        <w:t>В целях повышения профилактической направленности деятельности, большое внимание в законе уделено открытости и доступности информации об организации и осуществлении государственного контроля (надзора), стимулированию добросовестного соблюдения контролируемыми лицами обязательных требований, введение специальных профилактических мероприятий.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  <w:bCs/>
        </w:rPr>
      </w:pPr>
      <w:r w:rsidRPr="00BC4C97">
        <w:rPr>
          <w:rFonts w:ascii="Segoe UI" w:hAnsi="Segoe UI" w:cs="Segoe UI"/>
          <w:bCs/>
        </w:rPr>
        <w:t>Одним из видов профилактических мероприятий в новом законе является «</w:t>
      </w:r>
      <w:proofErr w:type="spellStart"/>
      <w:r w:rsidRPr="00BC4C97">
        <w:rPr>
          <w:rFonts w:ascii="Segoe UI" w:hAnsi="Segoe UI" w:cs="Segoe UI"/>
          <w:bCs/>
        </w:rPr>
        <w:t>самообследование</w:t>
      </w:r>
      <w:proofErr w:type="spellEnd"/>
      <w:r w:rsidRPr="00BC4C97">
        <w:rPr>
          <w:rFonts w:ascii="Segoe UI" w:hAnsi="Segoe UI" w:cs="Segoe UI"/>
          <w:bCs/>
        </w:rPr>
        <w:t>», предусматривающее осуществление в автоматизированном режиме с использованием одного из способов, указанных на официальном сайте уполномоченного органа в сети «Интернет», добровольного определения контролируемыми лицами уровня соблюдения ими обязательных требований.</w:t>
      </w:r>
    </w:p>
    <w:p w:rsidR="006D170E" w:rsidRPr="00BC4C97" w:rsidRDefault="006D170E" w:rsidP="00BC4C97">
      <w:pPr>
        <w:ind w:firstLine="709"/>
        <w:jc w:val="both"/>
        <w:rPr>
          <w:rFonts w:ascii="Segoe UI" w:hAnsi="Segoe UI" w:cs="Segoe UI"/>
          <w:bCs/>
        </w:rPr>
      </w:pPr>
      <w:r w:rsidRPr="00BC4C97">
        <w:rPr>
          <w:rFonts w:ascii="Segoe UI" w:hAnsi="Segoe UI" w:cs="Segoe UI"/>
          <w:bCs/>
        </w:rPr>
        <w:t>Здесь следует отметить, что подобный прототип механизма был внедрен и применялся Росреестром</w:t>
      </w:r>
      <w:r w:rsidR="00BC4C97">
        <w:rPr>
          <w:rFonts w:ascii="Segoe UI" w:hAnsi="Segoe UI" w:cs="Segoe UI"/>
          <w:bCs/>
        </w:rPr>
        <w:t xml:space="preserve"> </w:t>
      </w:r>
      <w:r w:rsidRPr="00BC4C97">
        <w:rPr>
          <w:rFonts w:ascii="Segoe UI" w:hAnsi="Segoe UI" w:cs="Segoe UI"/>
          <w:bCs/>
        </w:rPr>
        <w:t>в виде списка вопросов (алгоритма) размещенного Росреестром на официальном сайте в сети «Интернет»</w:t>
      </w:r>
      <w:r w:rsidR="008C3AFE">
        <w:rPr>
          <w:rFonts w:ascii="Segoe UI" w:hAnsi="Segoe UI" w:cs="Segoe UI"/>
          <w:bCs/>
        </w:rPr>
        <w:t xml:space="preserve"> </w:t>
      </w:r>
      <w:r w:rsidRPr="00BC4C97">
        <w:rPr>
          <w:rFonts w:ascii="Segoe UI" w:hAnsi="Segoe UI" w:cs="Segoe UI"/>
          <w:bCs/>
        </w:rPr>
        <w:t xml:space="preserve">для проведения правообладателями земельных участков самостоятельной оценки наличия нарушений земельного законодательства. Сейчас эта процедура получает свое развитие и будет предусматривать документальное оформление результатов </w:t>
      </w:r>
      <w:proofErr w:type="spellStart"/>
      <w:r w:rsidRPr="00BC4C97">
        <w:rPr>
          <w:rFonts w:ascii="Segoe UI" w:hAnsi="Segoe UI" w:cs="Segoe UI"/>
          <w:bCs/>
        </w:rPr>
        <w:t>самообследования</w:t>
      </w:r>
      <w:proofErr w:type="spellEnd"/>
      <w:r w:rsidRPr="00BC4C97">
        <w:rPr>
          <w:rFonts w:ascii="Segoe UI" w:hAnsi="Segoe UI" w:cs="Segoe UI"/>
          <w:bCs/>
        </w:rPr>
        <w:t xml:space="preserve">, в случае получения контролируемым лицом высокой оценки. Таким документом будет являться декларация, которая будет регистрироваться и иметь официальное значение для контрольно-надзорного органа. Декларация, содержащие в ней сведения, смогут использоваться контролируемым лицом в рекламной продукции, размещаться в сети «Интернет» и принадлежащих ему помещениях. </w:t>
      </w:r>
    </w:p>
    <w:p w:rsidR="007D620F" w:rsidRPr="006D0C85" w:rsidRDefault="006D170E" w:rsidP="00BC4C97">
      <w:pPr>
        <w:ind w:firstLine="709"/>
        <w:jc w:val="both"/>
        <w:rPr>
          <w:rFonts w:ascii="Segoe UI" w:hAnsi="Segoe UI" w:cs="Segoe UI"/>
        </w:rPr>
      </w:pPr>
      <w:proofErr w:type="gramStart"/>
      <w:r w:rsidRPr="00BC4C97">
        <w:rPr>
          <w:rFonts w:ascii="Segoe UI" w:hAnsi="Segoe UI" w:cs="Segoe UI"/>
        </w:rPr>
        <w:t>Федеральный закон</w:t>
      </w:r>
      <w:r w:rsidR="00BC4C97">
        <w:rPr>
          <w:rFonts w:ascii="Segoe UI" w:hAnsi="Segoe UI" w:cs="Segoe UI"/>
        </w:rPr>
        <w:t xml:space="preserve"> </w:t>
      </w:r>
      <w:r w:rsidRPr="00BC4C97">
        <w:rPr>
          <w:rFonts w:ascii="Segoe UI" w:hAnsi="Segoe UI" w:cs="Segoe UI"/>
          <w:bCs/>
        </w:rPr>
        <w:t>от 31</w:t>
      </w:r>
      <w:r w:rsidR="008C3AFE">
        <w:rPr>
          <w:rFonts w:ascii="Segoe UI" w:hAnsi="Segoe UI" w:cs="Segoe UI"/>
          <w:bCs/>
        </w:rPr>
        <w:t xml:space="preserve"> июля </w:t>
      </w:r>
      <w:r w:rsidRPr="00BC4C97">
        <w:rPr>
          <w:rFonts w:ascii="Segoe UI" w:hAnsi="Segoe UI" w:cs="Segoe UI"/>
          <w:bCs/>
        </w:rPr>
        <w:t>2020</w:t>
      </w:r>
      <w:r w:rsidR="008C3AFE">
        <w:rPr>
          <w:rFonts w:ascii="Segoe UI" w:hAnsi="Segoe UI" w:cs="Segoe UI"/>
          <w:bCs/>
        </w:rPr>
        <w:t xml:space="preserve"> г.</w:t>
      </w:r>
      <w:r w:rsidRPr="00BC4C97">
        <w:rPr>
          <w:rFonts w:ascii="Segoe UI" w:hAnsi="Segoe UI" w:cs="Segoe UI"/>
          <w:bCs/>
        </w:rPr>
        <w:t xml:space="preserve"> № 247-ФЗ</w:t>
      </w:r>
      <w:r w:rsidRPr="00BC4C97">
        <w:rPr>
          <w:rFonts w:ascii="Segoe UI" w:hAnsi="Segoe UI" w:cs="Segoe UI"/>
        </w:rPr>
        <w:t xml:space="preserve"> вступает в силу с 1 ноября 2020 г</w:t>
      </w:r>
      <w:r w:rsidR="008C3AFE">
        <w:rPr>
          <w:rFonts w:ascii="Segoe UI" w:hAnsi="Segoe UI" w:cs="Segoe UI"/>
        </w:rPr>
        <w:t>ода</w:t>
      </w:r>
      <w:r w:rsidRPr="00BC4C97">
        <w:rPr>
          <w:rFonts w:ascii="Segoe UI" w:hAnsi="Segoe UI" w:cs="Segoe UI"/>
        </w:rPr>
        <w:t xml:space="preserve">, за исключением положений, для которых настоящей статьей установлены иные сроки вступления их в силу, </w:t>
      </w:r>
      <w:r w:rsidRPr="00BC4C97">
        <w:rPr>
          <w:rFonts w:ascii="Segoe UI" w:hAnsi="Segoe UI" w:cs="Segoe UI"/>
          <w:bCs/>
        </w:rPr>
        <w:t>Федеральный закон от 31</w:t>
      </w:r>
      <w:r w:rsidR="008C3AFE">
        <w:rPr>
          <w:rFonts w:ascii="Segoe UI" w:hAnsi="Segoe UI" w:cs="Segoe UI"/>
          <w:bCs/>
        </w:rPr>
        <w:t xml:space="preserve"> июля </w:t>
      </w:r>
      <w:r w:rsidRPr="00BC4C97">
        <w:rPr>
          <w:rFonts w:ascii="Segoe UI" w:hAnsi="Segoe UI" w:cs="Segoe UI"/>
          <w:bCs/>
        </w:rPr>
        <w:t>2020</w:t>
      </w:r>
      <w:r w:rsidR="008C3AFE">
        <w:rPr>
          <w:rFonts w:ascii="Segoe UI" w:hAnsi="Segoe UI" w:cs="Segoe UI"/>
          <w:bCs/>
        </w:rPr>
        <w:t xml:space="preserve"> г.</w:t>
      </w:r>
      <w:r w:rsidRPr="00BC4C97">
        <w:rPr>
          <w:rFonts w:ascii="Segoe UI" w:hAnsi="Segoe UI" w:cs="Segoe UI"/>
          <w:bCs/>
        </w:rPr>
        <w:t xml:space="preserve"> № 248-ФЗ</w:t>
      </w:r>
      <w:r w:rsidRPr="00BC4C97">
        <w:rPr>
          <w:rFonts w:ascii="Segoe UI" w:hAnsi="Segoe UI" w:cs="Segoe UI"/>
        </w:rPr>
        <w:t xml:space="preserve"> вступает в силу с 1 июля 2021 года, за исключением положений, для которых настоящей статьей установлены иные сроки вступления их в силу.</w:t>
      </w:r>
      <w:proofErr w:type="gramEnd"/>
    </w:p>
    <w:p w:rsidR="007D620F" w:rsidRPr="006D0C85" w:rsidRDefault="007D620F" w:rsidP="000A6ABE">
      <w:pPr>
        <w:jc w:val="both"/>
        <w:rPr>
          <w:rFonts w:ascii="Segoe UI" w:hAnsi="Segoe UI" w:cs="Segoe UI"/>
        </w:rPr>
      </w:pPr>
    </w:p>
    <w:p w:rsidR="00AC5A6C" w:rsidRPr="000A6ABE" w:rsidRDefault="00DF0F09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80976" w:rsidRPr="000A6ABE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DF0F09" w:rsidRPr="000A6ABE">
        <w:rPr>
          <w:rFonts w:ascii="Segoe UI" w:hAnsi="Segoe UI" w:cs="Segoe UI"/>
          <w:sz w:val="18"/>
          <w:szCs w:val="18"/>
        </w:rPr>
        <w:t>ем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1F3335" w:rsidRDefault="001F3335" w:rsidP="00380976">
      <w:pPr>
        <w:jc w:val="right"/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BC4C97" w:rsidRDefault="00BC4C97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8C3AFE" w:rsidRDefault="008C3AFE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8C3AFE" w:rsidRDefault="008C3AFE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1F3335" w:rsidRDefault="006555E3" w:rsidP="001F3335">
      <w:pPr>
        <w:rPr>
          <w:rFonts w:ascii="Segoe UI" w:hAnsi="Segoe UI" w:cs="Segoe UI"/>
          <w:sz w:val="18"/>
          <w:szCs w:val="18"/>
        </w:rPr>
      </w:pPr>
      <w:hyperlink r:id="rId6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F3335" w:rsidRDefault="006555E3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7" w:history="1">
        <w:r w:rsidR="001F3335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1F3335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0A6ABE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476EF"/>
    <w:rsid w:val="00063FBB"/>
    <w:rsid w:val="000A6ABE"/>
    <w:rsid w:val="00142408"/>
    <w:rsid w:val="00163D05"/>
    <w:rsid w:val="00173401"/>
    <w:rsid w:val="001B5858"/>
    <w:rsid w:val="001F3335"/>
    <w:rsid w:val="00235FE5"/>
    <w:rsid w:val="002A6E81"/>
    <w:rsid w:val="002F2C45"/>
    <w:rsid w:val="002F43A7"/>
    <w:rsid w:val="00343B6B"/>
    <w:rsid w:val="00360DF2"/>
    <w:rsid w:val="00380976"/>
    <w:rsid w:val="003B4C7F"/>
    <w:rsid w:val="00555A14"/>
    <w:rsid w:val="005A4829"/>
    <w:rsid w:val="005B7A17"/>
    <w:rsid w:val="005D48D7"/>
    <w:rsid w:val="00624E0B"/>
    <w:rsid w:val="006555E3"/>
    <w:rsid w:val="006734D3"/>
    <w:rsid w:val="006A1D31"/>
    <w:rsid w:val="006A29B4"/>
    <w:rsid w:val="006D0C85"/>
    <w:rsid w:val="006D170E"/>
    <w:rsid w:val="006F4019"/>
    <w:rsid w:val="0070266F"/>
    <w:rsid w:val="00713D4E"/>
    <w:rsid w:val="00714C3D"/>
    <w:rsid w:val="00727CF6"/>
    <w:rsid w:val="00793585"/>
    <w:rsid w:val="007C7909"/>
    <w:rsid w:val="007D620F"/>
    <w:rsid w:val="00812888"/>
    <w:rsid w:val="00872C7E"/>
    <w:rsid w:val="008B0213"/>
    <w:rsid w:val="008C3AFE"/>
    <w:rsid w:val="0092243C"/>
    <w:rsid w:val="00924867"/>
    <w:rsid w:val="0095170A"/>
    <w:rsid w:val="009806E4"/>
    <w:rsid w:val="009C3C57"/>
    <w:rsid w:val="00A3144F"/>
    <w:rsid w:val="00A40738"/>
    <w:rsid w:val="00A5775D"/>
    <w:rsid w:val="00A62F7D"/>
    <w:rsid w:val="00A9691A"/>
    <w:rsid w:val="00AC5A6C"/>
    <w:rsid w:val="00AE557C"/>
    <w:rsid w:val="00B06090"/>
    <w:rsid w:val="00B16016"/>
    <w:rsid w:val="00B16BD8"/>
    <w:rsid w:val="00B24B1F"/>
    <w:rsid w:val="00B34557"/>
    <w:rsid w:val="00B84D2F"/>
    <w:rsid w:val="00B91C2A"/>
    <w:rsid w:val="00BC4C97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3482A"/>
    <w:rsid w:val="00DF0F09"/>
    <w:rsid w:val="00E322BE"/>
    <w:rsid w:val="00EA0BF1"/>
    <w:rsid w:val="00EA479E"/>
    <w:rsid w:val="00ED24B6"/>
    <w:rsid w:val="00EF5157"/>
    <w:rsid w:val="00FB31D6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3press_u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3_upr@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4904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4</cp:revision>
  <cp:lastPrinted>2020-07-24T05:24:00Z</cp:lastPrinted>
  <dcterms:created xsi:type="dcterms:W3CDTF">2020-08-11T10:41:00Z</dcterms:created>
  <dcterms:modified xsi:type="dcterms:W3CDTF">2020-08-12T06:55:00Z</dcterms:modified>
</cp:coreProperties>
</file>