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83" w:rsidRDefault="00EB3883" w:rsidP="005B650F">
      <w:pPr>
        <w:jc w:val="center"/>
        <w:rPr>
          <w:b/>
        </w:rPr>
      </w:pPr>
    </w:p>
    <w:p w:rsidR="00DC3E92" w:rsidRPr="0031403B" w:rsidRDefault="00C7532E" w:rsidP="005B650F">
      <w:pPr>
        <w:jc w:val="center"/>
        <w:rPr>
          <w:b/>
        </w:rPr>
      </w:pPr>
      <w:r w:rsidRPr="0031403B">
        <w:rPr>
          <w:b/>
        </w:rPr>
        <w:t>ОТЧЕТ</w:t>
      </w:r>
    </w:p>
    <w:p w:rsidR="00DC3E92" w:rsidRPr="0031403B" w:rsidRDefault="005B650F" w:rsidP="005B650F">
      <w:pPr>
        <w:jc w:val="center"/>
        <w:rPr>
          <w:b/>
        </w:rPr>
      </w:pPr>
      <w:r w:rsidRPr="0031403B">
        <w:rPr>
          <w:b/>
        </w:rPr>
        <w:t>о результатах</w:t>
      </w:r>
      <w:r w:rsidR="00DC3E92" w:rsidRPr="0031403B">
        <w:rPr>
          <w:b/>
        </w:rPr>
        <w:t xml:space="preserve"> контрольного мероприятия</w:t>
      </w:r>
    </w:p>
    <w:p w:rsidR="00595DA6" w:rsidRDefault="005B650F" w:rsidP="00595DA6">
      <w:pPr>
        <w:jc w:val="center"/>
        <w:rPr>
          <w:b/>
        </w:rPr>
      </w:pPr>
      <w:r w:rsidRPr="0031403B">
        <w:rPr>
          <w:b/>
        </w:rPr>
        <w:t>«</w:t>
      </w:r>
      <w:r w:rsidR="001E27CF" w:rsidRPr="0031403B">
        <w:rPr>
          <w:b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</w:t>
      </w:r>
      <w:r w:rsidR="000626BC">
        <w:rPr>
          <w:b/>
        </w:rPr>
        <w:t xml:space="preserve">муниципальным имуществом за 2019 и </w:t>
      </w:r>
      <w:r w:rsidR="00CB5E15">
        <w:rPr>
          <w:b/>
        </w:rPr>
        <w:t xml:space="preserve">истекший период </w:t>
      </w:r>
      <w:r w:rsidR="000626BC">
        <w:rPr>
          <w:b/>
        </w:rPr>
        <w:t>2020</w:t>
      </w:r>
      <w:r w:rsidR="001E27CF" w:rsidRPr="0031403B">
        <w:rPr>
          <w:b/>
        </w:rPr>
        <w:t xml:space="preserve"> года на объекте </w:t>
      </w:r>
      <w:r w:rsidR="00595DA6" w:rsidRPr="00595DA6">
        <w:rPr>
          <w:b/>
        </w:rPr>
        <w:t xml:space="preserve">муниципального общеобразовательного учреждения </w:t>
      </w:r>
      <w:proofErr w:type="spellStart"/>
      <w:r w:rsidR="00595DA6" w:rsidRPr="00595DA6">
        <w:rPr>
          <w:b/>
        </w:rPr>
        <w:t>Бряндинская</w:t>
      </w:r>
      <w:proofErr w:type="spellEnd"/>
      <w:r w:rsidR="00595DA6" w:rsidRPr="00595DA6">
        <w:rPr>
          <w:b/>
        </w:rPr>
        <w:t xml:space="preserve"> средняя ш</w:t>
      </w:r>
      <w:r w:rsidR="00595DA6">
        <w:rPr>
          <w:b/>
        </w:rPr>
        <w:t>кола имени народной артистки РФ</w:t>
      </w:r>
      <w:r w:rsidR="00595DA6" w:rsidRPr="00595DA6">
        <w:rPr>
          <w:b/>
        </w:rPr>
        <w:t xml:space="preserve"> Е.А. Сапоговой Чердаклинского района Ульяновской области</w:t>
      </w:r>
    </w:p>
    <w:p w:rsidR="00396526" w:rsidRPr="00595DA6" w:rsidRDefault="00396526" w:rsidP="00595DA6">
      <w:pPr>
        <w:jc w:val="center"/>
        <w:rPr>
          <w:b/>
        </w:rPr>
      </w:pPr>
    </w:p>
    <w:p w:rsidR="009C3969" w:rsidRPr="009C3969" w:rsidRDefault="009C3969" w:rsidP="009C3969">
      <w:pPr>
        <w:jc w:val="center"/>
        <w:rPr>
          <w:b/>
        </w:rPr>
      </w:pPr>
    </w:p>
    <w:p w:rsidR="00DC3E92" w:rsidRPr="0031403B" w:rsidRDefault="006A7952" w:rsidP="001E27CF">
      <w:pPr>
        <w:spacing w:line="240" w:lineRule="atLeast"/>
        <w:jc w:val="both"/>
        <w:rPr>
          <w:b/>
        </w:rPr>
      </w:pPr>
      <w:r>
        <w:rPr>
          <w:b/>
        </w:rPr>
        <w:t xml:space="preserve">1. </w:t>
      </w:r>
      <w:r w:rsidR="00DC3E92" w:rsidRPr="0031403B">
        <w:rPr>
          <w:b/>
        </w:rPr>
        <w:t xml:space="preserve">Основание для проведения контрольного мероприятия: </w:t>
      </w:r>
    </w:p>
    <w:p w:rsidR="001E27CF" w:rsidRPr="0031403B" w:rsidRDefault="001E27CF" w:rsidP="004D4927">
      <w:pPr>
        <w:spacing w:line="240" w:lineRule="atLeast"/>
        <w:jc w:val="both"/>
      </w:pPr>
      <w:r w:rsidRPr="0031403B">
        <w:t>План работы Контрольно-счетной комиссии Совета депутатов муниципального образования «Чердаклинский ра</w:t>
      </w:r>
      <w:r w:rsidR="005761E6">
        <w:t>йон» Ульяновской области на 2020</w:t>
      </w:r>
      <w:r w:rsidRPr="0031403B">
        <w:t xml:space="preserve"> год, утвержденный  Председателем Контрольно-счётной комиссии Совета депутатов муниципального образования «Чердаклинский район</w:t>
      </w:r>
      <w:r w:rsidR="005761E6">
        <w:t>» Ульяновской области 20.12.2019</w:t>
      </w:r>
      <w:r w:rsidRPr="0031403B">
        <w:t xml:space="preserve">г.,  удостоверение </w:t>
      </w:r>
      <w:r w:rsidR="00F70A16">
        <w:t xml:space="preserve"> на право пров</w:t>
      </w:r>
      <w:r w:rsidR="004B6751">
        <w:t>едения проверки №7</w:t>
      </w:r>
      <w:r w:rsidR="00137178">
        <w:t xml:space="preserve"> </w:t>
      </w:r>
      <w:r w:rsidR="004B6751">
        <w:t>от 26.06</w:t>
      </w:r>
      <w:r w:rsidR="005761E6">
        <w:t>.2020г.</w:t>
      </w:r>
      <w:r w:rsidR="004B6751">
        <w:t xml:space="preserve"> и №8 от 31.07</w:t>
      </w:r>
      <w:r w:rsidR="003F4627">
        <w:t>.2020г.</w:t>
      </w:r>
    </w:p>
    <w:p w:rsidR="00AB5E8D" w:rsidRPr="0031403B" w:rsidRDefault="00AB5E8D" w:rsidP="001E27CF">
      <w:pPr>
        <w:spacing w:line="240" w:lineRule="atLeast"/>
        <w:jc w:val="both"/>
      </w:pPr>
    </w:p>
    <w:p w:rsidR="00DF014B" w:rsidRPr="0031403B" w:rsidRDefault="00AB5E8D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2. Цель контрольного мероприятия: </w:t>
      </w:r>
    </w:p>
    <w:p w:rsidR="00805861" w:rsidRPr="0031403B" w:rsidRDefault="004C4054" w:rsidP="001E27CF">
      <w:pPr>
        <w:spacing w:line="240" w:lineRule="atLeast"/>
        <w:jc w:val="both"/>
      </w:pPr>
      <w:r w:rsidRPr="0031403B">
        <w:t>Проверка</w:t>
      </w:r>
      <w:r w:rsidR="00AB5E8D" w:rsidRPr="0031403B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="005B650F" w:rsidRPr="0031403B">
        <w:t>.</w:t>
      </w:r>
    </w:p>
    <w:p w:rsidR="00DC3E92" w:rsidRPr="0031403B" w:rsidRDefault="00AB5E8D" w:rsidP="001E27CF">
      <w:pPr>
        <w:spacing w:line="240" w:lineRule="atLeast"/>
        <w:jc w:val="both"/>
        <w:rPr>
          <w:color w:val="FF0000"/>
        </w:rPr>
      </w:pPr>
      <w:r w:rsidRPr="0031403B">
        <w:t xml:space="preserve"> </w:t>
      </w:r>
    </w:p>
    <w:p w:rsidR="00DF014B" w:rsidRPr="0031403B" w:rsidRDefault="00AB5E8D" w:rsidP="001E27CF">
      <w:pPr>
        <w:shd w:val="clear" w:color="auto" w:fill="FFFFFF"/>
        <w:spacing w:line="240" w:lineRule="atLeast"/>
        <w:jc w:val="both"/>
      </w:pPr>
      <w:r w:rsidRPr="0031403B">
        <w:rPr>
          <w:b/>
        </w:rPr>
        <w:t>3</w:t>
      </w:r>
      <w:r w:rsidR="00DC3E92" w:rsidRPr="0031403B">
        <w:rPr>
          <w:b/>
        </w:rPr>
        <w:t>. Предмет контрольного мероприятия</w:t>
      </w:r>
      <w:r w:rsidR="00DC3E92" w:rsidRPr="0031403B">
        <w:t xml:space="preserve">: </w:t>
      </w:r>
    </w:p>
    <w:p w:rsidR="00341CB4" w:rsidRPr="0031403B" w:rsidRDefault="001E27CF" w:rsidP="001E27CF">
      <w:pPr>
        <w:shd w:val="clear" w:color="auto" w:fill="FFFFFF"/>
        <w:spacing w:line="240" w:lineRule="atLeast"/>
        <w:jc w:val="both"/>
      </w:pPr>
      <w:r w:rsidRPr="0031403B">
        <w:t xml:space="preserve">Документы, подтверждающие </w:t>
      </w:r>
      <w:r w:rsidR="009272FE">
        <w:t>использование средств Учреждения</w:t>
      </w:r>
      <w:r w:rsidRPr="0031403B">
        <w:t>, нормативные правовые акты и иные распорядительные документы, обосновывающие о</w:t>
      </w:r>
      <w:r w:rsidR="009272FE">
        <w:t>перации со средствами Учреждения</w:t>
      </w:r>
      <w:r w:rsidRPr="0031403B"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</w:t>
      </w:r>
      <w:r w:rsidR="009272FE">
        <w:t>дствами Учреждения</w:t>
      </w:r>
      <w:r w:rsidRPr="0031403B">
        <w:t xml:space="preserve"> (выборочным методом, документальным способом).</w:t>
      </w:r>
    </w:p>
    <w:p w:rsidR="001E27CF" w:rsidRPr="0031403B" w:rsidRDefault="001E27CF" w:rsidP="001E27CF">
      <w:pPr>
        <w:shd w:val="clear" w:color="auto" w:fill="FFFFFF"/>
        <w:spacing w:line="240" w:lineRule="atLeast"/>
        <w:jc w:val="both"/>
        <w:rPr>
          <w:b/>
        </w:rPr>
      </w:pPr>
    </w:p>
    <w:p w:rsidR="00DF014B" w:rsidRPr="0031403B" w:rsidRDefault="00995536" w:rsidP="001E27CF">
      <w:pPr>
        <w:shd w:val="clear" w:color="auto" w:fill="FFFFFF"/>
        <w:spacing w:line="240" w:lineRule="atLeast"/>
        <w:ind w:right="-82"/>
        <w:jc w:val="both"/>
        <w:rPr>
          <w:b/>
        </w:rPr>
      </w:pPr>
      <w:r w:rsidRPr="0031403B">
        <w:rPr>
          <w:b/>
        </w:rPr>
        <w:t>4</w:t>
      </w:r>
      <w:r w:rsidR="00DC3E92" w:rsidRPr="0031403B">
        <w:rPr>
          <w:b/>
        </w:rPr>
        <w:t>.</w:t>
      </w:r>
      <w:r w:rsidR="00DC3E92" w:rsidRPr="0031403B">
        <w:t xml:space="preserve"> </w:t>
      </w:r>
      <w:r w:rsidR="00DC3E92" w:rsidRPr="0031403B">
        <w:rPr>
          <w:b/>
        </w:rPr>
        <w:t xml:space="preserve">Проверяемый период деятельности:  </w:t>
      </w:r>
    </w:p>
    <w:p w:rsidR="00DC3E92" w:rsidRPr="0031403B" w:rsidRDefault="00DC3E92" w:rsidP="001E27CF">
      <w:pPr>
        <w:shd w:val="clear" w:color="auto" w:fill="FFFFFF"/>
        <w:spacing w:line="240" w:lineRule="atLeast"/>
        <w:ind w:right="-82"/>
        <w:jc w:val="both"/>
      </w:pPr>
      <w:r w:rsidRPr="0031403B">
        <w:t>201</w:t>
      </w:r>
      <w:r w:rsidR="00A4028F">
        <w:t>9</w:t>
      </w:r>
      <w:r w:rsidR="00C613C0">
        <w:t xml:space="preserve"> и </w:t>
      </w:r>
      <w:r w:rsidR="00A4028F">
        <w:t>истекший период 2020</w:t>
      </w:r>
      <w:r w:rsidR="00C613C0">
        <w:t xml:space="preserve"> года</w:t>
      </w:r>
      <w:r w:rsidR="007224EA">
        <w:t>.</w:t>
      </w:r>
      <w:r w:rsidRPr="0031403B">
        <w:t xml:space="preserve"> </w:t>
      </w:r>
    </w:p>
    <w:p w:rsidR="001E27CF" w:rsidRPr="0031403B" w:rsidRDefault="001E27CF" w:rsidP="001E27CF">
      <w:pPr>
        <w:shd w:val="clear" w:color="auto" w:fill="FFFFFF"/>
        <w:spacing w:line="240" w:lineRule="atLeast"/>
        <w:ind w:right="-82"/>
        <w:jc w:val="both"/>
      </w:pPr>
    </w:p>
    <w:p w:rsidR="009B249F" w:rsidRPr="0031403B" w:rsidRDefault="0062260F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>5</w:t>
      </w:r>
      <w:r w:rsidR="00AE0B1D" w:rsidRPr="0031403B">
        <w:rPr>
          <w:b/>
        </w:rPr>
        <w:t>. Срок проведения контрольного мероприятия:</w:t>
      </w:r>
    </w:p>
    <w:p w:rsidR="00236D58" w:rsidRPr="0031403B" w:rsidRDefault="007224EA" w:rsidP="001E27CF">
      <w:pPr>
        <w:spacing w:line="240" w:lineRule="atLeast"/>
        <w:jc w:val="both"/>
      </w:pPr>
      <w:r>
        <w:t>06.07.2020г. по 12.08</w:t>
      </w:r>
      <w:r w:rsidR="00C613C0">
        <w:t>.2020</w:t>
      </w:r>
      <w:r w:rsidR="001E27CF" w:rsidRPr="0031403B">
        <w:t>г.</w:t>
      </w:r>
    </w:p>
    <w:p w:rsidR="001E27CF" w:rsidRPr="0031403B" w:rsidRDefault="001E27CF" w:rsidP="001E27CF">
      <w:pPr>
        <w:spacing w:line="240" w:lineRule="atLeast"/>
        <w:jc w:val="both"/>
      </w:pPr>
    </w:p>
    <w:p w:rsidR="00236D58" w:rsidRPr="0031403B" w:rsidRDefault="00236D58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6. Объект контрольного мероприятия: </w:t>
      </w:r>
    </w:p>
    <w:p w:rsidR="001E27CF" w:rsidRPr="00022284" w:rsidRDefault="00022284" w:rsidP="001E27CF">
      <w:pPr>
        <w:spacing w:line="240" w:lineRule="atLeast"/>
        <w:jc w:val="both"/>
      </w:pPr>
      <w:r>
        <w:t>Муниципальное общеобразовательное учреждение</w:t>
      </w:r>
      <w:r w:rsidRPr="00022284">
        <w:t xml:space="preserve"> </w:t>
      </w:r>
      <w:proofErr w:type="spellStart"/>
      <w:r w:rsidRPr="00022284">
        <w:t>Бряндинская</w:t>
      </w:r>
      <w:proofErr w:type="spellEnd"/>
      <w:r w:rsidRPr="00022284">
        <w:t xml:space="preserve"> средняя школа имени народной артистки РФ Е.А. Сапоговой Чердаклинского района Ульяновской области</w:t>
      </w:r>
    </w:p>
    <w:p w:rsidR="00022284" w:rsidRDefault="00022284" w:rsidP="00F647BB">
      <w:pPr>
        <w:jc w:val="both"/>
        <w:rPr>
          <w:b/>
        </w:rPr>
      </w:pPr>
    </w:p>
    <w:p w:rsidR="001E27CF" w:rsidRDefault="00F647BB" w:rsidP="00F61DF3">
      <w:pPr>
        <w:spacing w:line="276" w:lineRule="auto"/>
        <w:jc w:val="both"/>
        <w:rPr>
          <w:u w:val="single"/>
        </w:rPr>
      </w:pPr>
      <w:r w:rsidRPr="00703792">
        <w:rPr>
          <w:b/>
        </w:rPr>
        <w:t xml:space="preserve">7. </w:t>
      </w:r>
      <w:r w:rsidR="008033A6" w:rsidRPr="00703792">
        <w:rPr>
          <w:b/>
        </w:rPr>
        <w:t xml:space="preserve"> </w:t>
      </w:r>
      <w:r w:rsidRPr="00703792">
        <w:rPr>
          <w:b/>
        </w:rPr>
        <w:t>Проверено бюджетных средств:</w:t>
      </w:r>
      <w:r w:rsidR="003E428B" w:rsidRPr="00703792">
        <w:t xml:space="preserve"> </w:t>
      </w:r>
      <w:r w:rsidR="00EB5C46">
        <w:rPr>
          <w:u w:val="single"/>
        </w:rPr>
        <w:t>26</w:t>
      </w:r>
      <w:r w:rsidR="00747E11" w:rsidRPr="007F3CB2">
        <w:rPr>
          <w:u w:val="single"/>
        </w:rPr>
        <w:t>588,0</w:t>
      </w:r>
      <w:r w:rsidR="000E52E4" w:rsidRPr="007F3CB2">
        <w:rPr>
          <w:u w:val="single"/>
        </w:rPr>
        <w:t xml:space="preserve"> </w:t>
      </w:r>
      <w:r w:rsidR="00DD0BFB" w:rsidRPr="007F3CB2">
        <w:rPr>
          <w:u w:val="single"/>
        </w:rPr>
        <w:t>тыс</w:t>
      </w:r>
      <w:r w:rsidR="00DD0BFB" w:rsidRPr="00703792">
        <w:rPr>
          <w:u w:val="single"/>
        </w:rPr>
        <w:t>.</w:t>
      </w:r>
      <w:r w:rsidR="00F326B6" w:rsidRPr="00703792">
        <w:rPr>
          <w:u w:val="single"/>
        </w:rPr>
        <w:t xml:space="preserve"> </w:t>
      </w:r>
      <w:r w:rsidR="00DD0BFB" w:rsidRPr="00703792">
        <w:rPr>
          <w:u w:val="single"/>
        </w:rPr>
        <w:t>руб</w:t>
      </w:r>
      <w:r w:rsidR="00F326B6" w:rsidRPr="00703792">
        <w:rPr>
          <w:u w:val="single"/>
        </w:rPr>
        <w:t>лей</w:t>
      </w:r>
      <w:r w:rsidR="00DD0BFB" w:rsidRPr="00703792">
        <w:rPr>
          <w:u w:val="single"/>
        </w:rPr>
        <w:t>.</w:t>
      </w:r>
    </w:p>
    <w:p w:rsidR="00EB3883" w:rsidRPr="00703792" w:rsidRDefault="00EB3883" w:rsidP="00F61DF3">
      <w:pPr>
        <w:spacing w:line="276" w:lineRule="auto"/>
        <w:jc w:val="both"/>
      </w:pPr>
    </w:p>
    <w:p w:rsidR="00B930FF" w:rsidRPr="00F63D6B" w:rsidRDefault="00F647BB" w:rsidP="00F61DF3">
      <w:pPr>
        <w:spacing w:line="276" w:lineRule="auto"/>
        <w:jc w:val="both"/>
      </w:pPr>
      <w:r w:rsidRPr="00BC7DD5">
        <w:t xml:space="preserve">    </w:t>
      </w:r>
      <w:r w:rsidR="00D061E1" w:rsidRPr="00BC7DD5">
        <w:t xml:space="preserve"> </w:t>
      </w:r>
      <w:r w:rsidR="00F815D6" w:rsidRPr="00BC7DD5">
        <w:rPr>
          <w:b/>
        </w:rPr>
        <w:t>Общая сумма нарушений:</w:t>
      </w:r>
      <w:r w:rsidR="00BC7DD5">
        <w:rPr>
          <w:b/>
        </w:rPr>
        <w:t xml:space="preserve"> </w:t>
      </w:r>
      <w:r w:rsidR="00D07D13">
        <w:rPr>
          <w:b/>
        </w:rPr>
        <w:t xml:space="preserve"> </w:t>
      </w:r>
      <w:r w:rsidR="00FA08B8">
        <w:t xml:space="preserve">  </w:t>
      </w:r>
      <w:r w:rsidR="00AE0D91">
        <w:t>688,6</w:t>
      </w:r>
      <w:r w:rsidR="00F815D6" w:rsidRPr="007F3CB2">
        <w:rPr>
          <w:u w:val="single"/>
        </w:rPr>
        <w:t xml:space="preserve"> </w:t>
      </w:r>
      <w:proofErr w:type="spellStart"/>
      <w:r w:rsidR="00E60622" w:rsidRPr="007F3CB2">
        <w:rPr>
          <w:u w:val="single"/>
        </w:rPr>
        <w:t>тыс</w:t>
      </w:r>
      <w:proofErr w:type="gramStart"/>
      <w:r w:rsidR="00E60622" w:rsidRPr="007F3CB2">
        <w:rPr>
          <w:u w:val="single"/>
        </w:rPr>
        <w:t>.р</w:t>
      </w:r>
      <w:proofErr w:type="gramEnd"/>
      <w:r w:rsidR="00E60622" w:rsidRPr="007F3CB2">
        <w:rPr>
          <w:u w:val="single"/>
        </w:rPr>
        <w:t>ублей</w:t>
      </w:r>
      <w:proofErr w:type="spellEnd"/>
      <w:r w:rsidR="00F63D6B" w:rsidRPr="00BC7DD5">
        <w:t>, в том числе:</w:t>
      </w:r>
    </w:p>
    <w:p w:rsidR="00A52B30" w:rsidRDefault="00B930FF" w:rsidP="00F61DF3">
      <w:pPr>
        <w:spacing w:line="276" w:lineRule="auto"/>
        <w:jc w:val="both"/>
      </w:pPr>
      <w:r w:rsidRPr="00C80B81">
        <w:rPr>
          <w:b/>
        </w:rPr>
        <w:t>-</w:t>
      </w:r>
      <w:r w:rsidRPr="00C80B81">
        <w:t>нарушения при формирова</w:t>
      </w:r>
      <w:r w:rsidR="00145290" w:rsidRPr="00C80B81">
        <w:t>н</w:t>
      </w:r>
      <w:r w:rsidR="000443CC" w:rsidRPr="00C80B81">
        <w:t>и</w:t>
      </w:r>
      <w:r w:rsidR="00C80B81">
        <w:t>и и исполнении бюджетов –</w:t>
      </w:r>
      <w:r w:rsidR="007F3CB2">
        <w:t>688,6</w:t>
      </w:r>
      <w:r w:rsidRPr="00C80B81">
        <w:t>тыс</w:t>
      </w:r>
      <w:proofErr w:type="gramStart"/>
      <w:r w:rsidRPr="00C80B81">
        <w:t>.р</w:t>
      </w:r>
      <w:proofErr w:type="gramEnd"/>
      <w:r w:rsidRPr="00C80B81">
        <w:t>ублей</w:t>
      </w:r>
      <w:r w:rsidR="00F71C9F" w:rsidRPr="00C80B81">
        <w:t>;</w:t>
      </w:r>
    </w:p>
    <w:p w:rsidR="003E428B" w:rsidRDefault="003E428B" w:rsidP="00F71C9F">
      <w:pPr>
        <w:spacing w:line="276" w:lineRule="auto"/>
        <w:jc w:val="both"/>
      </w:pPr>
    </w:p>
    <w:p w:rsidR="0011265C" w:rsidRPr="008F1E4F" w:rsidRDefault="0011265C" w:rsidP="00F71C9F">
      <w:pPr>
        <w:spacing w:line="276" w:lineRule="auto"/>
        <w:jc w:val="both"/>
        <w:rPr>
          <w:b/>
          <w:u w:val="single"/>
        </w:rPr>
      </w:pPr>
      <w:r w:rsidRPr="008F1E4F">
        <w:rPr>
          <w:b/>
          <w:u w:val="single"/>
        </w:rPr>
        <w:t>Неэффективное</w:t>
      </w:r>
      <w:r w:rsidR="00F63D6B" w:rsidRPr="008F1E4F">
        <w:rPr>
          <w:b/>
          <w:u w:val="single"/>
        </w:rPr>
        <w:t xml:space="preserve"> использование</w:t>
      </w:r>
      <w:r w:rsidR="001524FD">
        <w:rPr>
          <w:b/>
          <w:u w:val="single"/>
        </w:rPr>
        <w:t xml:space="preserve"> денежных средств </w:t>
      </w:r>
      <w:r w:rsidR="009D1CA9">
        <w:rPr>
          <w:b/>
          <w:u w:val="single"/>
        </w:rPr>
        <w:t xml:space="preserve"> – </w:t>
      </w:r>
      <w:r w:rsidR="00717ADE">
        <w:rPr>
          <w:b/>
          <w:u w:val="single"/>
        </w:rPr>
        <w:t>177,4</w:t>
      </w:r>
      <w:r w:rsidRPr="008F1E4F">
        <w:rPr>
          <w:b/>
          <w:u w:val="single"/>
        </w:rPr>
        <w:t>тыс.рублей.</w:t>
      </w:r>
    </w:p>
    <w:p w:rsidR="0011265C" w:rsidRPr="0031403B" w:rsidRDefault="0011265C" w:rsidP="00F71C9F">
      <w:pPr>
        <w:spacing w:line="276" w:lineRule="auto"/>
        <w:jc w:val="both"/>
      </w:pPr>
    </w:p>
    <w:p w:rsidR="00B52E56" w:rsidRPr="008340E7" w:rsidRDefault="007156EB" w:rsidP="00BC7DD5">
      <w:pPr>
        <w:jc w:val="both"/>
        <w:rPr>
          <w:b/>
        </w:rPr>
      </w:pPr>
      <w:r w:rsidRPr="0031403B">
        <w:rPr>
          <w:b/>
        </w:rPr>
        <w:t>8. Результаты контрольного мероприятия:</w:t>
      </w:r>
    </w:p>
    <w:p w:rsidR="00474347" w:rsidRPr="00474347" w:rsidRDefault="00231616" w:rsidP="005950DD">
      <w:pPr>
        <w:spacing w:line="276" w:lineRule="auto"/>
        <w:jc w:val="both"/>
        <w:rPr>
          <w:rFonts w:ascii="PT Sans" w:hAnsi="PT Sans"/>
          <w:color w:val="000000" w:themeColor="text1"/>
        </w:rPr>
      </w:pPr>
      <w:r>
        <w:t>1</w:t>
      </w:r>
      <w:r w:rsidR="002948E0">
        <w:t xml:space="preserve">) </w:t>
      </w:r>
      <w:r w:rsidR="008E2F8F">
        <w:rPr>
          <w:b/>
          <w:u w:val="single"/>
        </w:rPr>
        <w:t>207,5</w:t>
      </w:r>
      <w:r w:rsidR="00AF1C3D" w:rsidRPr="002E7864">
        <w:rPr>
          <w:b/>
          <w:u w:val="single"/>
        </w:rPr>
        <w:t>тыс</w:t>
      </w:r>
      <w:proofErr w:type="gramStart"/>
      <w:r w:rsidR="00AF1C3D" w:rsidRPr="00AF1C3D">
        <w:rPr>
          <w:b/>
          <w:u w:val="single"/>
        </w:rPr>
        <w:t>.р</w:t>
      </w:r>
      <w:proofErr w:type="gramEnd"/>
      <w:r w:rsidR="00AF1C3D" w:rsidRPr="00AF1C3D">
        <w:rPr>
          <w:b/>
          <w:u w:val="single"/>
        </w:rPr>
        <w:t>ублей</w:t>
      </w:r>
      <w:r w:rsidR="004A2DB3">
        <w:t xml:space="preserve"> - </w:t>
      </w:r>
      <w:r w:rsidR="004A2DB3" w:rsidRPr="004A2DB3">
        <w:t>нарушение порядка и условий оплаты труда работников государственных (муни</w:t>
      </w:r>
      <w:r w:rsidR="00BE2279">
        <w:t>ципальных) бюджетных учреждений,</w:t>
      </w:r>
      <w:r w:rsidR="004A2DB3" w:rsidRPr="004A2DB3">
        <w:t xml:space="preserve"> неправомерное начисление и </w:t>
      </w:r>
      <w:r w:rsidR="004A2DB3" w:rsidRPr="004A2DB3">
        <w:lastRenderedPageBreak/>
        <w:t>выплата заработной платы.</w:t>
      </w:r>
      <w:r w:rsidR="00474347" w:rsidRPr="00474347">
        <w:rPr>
          <w:rFonts w:ascii="PT Sans" w:hAnsi="PT Sans"/>
        </w:rPr>
        <w:t xml:space="preserve"> </w:t>
      </w:r>
      <w:hyperlink r:id="rId9" w:history="1">
        <w:r w:rsidR="00474347" w:rsidRPr="00474347">
          <w:rPr>
            <w:rFonts w:ascii="PT Sans" w:hAnsi="PT Sans"/>
            <w:bCs/>
            <w:color w:val="000000" w:themeColor="text1"/>
          </w:rPr>
          <w:t>Постановление Правительства РФ от 24.12.2007 N 922 (ред. от 10.12.2016) "Об особенностях порядка исчисления средней заработной платы"</w:t>
        </w:r>
      </w:hyperlink>
      <w:r w:rsidR="001017BE">
        <w:rPr>
          <w:rFonts w:ascii="PT Sans" w:hAnsi="PT Sans"/>
          <w:color w:val="000000" w:themeColor="text1"/>
        </w:rPr>
        <w:t>, в том числе:</w:t>
      </w:r>
    </w:p>
    <w:p w:rsidR="00474347" w:rsidRDefault="00474347" w:rsidP="00474347">
      <w:pPr>
        <w:spacing w:line="276" w:lineRule="auto"/>
        <w:jc w:val="both"/>
      </w:pPr>
      <w:r w:rsidRPr="00474347">
        <w:tab/>
      </w:r>
      <w:r>
        <w:t>-</w:t>
      </w:r>
      <w:r w:rsidRPr="00474347">
        <w:t xml:space="preserve">неправомерное начисление доплат за выполнение обязанностей секретаря учебной части - директором </w:t>
      </w:r>
      <w:proofErr w:type="spellStart"/>
      <w:r w:rsidRPr="00474347">
        <w:t>Аваковой</w:t>
      </w:r>
      <w:proofErr w:type="spellEnd"/>
      <w:r w:rsidRPr="00474347">
        <w:t xml:space="preserve"> Е.А. </w:t>
      </w:r>
      <w:proofErr w:type="gramStart"/>
      <w:r w:rsidRPr="00474347">
        <w:t>Согласно Устава</w:t>
      </w:r>
      <w:proofErr w:type="gramEnd"/>
      <w:r w:rsidRPr="00474347">
        <w:t xml:space="preserve"> МОУ </w:t>
      </w:r>
      <w:proofErr w:type="spellStart"/>
      <w:r w:rsidRPr="00474347">
        <w:t>Бряндинская</w:t>
      </w:r>
      <w:proofErr w:type="spellEnd"/>
      <w:r w:rsidRPr="00474347">
        <w:t xml:space="preserve"> СШ от 02.10.2019 №555 и трудового договора от 20.06.2013 №б/н  трудовые отношения с руководителем Учреждения регулируются в соответствии с Трудовым Кодексом РФ его Учредителем – МУ Управление образования МО «Чердаклинский район». Следовательно, любые дополнительные выплаты (замещение другой должности) могут устанавливаться только распоряжениями руководителя МУ Управление о</w:t>
      </w:r>
      <w:r>
        <w:t xml:space="preserve">бразования. Сумма нарушения </w:t>
      </w:r>
      <w:r w:rsidRPr="001159F7">
        <w:t xml:space="preserve">- </w:t>
      </w:r>
      <w:r w:rsidRPr="001159F7">
        <w:rPr>
          <w:u w:val="single"/>
        </w:rPr>
        <w:t>46801,0</w:t>
      </w:r>
      <w:r w:rsidRPr="001159F7">
        <w:rPr>
          <w:b/>
          <w:i/>
          <w:u w:val="single"/>
        </w:rPr>
        <w:t xml:space="preserve"> </w:t>
      </w:r>
      <w:r w:rsidRPr="001159F7">
        <w:rPr>
          <w:u w:val="single"/>
        </w:rPr>
        <w:t>рублей</w:t>
      </w:r>
      <w:r w:rsidR="00A56D20">
        <w:t>;</w:t>
      </w:r>
    </w:p>
    <w:p w:rsidR="00231616" w:rsidRDefault="00A56D20" w:rsidP="00231616">
      <w:pPr>
        <w:spacing w:line="276" w:lineRule="auto"/>
        <w:jc w:val="both"/>
      </w:pPr>
      <w:r w:rsidRPr="00CE43CA">
        <w:tab/>
        <w:t>-</w:t>
      </w:r>
      <w:r w:rsidR="00CE43CA">
        <w:t>п</w:t>
      </w:r>
      <w:r w:rsidR="00CE43CA" w:rsidRPr="00CE43CA">
        <w:t>ри выборочной проверке начисления отпускных и компенсаций за неиспользованный отпуск</w:t>
      </w:r>
      <w:r w:rsidR="00CA5CFD">
        <w:t xml:space="preserve"> (2019г-2020г.)</w:t>
      </w:r>
      <w:r w:rsidR="00CE43CA" w:rsidRPr="00CE43CA">
        <w:t xml:space="preserve"> были допущены ошибки в расчетах:</w:t>
      </w:r>
      <w:r w:rsidR="00AA64F2">
        <w:t xml:space="preserve"> излишне начисленная  сумма отпускных – 3627,30рублей; </w:t>
      </w:r>
      <w:r w:rsidR="00A04918">
        <w:t>недоначисленная сумма отпускных</w:t>
      </w:r>
      <w:r w:rsidR="009338D1">
        <w:t>-</w:t>
      </w:r>
      <w:r w:rsidR="00A04918">
        <w:t>60013,42рублей</w:t>
      </w:r>
    </w:p>
    <w:p w:rsidR="008E2F8F" w:rsidRDefault="007B7805" w:rsidP="00F1030C">
      <w:pPr>
        <w:spacing w:line="276" w:lineRule="auto"/>
        <w:ind w:firstLine="708"/>
        <w:jc w:val="both"/>
      </w:pPr>
      <w:r>
        <w:rPr>
          <w:rFonts w:eastAsiaTheme="minorHAnsi"/>
          <w:bCs/>
          <w:lang w:eastAsia="en-US"/>
        </w:rPr>
        <w:t>-с</w:t>
      </w:r>
      <w:r w:rsidRPr="007B7805">
        <w:rPr>
          <w:rFonts w:eastAsiaTheme="minorHAnsi"/>
          <w:bCs/>
          <w:lang w:eastAsia="en-US"/>
        </w:rPr>
        <w:t xml:space="preserve">огласно заключенным договорам с операторами газовой котельной  п.2.3 </w:t>
      </w:r>
      <w:r w:rsidRPr="007B7805">
        <w:rPr>
          <w:rFonts w:eastAsiaTheme="minorHAnsi"/>
          <w:bCs/>
          <w:i/>
          <w:lang w:eastAsia="en-US"/>
        </w:rPr>
        <w:t xml:space="preserve">«Договор заключен на время отопительного сезона». </w:t>
      </w:r>
      <w:r w:rsidRPr="007B7805">
        <w:rPr>
          <w:rFonts w:eastAsiaTheme="minorHAnsi"/>
          <w:bCs/>
          <w:lang w:eastAsia="en-US"/>
        </w:rPr>
        <w:t>На основании приказов (от 25.04.2019г. №49, от 24.04.2020г. №61) оператор</w:t>
      </w:r>
      <w:r>
        <w:rPr>
          <w:rFonts w:eastAsiaTheme="minorHAnsi"/>
          <w:bCs/>
          <w:lang w:eastAsia="en-US"/>
        </w:rPr>
        <w:t>ов</w:t>
      </w:r>
      <w:r w:rsidR="00721C1E">
        <w:rPr>
          <w:rFonts w:eastAsiaTheme="minorHAnsi"/>
          <w:bCs/>
          <w:lang w:eastAsia="en-US"/>
        </w:rPr>
        <w:t xml:space="preserve"> (2 чел.)</w:t>
      </w:r>
      <w:r w:rsidRPr="007B7805">
        <w:rPr>
          <w:rFonts w:eastAsiaTheme="minorHAnsi"/>
          <w:bCs/>
          <w:lang w:eastAsia="en-US"/>
        </w:rPr>
        <w:t xml:space="preserve"> не увольняли после окончания отопительного сезона, а назначали   ответственными за подготовку котельны</w:t>
      </w:r>
      <w:r>
        <w:rPr>
          <w:rFonts w:eastAsiaTheme="minorHAnsi"/>
          <w:bCs/>
          <w:lang w:eastAsia="en-US"/>
        </w:rPr>
        <w:t>х к новому отопительному сезону с вып</w:t>
      </w:r>
      <w:r w:rsidR="00B93EC3">
        <w:rPr>
          <w:rFonts w:eastAsiaTheme="minorHAnsi"/>
          <w:bCs/>
          <w:lang w:eastAsia="en-US"/>
        </w:rPr>
        <w:t>латой заработной платы по ставке</w:t>
      </w:r>
      <w:r>
        <w:rPr>
          <w:rFonts w:eastAsiaTheme="minorHAnsi"/>
          <w:bCs/>
          <w:lang w:eastAsia="en-US"/>
        </w:rPr>
        <w:t xml:space="preserve"> оператора котельной.</w:t>
      </w:r>
      <w:r w:rsidRPr="007B7805">
        <w:rPr>
          <w:rFonts w:eastAsiaTheme="minorHAnsi"/>
          <w:bCs/>
          <w:lang w:eastAsia="en-US"/>
        </w:rPr>
        <w:t xml:space="preserve"> </w:t>
      </w:r>
      <w:r w:rsidRPr="008E2F8F">
        <w:rPr>
          <w:rFonts w:eastAsiaTheme="minorHAnsi"/>
          <w:bCs/>
          <w:lang w:eastAsia="en-US"/>
        </w:rPr>
        <w:t>Сумма нарушения – 97070,0рублей.</w:t>
      </w:r>
      <w:r w:rsidR="008E2F8F">
        <w:rPr>
          <w:rFonts w:eastAsiaTheme="minorHAnsi"/>
          <w:b/>
          <w:bCs/>
          <w:lang w:eastAsia="en-US"/>
        </w:rPr>
        <w:t xml:space="preserve">   </w:t>
      </w:r>
      <w:r w:rsidR="008E2F8F" w:rsidRPr="000F1E6B">
        <w:rPr>
          <w:b/>
          <w:sz w:val="28"/>
          <w:szCs w:val="28"/>
        </w:rPr>
        <w:t>К.1.2.95</w:t>
      </w:r>
    </w:p>
    <w:p w:rsidR="00A52B30" w:rsidRPr="00A002BA" w:rsidRDefault="00A52B30" w:rsidP="00774419">
      <w:pPr>
        <w:spacing w:line="276" w:lineRule="auto"/>
        <w:jc w:val="both"/>
      </w:pPr>
    </w:p>
    <w:p w:rsidR="00A002BA" w:rsidRPr="00836E08" w:rsidRDefault="00E0054E" w:rsidP="00855222">
      <w:pPr>
        <w:spacing w:line="276" w:lineRule="auto"/>
        <w:jc w:val="both"/>
      </w:pPr>
      <w:r>
        <w:t>2</w:t>
      </w:r>
      <w:r w:rsidR="00C55B82">
        <w:t>)</w:t>
      </w:r>
      <w:r w:rsidR="00C33F14">
        <w:rPr>
          <w:b/>
          <w:u w:val="single"/>
        </w:rPr>
        <w:t>481,1</w:t>
      </w:r>
      <w:r w:rsidR="003364FC" w:rsidRPr="00C55B82">
        <w:rPr>
          <w:b/>
          <w:u w:val="single"/>
        </w:rPr>
        <w:t>тыс</w:t>
      </w:r>
      <w:proofErr w:type="gramStart"/>
      <w:r w:rsidR="003364FC">
        <w:rPr>
          <w:b/>
          <w:u w:val="single"/>
        </w:rPr>
        <w:t>.р</w:t>
      </w:r>
      <w:proofErr w:type="gramEnd"/>
      <w:r w:rsidR="003364FC">
        <w:rPr>
          <w:b/>
          <w:u w:val="single"/>
        </w:rPr>
        <w:t>ублей</w:t>
      </w:r>
      <w:r w:rsidR="00855222">
        <w:t xml:space="preserve"> </w:t>
      </w:r>
      <w:r w:rsidR="00836E08">
        <w:t>–</w:t>
      </w:r>
      <w:r w:rsidR="00855222">
        <w:t xml:space="preserve"> </w:t>
      </w:r>
      <w:r w:rsidR="00836E08">
        <w:t>п</w:t>
      </w:r>
      <w:r w:rsidR="00836E08" w:rsidRPr="00836E08"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 w:rsidR="00836E08">
        <w:t>. Н</w:t>
      </w:r>
      <w:r w:rsidR="00A002BA" w:rsidRPr="00A002BA">
        <w:t>арушение а</w:t>
      </w:r>
      <w:r w:rsidR="00A7729D">
        <w:t>б.3 ст. 162, п.3 ст.</w:t>
      </w:r>
      <w:r w:rsidR="00A002BA" w:rsidRPr="00A002BA">
        <w:t xml:space="preserve"> 219 Бюджетного кодекса Российской Федерации</w:t>
      </w:r>
      <w:r w:rsidR="00836E08">
        <w:t>.</w:t>
      </w:r>
      <w:r w:rsidR="00A002BA" w:rsidRPr="00A002BA">
        <w:t xml:space="preserve"> </w:t>
      </w:r>
    </w:p>
    <w:p w:rsidR="003B11DF" w:rsidRPr="00853E49" w:rsidRDefault="004973E2" w:rsidP="00762671">
      <w:pPr>
        <w:spacing w:line="276" w:lineRule="auto"/>
        <w:ind w:firstLine="708"/>
        <w:jc w:val="both"/>
        <w:rPr>
          <w:sz w:val="28"/>
          <w:szCs w:val="28"/>
        </w:rPr>
      </w:pPr>
      <w:r w:rsidRPr="004973E2">
        <w:t xml:space="preserve">Учреждению по 07026220064000244/226 было выделено - 495730,75рублей. Заключены договора на услуги: </w:t>
      </w:r>
      <w:proofErr w:type="spellStart"/>
      <w:r w:rsidRPr="004973E2">
        <w:t>физ</w:t>
      </w:r>
      <w:proofErr w:type="gramStart"/>
      <w:r w:rsidRPr="004973E2">
        <w:t>.о</w:t>
      </w:r>
      <w:proofErr w:type="gramEnd"/>
      <w:r w:rsidRPr="004973E2">
        <w:t>храны</w:t>
      </w:r>
      <w:proofErr w:type="spellEnd"/>
      <w:r w:rsidRPr="004973E2">
        <w:t xml:space="preserve">, 1С Предприятие, лабораторные исследования, </w:t>
      </w:r>
      <w:proofErr w:type="spellStart"/>
      <w:r w:rsidRPr="004973E2">
        <w:t>проф.переподготовку</w:t>
      </w:r>
      <w:proofErr w:type="spellEnd"/>
      <w:r w:rsidRPr="004973E2">
        <w:t xml:space="preserve">, обслуживание тревожной кнопки (01), </w:t>
      </w:r>
      <w:proofErr w:type="spellStart"/>
      <w:r w:rsidRPr="004973E2">
        <w:t>пожар.сигнализации</w:t>
      </w:r>
      <w:proofErr w:type="spellEnd"/>
      <w:r w:rsidRPr="004973E2">
        <w:t xml:space="preserve">, на общую сумму – 976802,75рублей в том числе  по актам сверки была оплачена задолженность за 2018г.   </w:t>
      </w:r>
      <w:r w:rsidRPr="004973E2">
        <w:rPr>
          <w:u w:val="single"/>
        </w:rPr>
        <w:t xml:space="preserve">Сумма принятых </w:t>
      </w:r>
      <w:proofErr w:type="gramStart"/>
      <w:r w:rsidRPr="004973E2">
        <w:rPr>
          <w:u w:val="single"/>
        </w:rPr>
        <w:t>обязательств</w:t>
      </w:r>
      <w:proofErr w:type="gramEnd"/>
      <w:r w:rsidRPr="004973E2">
        <w:rPr>
          <w:u w:val="single"/>
        </w:rPr>
        <w:t xml:space="preserve"> превышающая выделенные </w:t>
      </w:r>
      <w:r w:rsidRPr="004973E2">
        <w:t xml:space="preserve">лимиты - 481072,0рублей, в том числе: ООО «Результат»-4500,0рублей (проф. переподготовка); ООО ЧОО «Рубин» - 474272,0рублей (услуги </w:t>
      </w:r>
      <w:proofErr w:type="spellStart"/>
      <w:r w:rsidRPr="004973E2">
        <w:t>физ</w:t>
      </w:r>
      <w:proofErr w:type="gramStart"/>
      <w:r w:rsidRPr="004973E2">
        <w:t>.о</w:t>
      </w:r>
      <w:proofErr w:type="gramEnd"/>
      <w:r w:rsidRPr="004973E2">
        <w:t>храны</w:t>
      </w:r>
      <w:proofErr w:type="spellEnd"/>
      <w:r w:rsidRPr="004973E2">
        <w:t>); ООО «Панацея» - 2300,0рублей (вакцинация</w:t>
      </w:r>
      <w:r w:rsidRPr="003B11DF">
        <w:t xml:space="preserve">). </w:t>
      </w:r>
      <w:r w:rsidR="003B11DF" w:rsidRPr="003B11DF">
        <w:rPr>
          <w:b/>
        </w:rPr>
        <w:t xml:space="preserve">    </w:t>
      </w:r>
      <w:r w:rsidR="003B11DF" w:rsidRPr="003B11DF">
        <w:rPr>
          <w:b/>
          <w:sz w:val="28"/>
          <w:szCs w:val="28"/>
        </w:rPr>
        <w:t>К.1.2.59</w:t>
      </w:r>
    </w:p>
    <w:p w:rsidR="005B2FCE" w:rsidRDefault="005B2FCE" w:rsidP="005B2FCE">
      <w:pPr>
        <w:spacing w:after="200" w:line="276" w:lineRule="auto"/>
        <w:jc w:val="both"/>
      </w:pPr>
    </w:p>
    <w:p w:rsidR="001C4B3B" w:rsidRPr="001C4B3B" w:rsidRDefault="00E0054E" w:rsidP="00BC57CC">
      <w:pPr>
        <w:spacing w:line="276" w:lineRule="auto"/>
        <w:jc w:val="both"/>
      </w:pPr>
      <w:r>
        <w:t>3</w:t>
      </w:r>
      <w:r w:rsidRPr="003274B1">
        <w:t>)</w:t>
      </w:r>
      <w:r w:rsidR="001C4B3B" w:rsidRPr="003274B1">
        <w:t xml:space="preserve"> </w:t>
      </w:r>
      <w:r w:rsidR="003274B1" w:rsidRPr="003274B1">
        <w:t>В</w:t>
      </w:r>
      <w:r w:rsidR="001C4B3B" w:rsidRPr="001C4B3B">
        <w:rPr>
          <w:i/>
        </w:rPr>
        <w:t xml:space="preserve"> нарушение  ч.1 ст.30 Федерального Закона от 05.04.2013г №44-ФЗ</w:t>
      </w:r>
      <w:r w:rsidR="001C4B3B" w:rsidRPr="001C4B3B">
        <w:t xml:space="preserve"> </w:t>
      </w:r>
      <w:r w:rsidR="001C4B3B" w:rsidRPr="001C4B3B">
        <w:rPr>
          <w:rFonts w:ascii="PT Sans" w:hAnsi="PT Sans"/>
          <w:i/>
        </w:rPr>
        <w:t xml:space="preserve">«Заказчики обязаны осуществлять закупки </w:t>
      </w:r>
      <w:r w:rsidR="001C4B3B" w:rsidRPr="001C4B3B">
        <w:rPr>
          <w:rFonts w:ascii="PT Sans" w:hAnsi="PT Sans"/>
          <w:i/>
          <w:color w:val="000000" w:themeColor="text1"/>
        </w:rPr>
        <w:t xml:space="preserve">у </w:t>
      </w:r>
      <w:hyperlink r:id="rId10" w:anchor="dst62" w:history="1">
        <w:r w:rsidR="001C4B3B" w:rsidRPr="001C4B3B">
          <w:rPr>
            <w:rFonts w:ascii="PT Sans" w:hAnsi="PT Sans"/>
            <w:i/>
            <w:color w:val="000000" w:themeColor="text1"/>
          </w:rPr>
          <w:t>субъектов</w:t>
        </w:r>
      </w:hyperlink>
      <w:r w:rsidR="001C4B3B" w:rsidRPr="001C4B3B">
        <w:rPr>
          <w:rFonts w:ascii="PT Sans" w:hAnsi="PT Sans"/>
          <w:i/>
          <w:color w:val="000000" w:themeColor="text1"/>
        </w:rPr>
        <w:t xml:space="preserve"> малого предпринимательства, социально ориентированных некоммерческих </w:t>
      </w:r>
      <w:hyperlink r:id="rId11" w:anchor="dst124" w:history="1">
        <w:r w:rsidR="001C4B3B" w:rsidRPr="001C4B3B">
          <w:rPr>
            <w:rFonts w:ascii="PT Sans" w:hAnsi="PT Sans"/>
            <w:i/>
            <w:color w:val="000000" w:themeColor="text1"/>
          </w:rPr>
          <w:t>организаций</w:t>
        </w:r>
      </w:hyperlink>
      <w:r w:rsidR="001C4B3B" w:rsidRPr="001C4B3B">
        <w:rPr>
          <w:rFonts w:ascii="PT Sans" w:hAnsi="PT Sans"/>
          <w:i/>
          <w:color w:val="000000" w:themeColor="text1"/>
        </w:rPr>
        <w:t xml:space="preserve"> </w:t>
      </w:r>
      <w:r w:rsidR="001C4B3B" w:rsidRPr="001C4B3B">
        <w:rPr>
          <w:rFonts w:ascii="PT Sans" w:hAnsi="PT Sans"/>
          <w:i/>
        </w:rPr>
        <w:t xml:space="preserve">в объеме </w:t>
      </w:r>
      <w:r w:rsidR="001C4B3B" w:rsidRPr="001C4B3B">
        <w:rPr>
          <w:rFonts w:ascii="PT Sans" w:hAnsi="PT Sans"/>
          <w:i/>
          <w:u w:val="single"/>
        </w:rPr>
        <w:t>не менее чем пятнадцать процентов</w:t>
      </w:r>
      <w:r w:rsidR="001C4B3B" w:rsidRPr="001C4B3B">
        <w:rPr>
          <w:rFonts w:ascii="PT Sans" w:hAnsi="PT Sans"/>
          <w:i/>
        </w:rPr>
        <w:t xml:space="preserve"> совокупного годового объема закупок».</w:t>
      </w:r>
      <w:r w:rsidR="001C4B3B" w:rsidRPr="001C4B3B">
        <w:rPr>
          <w:rFonts w:ascii="PT Sans" w:hAnsi="PT Sans"/>
        </w:rPr>
        <w:t xml:space="preserve">  Учреждением в 2019 году было заключено три контракта (с СМП) на поставку продуктов питания и  на замену оконных блоков, в том числе:</w:t>
      </w:r>
    </w:p>
    <w:p w:rsidR="0010567E" w:rsidRPr="00EF2A1F" w:rsidRDefault="004847C3" w:rsidP="00EF2A1F">
      <w:pPr>
        <w:spacing w:line="276" w:lineRule="auto"/>
        <w:ind w:firstLine="708"/>
        <w:jc w:val="both"/>
        <w:rPr>
          <w:color w:val="000000" w:themeColor="text1"/>
        </w:rPr>
      </w:pPr>
      <w:r>
        <w:rPr>
          <w:rFonts w:ascii="PT Sans" w:hAnsi="PT Sans"/>
        </w:rPr>
        <w:t>-</w:t>
      </w:r>
      <w:proofErr w:type="gramStart"/>
      <w:r>
        <w:rPr>
          <w:rFonts w:ascii="PT Sans" w:hAnsi="PT Sans"/>
        </w:rPr>
        <w:t>м</w:t>
      </w:r>
      <w:proofErr w:type="gramEnd"/>
      <w:r w:rsidR="001C4B3B" w:rsidRPr="001C4B3B">
        <w:rPr>
          <w:rFonts w:ascii="PT Sans" w:hAnsi="PT Sans"/>
        </w:rPr>
        <w:t xml:space="preserve">/контракт от 26.07.2019г. №1 ИП </w:t>
      </w:r>
      <w:proofErr w:type="spellStart"/>
      <w:r w:rsidR="001C4B3B" w:rsidRPr="001C4B3B">
        <w:rPr>
          <w:rFonts w:ascii="PT Sans" w:hAnsi="PT Sans"/>
        </w:rPr>
        <w:t>Замальдинова</w:t>
      </w:r>
      <w:proofErr w:type="spellEnd"/>
      <w:r w:rsidR="001C4B3B" w:rsidRPr="001C4B3B">
        <w:rPr>
          <w:rFonts w:ascii="PT Sans" w:hAnsi="PT Sans"/>
        </w:rPr>
        <w:t xml:space="preserve"> Н.М., крупяные изделия на сумму – 23481,59рублей, фактически контракт исполнен - </w:t>
      </w:r>
      <w:r w:rsidR="001C4B3B" w:rsidRPr="001C4B3B">
        <w:rPr>
          <w:color w:val="000000" w:themeColor="text1"/>
          <w:u w:val="single"/>
        </w:rPr>
        <w:t>15256,40рублей</w:t>
      </w:r>
      <w:r w:rsidR="001C4B3B" w:rsidRPr="001C4B3B">
        <w:rPr>
          <w:color w:val="000000" w:themeColor="text1"/>
        </w:rPr>
        <w:t xml:space="preserve"> (согласно заявки на выплату средств от 23.12.2019г. №942   возвращено обеспечение по исполнению контракта). </w:t>
      </w:r>
    </w:p>
    <w:p w:rsidR="001C4B3B" w:rsidRPr="001C4B3B" w:rsidRDefault="004847C3" w:rsidP="001C4B3B">
      <w:pPr>
        <w:spacing w:line="276" w:lineRule="auto"/>
        <w:ind w:firstLine="708"/>
        <w:jc w:val="both"/>
        <w:rPr>
          <w:color w:val="000000" w:themeColor="text1"/>
        </w:rPr>
      </w:pPr>
      <w:r>
        <w:rPr>
          <w:rFonts w:ascii="PT Sans" w:hAnsi="PT Sans"/>
        </w:rPr>
        <w:t>-</w:t>
      </w:r>
      <w:proofErr w:type="gramStart"/>
      <w:r>
        <w:rPr>
          <w:rFonts w:ascii="PT Sans" w:hAnsi="PT Sans"/>
        </w:rPr>
        <w:t>м</w:t>
      </w:r>
      <w:proofErr w:type="gramEnd"/>
      <w:r w:rsidR="001C4B3B" w:rsidRPr="001C4B3B">
        <w:rPr>
          <w:rFonts w:ascii="PT Sans" w:hAnsi="PT Sans"/>
        </w:rPr>
        <w:t xml:space="preserve">/контракт от 26.07.2019г. №2 ИП </w:t>
      </w:r>
      <w:proofErr w:type="spellStart"/>
      <w:r w:rsidR="001C4B3B" w:rsidRPr="001C4B3B">
        <w:rPr>
          <w:rFonts w:ascii="PT Sans" w:hAnsi="PT Sans"/>
        </w:rPr>
        <w:t>Замальдинова</w:t>
      </w:r>
      <w:proofErr w:type="spellEnd"/>
      <w:r w:rsidR="001C4B3B" w:rsidRPr="001C4B3B">
        <w:rPr>
          <w:rFonts w:ascii="PT Sans" w:hAnsi="PT Sans"/>
        </w:rPr>
        <w:t xml:space="preserve"> Н.М., молочные продукты на сумму – 142996,65рублей, фактически контракт исполнен - </w:t>
      </w:r>
      <w:r w:rsidR="001C4B3B" w:rsidRPr="001C4B3B">
        <w:rPr>
          <w:color w:val="000000" w:themeColor="text1"/>
          <w:u w:val="single"/>
        </w:rPr>
        <w:t>90888,41рублей</w:t>
      </w:r>
      <w:r w:rsidR="001C4B3B" w:rsidRPr="001C4B3B">
        <w:rPr>
          <w:color w:val="000000" w:themeColor="text1"/>
        </w:rPr>
        <w:t xml:space="preserve"> (согласно </w:t>
      </w:r>
      <w:r w:rsidR="001C4B3B" w:rsidRPr="001C4B3B">
        <w:rPr>
          <w:color w:val="000000" w:themeColor="text1"/>
        </w:rPr>
        <w:lastRenderedPageBreak/>
        <w:t xml:space="preserve">заявки на выплату средств от 23.12.2019г. №943   возвращено обеспечение по исполнению контракта). </w:t>
      </w:r>
    </w:p>
    <w:p w:rsidR="001C4B3B" w:rsidRPr="001C4B3B" w:rsidRDefault="004847C3" w:rsidP="001C4B3B">
      <w:pPr>
        <w:spacing w:line="276" w:lineRule="auto"/>
        <w:ind w:firstLine="708"/>
        <w:jc w:val="both"/>
        <w:rPr>
          <w:rFonts w:ascii="PT Sans" w:hAnsi="PT Sans"/>
        </w:rPr>
      </w:pPr>
      <w:r>
        <w:rPr>
          <w:color w:val="000000" w:themeColor="text1"/>
        </w:rPr>
        <w:t>-</w:t>
      </w:r>
      <w:proofErr w:type="gramStart"/>
      <w:r>
        <w:rPr>
          <w:color w:val="000000" w:themeColor="text1"/>
        </w:rPr>
        <w:t>м</w:t>
      </w:r>
      <w:proofErr w:type="gramEnd"/>
      <w:r w:rsidR="001C4B3B" w:rsidRPr="001C4B3B">
        <w:rPr>
          <w:color w:val="000000" w:themeColor="text1"/>
        </w:rPr>
        <w:t>/контракт от 25.11.2019г. №3  ООО «</w:t>
      </w:r>
      <w:proofErr w:type="spellStart"/>
      <w:r w:rsidR="001C4B3B" w:rsidRPr="001C4B3B">
        <w:rPr>
          <w:color w:val="000000" w:themeColor="text1"/>
        </w:rPr>
        <w:t>Кайлас</w:t>
      </w:r>
      <w:proofErr w:type="spellEnd"/>
      <w:r w:rsidR="001C4B3B" w:rsidRPr="001C4B3B">
        <w:rPr>
          <w:color w:val="000000" w:themeColor="text1"/>
        </w:rPr>
        <w:t xml:space="preserve">», ремонтные работы по замене оконных блоков -  1029942,50рублей. </w:t>
      </w:r>
      <w:proofErr w:type="gramStart"/>
      <w:r w:rsidR="001C4B3B" w:rsidRPr="001C4B3B">
        <w:rPr>
          <w:color w:val="000000" w:themeColor="text1"/>
        </w:rPr>
        <w:t xml:space="preserve">Сроки выполнения работ с 25.11.2019г. по 16.12.2019г. и с 01.01.2020г. по 01.04.2020г. Сумма контракта в 2019г. – </w:t>
      </w:r>
      <w:r w:rsidR="001C4B3B" w:rsidRPr="001C4B3B">
        <w:rPr>
          <w:color w:val="000000" w:themeColor="text1"/>
          <w:u w:val="single"/>
        </w:rPr>
        <w:t>168081,48рублей</w:t>
      </w:r>
      <w:proofErr w:type="gramEnd"/>
      <w:r w:rsidR="001C4B3B" w:rsidRPr="001C4B3B"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B3B" w:rsidRPr="001C4B3B" w:rsidRDefault="001C4B3B" w:rsidP="001C4B3B">
      <w:pPr>
        <w:spacing w:line="276" w:lineRule="auto"/>
        <w:ind w:firstLine="708"/>
        <w:jc w:val="both"/>
        <w:rPr>
          <w:rFonts w:ascii="PT Sans" w:hAnsi="PT Sans"/>
        </w:rPr>
      </w:pPr>
      <w:r w:rsidRPr="001C4B3B">
        <w:rPr>
          <w:rFonts w:ascii="PT Sans" w:hAnsi="PT Sans"/>
        </w:rPr>
        <w:t>Совокупный годовой объем закупок, рассчитанный за вычетом закупок, предусмотренных ч.1.1. ст.30 ФЗ составил  - 2196190,13тыс</w:t>
      </w:r>
      <w:proofErr w:type="gramStart"/>
      <w:r w:rsidRPr="001C4B3B">
        <w:rPr>
          <w:rFonts w:ascii="PT Sans" w:hAnsi="PT Sans"/>
        </w:rPr>
        <w:t>.р</w:t>
      </w:r>
      <w:proofErr w:type="gramEnd"/>
      <w:r w:rsidRPr="001C4B3B">
        <w:rPr>
          <w:rFonts w:ascii="PT Sans" w:hAnsi="PT Sans"/>
        </w:rPr>
        <w:t xml:space="preserve">ублей,  15% - </w:t>
      </w:r>
      <w:r w:rsidRPr="001C4B3B">
        <w:rPr>
          <w:rFonts w:ascii="PT Sans" w:hAnsi="PT Sans"/>
          <w:u w:val="single"/>
        </w:rPr>
        <w:t>329428,52рублей</w:t>
      </w:r>
      <w:r w:rsidRPr="001C4B3B">
        <w:rPr>
          <w:rFonts w:ascii="PT Sans" w:hAnsi="PT Sans"/>
        </w:rPr>
        <w:t xml:space="preserve">. </w:t>
      </w:r>
    </w:p>
    <w:p w:rsidR="001C4B3B" w:rsidRPr="00C2424A" w:rsidRDefault="001C4B3B" w:rsidP="001C4B3B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1C4B3B">
        <w:rPr>
          <w:u w:val="single"/>
        </w:rPr>
        <w:t xml:space="preserve">Учреждением в отчете об объемах закупок </w:t>
      </w:r>
      <w:proofErr w:type="gramStart"/>
      <w:r w:rsidRPr="001C4B3B">
        <w:rPr>
          <w:u w:val="single"/>
        </w:rPr>
        <w:t>у</w:t>
      </w:r>
      <w:proofErr w:type="gramEnd"/>
      <w:r w:rsidRPr="001C4B3B">
        <w:rPr>
          <w:u w:val="single"/>
        </w:rPr>
        <w:t xml:space="preserve"> </w:t>
      </w:r>
      <w:proofErr w:type="gramStart"/>
      <w:r w:rsidRPr="001C4B3B">
        <w:rPr>
          <w:u w:val="single"/>
        </w:rPr>
        <w:t>субъектах</w:t>
      </w:r>
      <w:proofErr w:type="gramEnd"/>
      <w:r w:rsidRPr="001C4B3B">
        <w:rPr>
          <w:u w:val="single"/>
        </w:rPr>
        <w:t xml:space="preserve"> малого предпринимательства за 2019 год, (</w:t>
      </w:r>
      <w:proofErr w:type="spellStart"/>
      <w:r w:rsidRPr="001C4B3B">
        <w:rPr>
          <w:u w:val="single"/>
        </w:rPr>
        <w:t>размещ</w:t>
      </w:r>
      <w:proofErr w:type="spellEnd"/>
      <w:r w:rsidRPr="001C4B3B">
        <w:rPr>
          <w:u w:val="single"/>
        </w:rPr>
        <w:t xml:space="preserve">. в ЕИС 29.03.2020г.) была опубликована недостоверная информация. </w:t>
      </w:r>
      <w:r w:rsidRPr="001C4B3B">
        <w:t xml:space="preserve"> Согласно отчету объем закупок, который заказчик осуществил СМП составил – 334560,0тыс</w:t>
      </w:r>
      <w:proofErr w:type="gramStart"/>
      <w:r w:rsidRPr="001C4B3B">
        <w:t>.р</w:t>
      </w:r>
      <w:proofErr w:type="gramEnd"/>
      <w:r w:rsidRPr="001C4B3B">
        <w:t xml:space="preserve">ублей а </w:t>
      </w:r>
      <w:r w:rsidRPr="001C4B3B">
        <w:rPr>
          <w:u w:val="single"/>
        </w:rPr>
        <w:t>фактически – 274226,26рублей (12,486%).</w:t>
      </w:r>
      <w:r w:rsidR="00C2424A">
        <w:t xml:space="preserve">   </w:t>
      </w:r>
      <w:r w:rsidR="00C2424A" w:rsidRPr="00C2424A">
        <w:rPr>
          <w:b/>
          <w:sz w:val="28"/>
          <w:szCs w:val="28"/>
        </w:rPr>
        <w:t>К 4.30.</w:t>
      </w:r>
    </w:p>
    <w:p w:rsidR="005B2FCE" w:rsidRDefault="005B2FCE" w:rsidP="005B2FCE">
      <w:pPr>
        <w:spacing w:after="200" w:line="276" w:lineRule="auto"/>
        <w:jc w:val="both"/>
      </w:pPr>
    </w:p>
    <w:p w:rsidR="00A262B8" w:rsidRDefault="00FB124E" w:rsidP="00AE180F">
      <w:pPr>
        <w:spacing w:line="276" w:lineRule="auto"/>
        <w:jc w:val="both"/>
        <w:rPr>
          <w:b/>
          <w:sz w:val="28"/>
          <w:szCs w:val="28"/>
        </w:rPr>
      </w:pPr>
      <w:r>
        <w:t>4</w:t>
      </w:r>
      <w:r w:rsidR="003E2E88" w:rsidRPr="00683ED6">
        <w:t>)</w:t>
      </w:r>
      <w:r w:rsidR="003E2E88" w:rsidRPr="00683ED6">
        <w:rPr>
          <w:i/>
        </w:rPr>
        <w:t xml:space="preserve"> </w:t>
      </w:r>
      <w:r w:rsidR="0082097B" w:rsidRPr="00683ED6">
        <w:t>В</w:t>
      </w:r>
      <w:r w:rsidR="003E2E88" w:rsidRPr="0010567E">
        <w:rPr>
          <w:i/>
        </w:rPr>
        <w:t xml:space="preserve"> нарушение Федерального закона от 05.04.2013 N 44-ФЗ</w:t>
      </w:r>
      <w:r w:rsidR="003E2E88" w:rsidRPr="0010567E">
        <w:t xml:space="preserve"> "О контрактной системе в сфере закупок товаров, работ, услуг для обеспечения государственных и муниципальных нужд". Учреждением не внесены изменения в план-график за 2019г. по контракту на энергоснабжение от 21.01.2019г №241331ЭБ. </w:t>
      </w:r>
      <w:proofErr w:type="gramStart"/>
      <w:r w:rsidR="003E2E88" w:rsidRPr="0010567E">
        <w:t>Согласно плана-графика</w:t>
      </w:r>
      <w:proofErr w:type="gramEnd"/>
      <w:r w:rsidR="003E2E88" w:rsidRPr="0010567E">
        <w:t xml:space="preserve"> (размещенного в ЕИС 30.12.2018г.) контракт должен был быть заключен на сумму  - 1220000,0рублей. Фактически контракт был заключен на сумму – 900000,0рублей. </w:t>
      </w:r>
      <w:r w:rsidR="00D31659">
        <w:t xml:space="preserve"> </w:t>
      </w:r>
      <w:r w:rsidR="00DD1B5B" w:rsidRPr="00DD1B5B">
        <w:rPr>
          <w:b/>
          <w:sz w:val="28"/>
          <w:szCs w:val="28"/>
        </w:rPr>
        <w:t>К 4.19.</w:t>
      </w:r>
    </w:p>
    <w:p w:rsidR="00AE180F" w:rsidRDefault="00AE180F" w:rsidP="00AE180F">
      <w:pPr>
        <w:spacing w:line="276" w:lineRule="auto"/>
        <w:jc w:val="both"/>
        <w:rPr>
          <w:b/>
          <w:sz w:val="28"/>
          <w:szCs w:val="28"/>
        </w:rPr>
      </w:pPr>
    </w:p>
    <w:p w:rsidR="00A262B8" w:rsidRPr="00DE2F2E" w:rsidRDefault="0082097B" w:rsidP="00AE180F">
      <w:pPr>
        <w:spacing w:line="276" w:lineRule="auto"/>
        <w:jc w:val="both"/>
        <w:rPr>
          <w:b/>
          <w:sz w:val="28"/>
          <w:szCs w:val="28"/>
        </w:rPr>
      </w:pPr>
      <w:r>
        <w:t>5)</w:t>
      </w:r>
      <w:r w:rsidR="00A262B8">
        <w:t xml:space="preserve"> </w:t>
      </w:r>
      <w:r w:rsidR="00A262B8" w:rsidRPr="00EB7B8E">
        <w:t>В нарушение ст.34 Бюджетного Кодекса РФ При заключении гражданско-правовых договоров заключенных по п.5ч.1ст.93</w:t>
      </w:r>
      <w:r w:rsidR="00A262B8">
        <w:t xml:space="preserve"> Федерального закона №44-ФЗ,</w:t>
      </w:r>
      <w:r w:rsidR="00A262B8" w:rsidRPr="00EB7B8E">
        <w:t xml:space="preserve"> Учреждением не проводился  мониторинг цен (сравнительный анализ цен среди поставщиков и подрядчиков) и тем самым, не соблюден принцип результативности и эффективности расходования бюджетных средств: </w:t>
      </w:r>
      <w:r w:rsidR="00A262B8">
        <w:t xml:space="preserve"> в</w:t>
      </w:r>
      <w:r w:rsidR="00A262B8" w:rsidRPr="00EB7B8E">
        <w:t xml:space="preserve"> 2019 г. на сумму - 1630,1</w:t>
      </w:r>
      <w:r w:rsidR="00A262B8">
        <w:t>тыс</w:t>
      </w:r>
      <w:proofErr w:type="gramStart"/>
      <w:r w:rsidR="00A262B8">
        <w:t>.р</w:t>
      </w:r>
      <w:proofErr w:type="gramEnd"/>
      <w:r w:rsidR="00A262B8">
        <w:t>ублей; в</w:t>
      </w:r>
      <w:r w:rsidR="00A262B8" w:rsidRPr="00EB7B8E">
        <w:t xml:space="preserve"> 2020 г. (на 01.07.2020г.) на сумму- 54,3тыс</w:t>
      </w:r>
      <w:proofErr w:type="gramStart"/>
      <w:r w:rsidR="00A262B8" w:rsidRPr="00EB7B8E">
        <w:t>.р</w:t>
      </w:r>
      <w:proofErr w:type="gramEnd"/>
      <w:r w:rsidR="00A262B8" w:rsidRPr="00EB7B8E">
        <w:t>ублей.</w:t>
      </w:r>
      <w:r w:rsidR="00A262B8">
        <w:t xml:space="preserve"> </w:t>
      </w:r>
      <w:r w:rsidR="00A262B8">
        <w:rPr>
          <w:u w:val="single"/>
        </w:rPr>
        <w:t>общая сумма</w:t>
      </w:r>
      <w:r w:rsidR="00A262B8" w:rsidRPr="007618BD">
        <w:rPr>
          <w:u w:val="single"/>
        </w:rPr>
        <w:t xml:space="preserve"> – 1684,4тыс.рублей</w:t>
      </w:r>
      <w:r w:rsidR="00A262B8" w:rsidRPr="00DE2F2E">
        <w:rPr>
          <w:b/>
          <w:sz w:val="28"/>
          <w:szCs w:val="28"/>
        </w:rPr>
        <w:t>. 4.22.</w:t>
      </w:r>
    </w:p>
    <w:p w:rsidR="00A262B8" w:rsidRDefault="00A262B8" w:rsidP="000C0767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i/>
          <w:sz w:val="26"/>
          <w:szCs w:val="26"/>
          <w:u w:val="single"/>
          <w:lang w:eastAsia="en-US"/>
        </w:rPr>
      </w:pPr>
      <w:bookmarkStart w:id="0" w:name="_GoBack"/>
      <w:bookmarkEnd w:id="0"/>
    </w:p>
    <w:p w:rsidR="00375B6C" w:rsidRPr="00256B1D" w:rsidRDefault="00FA07A1" w:rsidP="00256B1D">
      <w:pPr>
        <w:jc w:val="both"/>
        <w:rPr>
          <w:rFonts w:eastAsia="Calibri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6) </w:t>
      </w:r>
      <w:r w:rsidR="00375B6C" w:rsidRPr="00BB7CDB">
        <w:rPr>
          <w:rFonts w:eastAsiaTheme="minorHAnsi"/>
          <w:b/>
          <w:bCs/>
          <w:i/>
          <w:sz w:val="26"/>
          <w:szCs w:val="26"/>
          <w:u w:val="single"/>
          <w:lang w:eastAsia="en-US"/>
        </w:rPr>
        <w:t>Статья 19.7.</w:t>
      </w:r>
      <w:r w:rsidR="00375B6C" w:rsidRPr="00BB7CDB">
        <w:rPr>
          <w:b/>
          <w:i/>
          <w:sz w:val="26"/>
          <w:szCs w:val="26"/>
          <w:u w:val="single"/>
        </w:rPr>
        <w:t xml:space="preserve"> </w:t>
      </w:r>
      <w:r w:rsidR="00375B6C" w:rsidRPr="00BB7CDB">
        <w:rPr>
          <w:rFonts w:eastAsiaTheme="minorHAnsi"/>
          <w:b/>
          <w:bCs/>
          <w:i/>
          <w:sz w:val="26"/>
          <w:szCs w:val="26"/>
          <w:u w:val="single"/>
          <w:lang w:eastAsia="en-US"/>
        </w:rPr>
        <w:t>Кодекс Российской Федерации об административных правонарушениях.  Непредставление сведений (информации</w:t>
      </w:r>
      <w:r w:rsidR="00375B6C" w:rsidRPr="00BB7CDB">
        <w:rPr>
          <w:rFonts w:eastAsiaTheme="minorHAnsi"/>
          <w:b/>
          <w:bCs/>
          <w:sz w:val="26"/>
          <w:szCs w:val="26"/>
          <w:lang w:eastAsia="en-US"/>
        </w:rPr>
        <w:t>)</w:t>
      </w:r>
      <w:r w:rsidR="0020459B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256B1D" w:rsidRPr="00256B1D">
        <w:rPr>
          <w:rFonts w:eastAsia="Calibri"/>
          <w:lang w:eastAsia="en-US"/>
        </w:rPr>
        <w:t>Пункт 2 статьи 25 Федерального закона от 5 апреля 2013 г. № 41-ФЗ «О Счетной палате Российской Федерации»</w:t>
      </w:r>
      <w:r w:rsidR="00256B1D">
        <w:rPr>
          <w:rFonts w:eastAsia="Calibri"/>
          <w:lang w:eastAsia="en-US"/>
        </w:rPr>
        <w:t xml:space="preserve">. </w:t>
      </w:r>
      <w:r w:rsidR="00256B1D" w:rsidRPr="00256B1D">
        <w:rPr>
          <w:rFonts w:eastAsia="Calibri"/>
          <w:lang w:eastAsia="en-US"/>
        </w:rPr>
        <w:t>Статья 15 Федерального закона от 7 февраля 2011 г. № 6-ФЗ «Об общих принципах организации и деятельности контрольно-счетных органов субъектов Российской Федерации»</w:t>
      </w:r>
      <w:r w:rsidR="00256B1D">
        <w:rPr>
          <w:rFonts w:eastAsia="Calibri"/>
          <w:lang w:eastAsia="en-US"/>
        </w:rPr>
        <w:t>.</w:t>
      </w:r>
    </w:p>
    <w:p w:rsidR="00375B6C" w:rsidRDefault="00BB7CDB" w:rsidP="00375B6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lang w:eastAsia="en-US"/>
        </w:rPr>
        <w:t xml:space="preserve">а) </w:t>
      </w:r>
      <w:r w:rsidR="00375B6C" w:rsidRPr="00375B6C">
        <w:rPr>
          <w:rFonts w:eastAsiaTheme="minorHAnsi"/>
          <w:bCs/>
          <w:lang w:eastAsia="en-US"/>
        </w:rPr>
        <w:t xml:space="preserve">Учреждением неоднократно нарушались сроки предоставления документов для проверки.  </w:t>
      </w:r>
      <w:proofErr w:type="gramStart"/>
      <w:r w:rsidR="00375B6C" w:rsidRPr="00375B6C">
        <w:rPr>
          <w:rFonts w:eastAsiaTheme="minorHAnsi"/>
          <w:bCs/>
          <w:lang w:eastAsia="en-US"/>
        </w:rPr>
        <w:t>Согласно Поручения от 29.06.2020г. №7 период проведения проверки с 06.07.2020г. по 31.07.2020г. Штатные  расписания, приказы о распределении учебной нагрузки (по должностям, ФИО, классы, часы, предмет), приказы о доплатах за  классное руководство, приказы об установлении доплат за заведованием кабинетами и внеклассной работе, приказы об индивидуальной работе на дому, приказы о доплатах за проверку письменных работ и т.д</w:t>
      </w:r>
      <w:proofErr w:type="gramEnd"/>
      <w:r w:rsidR="00375B6C" w:rsidRPr="00375B6C">
        <w:rPr>
          <w:rFonts w:eastAsiaTheme="minorHAnsi"/>
          <w:bCs/>
          <w:lang w:eastAsia="en-US"/>
        </w:rPr>
        <w:t>., были предоставлены на проверку только 29.07.2020г. 16ч.-45мин. Приказы на прием, увольнения, на отпуск (компенсацию) за 2019-2020гг. были предоставлены на проверку 04.08.2020г.</w:t>
      </w:r>
      <w:r w:rsidR="0020459B">
        <w:rPr>
          <w:rFonts w:eastAsiaTheme="minorHAnsi"/>
          <w:bCs/>
          <w:lang w:eastAsia="en-US"/>
        </w:rPr>
        <w:t xml:space="preserve"> </w:t>
      </w:r>
    </w:p>
    <w:p w:rsidR="00E67225" w:rsidRPr="00707412" w:rsidRDefault="00E67225" w:rsidP="00E6722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B7CDB">
        <w:t>б)</w:t>
      </w:r>
      <w:r>
        <w:rPr>
          <w:i/>
          <w:u w:val="single"/>
        </w:rPr>
        <w:t xml:space="preserve"> </w:t>
      </w:r>
      <w:r w:rsidRPr="00707412">
        <w:rPr>
          <w:i/>
          <w:u w:val="single"/>
        </w:rPr>
        <w:t xml:space="preserve">В нарушение приказа Министерства финансов РФ от 30 марта 2015г.  N52н </w:t>
      </w:r>
      <w:r w:rsidRPr="00707412">
        <w:rPr>
          <w:i/>
        </w:rPr>
        <w:t xml:space="preserve">«Об утверждении форм первичных учетных документов и регистров бухгалтерского учета». </w:t>
      </w:r>
      <w:r w:rsidRPr="00707412">
        <w:rPr>
          <w:i/>
          <w:u w:val="single"/>
        </w:rPr>
        <w:t xml:space="preserve">В нарушение Приказа </w:t>
      </w:r>
      <w:proofErr w:type="spellStart"/>
      <w:r w:rsidRPr="00707412">
        <w:rPr>
          <w:i/>
          <w:u w:val="single"/>
        </w:rPr>
        <w:t>Росархива</w:t>
      </w:r>
      <w:proofErr w:type="spellEnd"/>
      <w:r w:rsidRPr="00707412">
        <w:rPr>
          <w:i/>
          <w:u w:val="single"/>
        </w:rPr>
        <w:t xml:space="preserve"> от 30.12.2019г.№236 </w:t>
      </w:r>
      <w:r w:rsidRPr="00707412">
        <w:rPr>
          <w:u w:val="single"/>
        </w:rPr>
        <w:t xml:space="preserve">(с </w:t>
      </w:r>
      <w:proofErr w:type="spellStart"/>
      <w:r w:rsidRPr="00707412">
        <w:rPr>
          <w:u w:val="single"/>
        </w:rPr>
        <w:t>измен</w:t>
      </w:r>
      <w:proofErr w:type="gramStart"/>
      <w:r w:rsidRPr="00707412">
        <w:rPr>
          <w:u w:val="single"/>
        </w:rPr>
        <w:t>.о</w:t>
      </w:r>
      <w:proofErr w:type="gramEnd"/>
      <w:r w:rsidRPr="00707412">
        <w:rPr>
          <w:u w:val="single"/>
        </w:rPr>
        <w:t>т</w:t>
      </w:r>
      <w:proofErr w:type="spellEnd"/>
      <w:r w:rsidRPr="00707412">
        <w:rPr>
          <w:u w:val="single"/>
        </w:rPr>
        <w:t xml:space="preserve"> 18.02.2020)</w:t>
      </w:r>
      <w:r w:rsidRPr="00707412">
        <w:rPr>
          <w:rFonts w:eastAsiaTheme="minorHAnsi"/>
          <w:lang w:eastAsia="en-US"/>
        </w:rPr>
        <w:t xml:space="preserve"> Документы </w:t>
      </w:r>
      <w:r w:rsidRPr="00707412">
        <w:rPr>
          <w:rFonts w:eastAsiaTheme="minorHAnsi"/>
          <w:lang w:eastAsia="en-US"/>
        </w:rPr>
        <w:lastRenderedPageBreak/>
        <w:t xml:space="preserve">(протоколы, акты, справки, сведения) об оплате труда и исчислении трудового стажа работника организации </w:t>
      </w:r>
      <w:r w:rsidRPr="00707412">
        <w:rPr>
          <w:i/>
        </w:rPr>
        <w:t>срок хранения –</w:t>
      </w:r>
      <w:r w:rsidRPr="00707412">
        <w:rPr>
          <w:i/>
          <w:u w:val="single"/>
        </w:rPr>
        <w:t xml:space="preserve">при отсутствии лицевых счетов - 75лет.  </w:t>
      </w:r>
    </w:p>
    <w:p w:rsidR="00E67225" w:rsidRDefault="00E67225" w:rsidP="00E67225">
      <w:pPr>
        <w:spacing w:line="276" w:lineRule="auto"/>
        <w:ind w:firstLine="708"/>
        <w:jc w:val="both"/>
        <w:rPr>
          <w:i/>
          <w:u w:val="single"/>
        </w:rPr>
      </w:pPr>
      <w:r w:rsidRPr="00707412">
        <w:rPr>
          <w:i/>
        </w:rPr>
        <w:t xml:space="preserve"> </w:t>
      </w:r>
      <w:r w:rsidRPr="00707412">
        <w:t>Карточки-справки (ф.0504417) или лицевые счета (ф</w:t>
      </w:r>
      <w:proofErr w:type="gramStart"/>
      <w:r w:rsidRPr="00707412">
        <w:t>.Т</w:t>
      </w:r>
      <w:proofErr w:type="gramEnd"/>
      <w:r w:rsidRPr="00707412">
        <w:t xml:space="preserve">-54)  на сотрудников Учреждения (за проверяемый период)  не предоставлены. </w:t>
      </w:r>
      <w:r w:rsidRPr="00707412">
        <w:rPr>
          <w:u w:val="single"/>
        </w:rPr>
        <w:t>Со слов главного бухгалтера «</w:t>
      </w:r>
      <w:r w:rsidRPr="00707412">
        <w:rPr>
          <w:i/>
          <w:u w:val="single"/>
        </w:rPr>
        <w:t>Карточки справки и лицевые счета на сотрудников Учреждения никогда не заполнялись».</w:t>
      </w:r>
    </w:p>
    <w:p w:rsidR="00E67225" w:rsidRDefault="00E67225" w:rsidP="00E67225">
      <w:pPr>
        <w:spacing w:line="276" w:lineRule="auto"/>
        <w:ind w:firstLine="708"/>
        <w:jc w:val="both"/>
        <w:rPr>
          <w:i/>
          <w:u w:val="single"/>
        </w:rPr>
      </w:pPr>
    </w:p>
    <w:p w:rsidR="00E67225" w:rsidRPr="00DF1D42" w:rsidRDefault="00E67225" w:rsidP="00FD760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 xml:space="preserve">в) </w:t>
      </w:r>
      <w:r w:rsidRPr="00DF30DD">
        <w:rPr>
          <w:i/>
          <w:u w:val="single"/>
        </w:rPr>
        <w:t xml:space="preserve">В нарушение N402-ФЗ "О бухгалтерском учете". </w:t>
      </w:r>
      <w:r w:rsidRPr="00DF30DD">
        <w:t xml:space="preserve">В Учреждении с января 2019г. по февраль 2020г. в расчетные ведомости на начисление заработной платы не вносились суммы отпускных. К журналам №6 (расчеты по оплате труда) не подшиты </w:t>
      </w:r>
      <w:r w:rsidRPr="00DF30DD">
        <w:rPr>
          <w:rFonts w:eastAsiaTheme="minorHAnsi"/>
          <w:bCs/>
          <w:lang w:eastAsia="en-US"/>
        </w:rPr>
        <w:t xml:space="preserve">Записка-расчет (ф.0504425) об исчислении среднего заработка при предоставлении отпуска, компенсаций. Не приложены приказы, на основании которых должны проходить начисления сотрудникам. К заявкам на выплату средств (Журнал №2) не приложены реестры денежных средств с результатами зачислений на </w:t>
      </w:r>
      <w:proofErr w:type="gramStart"/>
      <w:r w:rsidRPr="00DF30DD">
        <w:rPr>
          <w:rFonts w:eastAsiaTheme="minorHAnsi"/>
          <w:bCs/>
          <w:lang w:eastAsia="en-US"/>
        </w:rPr>
        <w:t>л</w:t>
      </w:r>
      <w:proofErr w:type="gramEnd"/>
      <w:r w:rsidRPr="00DF30DD">
        <w:rPr>
          <w:rFonts w:eastAsiaTheme="minorHAnsi"/>
          <w:bCs/>
          <w:lang w:eastAsia="en-US"/>
        </w:rPr>
        <w:t>/счета сотрудников</w:t>
      </w:r>
      <w:r w:rsidRPr="00DF1D42">
        <w:rPr>
          <w:rFonts w:eastAsiaTheme="minorHAnsi"/>
          <w:b/>
          <w:bCs/>
          <w:lang w:eastAsia="en-US"/>
        </w:rPr>
        <w:t>.</w:t>
      </w:r>
      <w:r w:rsidR="00DF1D42" w:rsidRPr="00DF1D42">
        <w:rPr>
          <w:rFonts w:eastAsiaTheme="minorHAnsi"/>
          <w:b/>
          <w:bCs/>
          <w:lang w:eastAsia="en-US"/>
        </w:rPr>
        <w:t xml:space="preserve">  </w:t>
      </w:r>
      <w:r w:rsidR="00DF1D42" w:rsidRPr="00DF1D42">
        <w:rPr>
          <w:rFonts w:eastAsiaTheme="minorHAnsi"/>
          <w:b/>
          <w:bCs/>
          <w:sz w:val="28"/>
          <w:szCs w:val="28"/>
          <w:lang w:eastAsia="en-US"/>
        </w:rPr>
        <w:t>К 7.2</w:t>
      </w:r>
    </w:p>
    <w:p w:rsidR="00E67225" w:rsidRDefault="00E67225" w:rsidP="00E67225">
      <w:pPr>
        <w:spacing w:line="276" w:lineRule="auto"/>
        <w:ind w:firstLine="708"/>
        <w:jc w:val="both"/>
        <w:rPr>
          <w:i/>
          <w:u w:val="single"/>
        </w:rPr>
      </w:pPr>
    </w:p>
    <w:p w:rsidR="00FD760A" w:rsidRPr="00FD760A" w:rsidRDefault="00FD760A" w:rsidP="00FD760A">
      <w:pPr>
        <w:spacing w:line="276" w:lineRule="auto"/>
        <w:ind w:firstLine="708"/>
        <w:jc w:val="both"/>
      </w:pPr>
      <w:r>
        <w:rPr>
          <w:rFonts w:eastAsiaTheme="minorHAnsi"/>
          <w:bCs/>
          <w:sz w:val="28"/>
          <w:szCs w:val="28"/>
          <w:lang w:eastAsia="en-US"/>
        </w:rPr>
        <w:t>7)</w:t>
      </w:r>
      <w:r w:rsidRPr="00FD760A">
        <w:rPr>
          <w:b/>
        </w:rPr>
        <w:t xml:space="preserve"> </w:t>
      </w:r>
      <w:r w:rsidRPr="00FD760A">
        <w:t>В ходе проведения контрольным органом выборочной инвентаризации имущества установлено, что:</w:t>
      </w:r>
    </w:p>
    <w:p w:rsidR="00FD760A" w:rsidRPr="00B46A02" w:rsidRDefault="00FD760A" w:rsidP="00FD760A">
      <w:pPr>
        <w:pStyle w:val="a4"/>
        <w:spacing w:line="276" w:lineRule="auto"/>
        <w:ind w:left="0" w:firstLine="708"/>
        <w:jc w:val="both"/>
      </w:pPr>
      <w:r>
        <w:t>а</w:t>
      </w:r>
      <w:proofErr w:type="gramStart"/>
      <w:r w:rsidRPr="00B46A02">
        <w:t>)В</w:t>
      </w:r>
      <w:proofErr w:type="gramEnd"/>
      <w:r w:rsidRPr="00B46A02">
        <w:t xml:space="preserve"> инвентарные карты не внесены обязательные реквизиты: место нахождение объекта (адрес); ответственное лицо; краткая индивидуальная характеристика объекта.</w:t>
      </w:r>
    </w:p>
    <w:p w:rsidR="00FD760A" w:rsidRPr="00B46A02" w:rsidRDefault="00FD760A" w:rsidP="00FD760A">
      <w:pPr>
        <w:spacing w:line="276" w:lineRule="auto"/>
        <w:ind w:firstLine="708"/>
        <w:jc w:val="both"/>
      </w:pPr>
      <w:r>
        <w:t>б</w:t>
      </w:r>
      <w:r w:rsidRPr="00B46A02">
        <w:t xml:space="preserve">) </w:t>
      </w:r>
      <w:r w:rsidRPr="00B46A02">
        <w:rPr>
          <w:u w:val="single"/>
        </w:rPr>
        <w:t>К  бюджетному учету не приняты следующие объекты</w:t>
      </w:r>
      <w:r w:rsidRPr="00B46A02">
        <w:t xml:space="preserve">: </w:t>
      </w:r>
    </w:p>
    <w:p w:rsidR="00FD760A" w:rsidRPr="00B46A02" w:rsidRDefault="00FD760A" w:rsidP="00FD760A">
      <w:pPr>
        <w:spacing w:line="276" w:lineRule="auto"/>
        <w:ind w:firstLine="708"/>
        <w:jc w:val="both"/>
      </w:pPr>
      <w:r w:rsidRPr="00B46A02">
        <w:t>- духовой шкаф-плита;</w:t>
      </w:r>
    </w:p>
    <w:p w:rsidR="00FD760A" w:rsidRPr="00B46A02" w:rsidRDefault="00FD760A" w:rsidP="00FD760A">
      <w:pPr>
        <w:spacing w:line="276" w:lineRule="auto"/>
        <w:ind w:firstLine="708"/>
        <w:jc w:val="both"/>
      </w:pPr>
      <w:r w:rsidRPr="00B46A02">
        <w:t xml:space="preserve">- телевизор </w:t>
      </w:r>
      <w:proofErr w:type="spellStart"/>
      <w:r w:rsidRPr="00B46A02">
        <w:rPr>
          <w:lang w:val="en-US"/>
        </w:rPr>
        <w:t>Nesco</w:t>
      </w:r>
      <w:proofErr w:type="spellEnd"/>
      <w:r w:rsidRPr="00B46A02">
        <w:t xml:space="preserve"> (д/сад </w:t>
      </w:r>
      <w:proofErr w:type="spellStart"/>
      <w:r w:rsidRPr="00B46A02">
        <w:t>с</w:t>
      </w:r>
      <w:proofErr w:type="gramStart"/>
      <w:r w:rsidRPr="00B46A02">
        <w:t>.Б</w:t>
      </w:r>
      <w:proofErr w:type="gramEnd"/>
      <w:r w:rsidRPr="00B46A02">
        <w:t>ряндино</w:t>
      </w:r>
      <w:proofErr w:type="spellEnd"/>
      <w:r w:rsidRPr="00B46A02">
        <w:t>);</w:t>
      </w:r>
    </w:p>
    <w:p w:rsidR="00FD760A" w:rsidRPr="00B46A02" w:rsidRDefault="00FD760A" w:rsidP="00FD760A">
      <w:pPr>
        <w:spacing w:line="276" w:lineRule="auto"/>
        <w:ind w:firstLine="708"/>
        <w:jc w:val="both"/>
      </w:pPr>
      <w:r w:rsidRPr="00B46A02">
        <w:t xml:space="preserve">- сканер </w:t>
      </w:r>
      <w:proofErr w:type="spellStart"/>
      <w:r w:rsidRPr="00B46A02">
        <w:rPr>
          <w:lang w:val="en-US"/>
        </w:rPr>
        <w:t>hp</w:t>
      </w:r>
      <w:proofErr w:type="spellEnd"/>
      <w:r w:rsidRPr="00B46A02">
        <w:t xml:space="preserve"> </w:t>
      </w:r>
      <w:proofErr w:type="spellStart"/>
      <w:r w:rsidRPr="00B46A02">
        <w:rPr>
          <w:lang w:val="en-US"/>
        </w:rPr>
        <w:t>Sconief</w:t>
      </w:r>
      <w:proofErr w:type="spellEnd"/>
      <w:r w:rsidRPr="00B46A02">
        <w:t>;</w:t>
      </w:r>
    </w:p>
    <w:p w:rsidR="00FD760A" w:rsidRPr="00B46A02" w:rsidRDefault="00FD760A" w:rsidP="00FD760A">
      <w:pPr>
        <w:spacing w:line="276" w:lineRule="auto"/>
        <w:ind w:firstLine="708"/>
        <w:jc w:val="both"/>
      </w:pPr>
      <w:r w:rsidRPr="00B46A02">
        <w:t xml:space="preserve">- сейф (д/сад </w:t>
      </w:r>
      <w:proofErr w:type="spellStart"/>
      <w:r w:rsidRPr="00B46A02">
        <w:t>с</w:t>
      </w:r>
      <w:proofErr w:type="gramStart"/>
      <w:r w:rsidRPr="00B46A02">
        <w:t>.Б</w:t>
      </w:r>
      <w:proofErr w:type="gramEnd"/>
      <w:r w:rsidRPr="00B46A02">
        <w:t>ряндино</w:t>
      </w:r>
      <w:proofErr w:type="spellEnd"/>
      <w:r w:rsidRPr="00B46A02">
        <w:t>).</w:t>
      </w:r>
    </w:p>
    <w:p w:rsidR="00FD760A" w:rsidRPr="00B46A02" w:rsidRDefault="00FD760A" w:rsidP="00FD760A">
      <w:pPr>
        <w:spacing w:line="276" w:lineRule="auto"/>
        <w:ind w:firstLine="708"/>
        <w:jc w:val="both"/>
      </w:pPr>
      <w:r w:rsidRPr="00B46A02">
        <w:t>- процессор.</w:t>
      </w:r>
    </w:p>
    <w:p w:rsidR="00D00E05" w:rsidRPr="00DF1D42" w:rsidRDefault="00FD760A" w:rsidP="00DF1D4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t>в</w:t>
      </w:r>
      <w:r w:rsidRPr="00B46A02">
        <w:t>)</w:t>
      </w:r>
      <w:r>
        <w:t xml:space="preserve"> </w:t>
      </w:r>
      <w:r w:rsidRPr="00B46A02">
        <w:rPr>
          <w:i/>
          <w:u w:val="single"/>
        </w:rPr>
        <w:t>В нарушение инструкции №157н, «</w:t>
      </w:r>
      <w:r w:rsidRPr="00B46A02">
        <w:rPr>
          <w:i/>
        </w:rPr>
        <w:t xml:space="preserve">Нанесение номера способом, не обеспечивающим его сохранность во все время эксплуатации объекта: непрочным красителем, наклеиванием этикеток и т.д.». </w:t>
      </w:r>
      <w:r w:rsidRPr="00B46A02">
        <w:t>В Учреждении все инвентарные номера нанесены непрочным красителем или наклеены бумажные этикетки.</w:t>
      </w:r>
      <w:r>
        <w:t xml:space="preserve"> </w:t>
      </w:r>
      <w:r>
        <w:rPr>
          <w:b/>
        </w:rPr>
        <w:t xml:space="preserve"> </w:t>
      </w:r>
      <w:r w:rsidRPr="00FD760A">
        <w:rPr>
          <w:b/>
          <w:sz w:val="28"/>
          <w:szCs w:val="28"/>
        </w:rPr>
        <w:t>К 2.2.</w:t>
      </w:r>
    </w:p>
    <w:p w:rsidR="00E67225" w:rsidRDefault="00E67225" w:rsidP="00375B6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00E05" w:rsidRPr="00137158" w:rsidRDefault="00D00E05" w:rsidP="00D00E0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177,4 </w:t>
      </w:r>
      <w:proofErr w:type="spellStart"/>
      <w:r w:rsidRPr="00137158">
        <w:rPr>
          <w:b/>
          <w:sz w:val="26"/>
          <w:szCs w:val="26"/>
          <w:u w:val="single"/>
        </w:rPr>
        <w:t>тыс</w:t>
      </w:r>
      <w:proofErr w:type="gramStart"/>
      <w:r w:rsidRPr="00137158">
        <w:rPr>
          <w:b/>
          <w:sz w:val="26"/>
          <w:szCs w:val="26"/>
          <w:u w:val="single"/>
        </w:rPr>
        <w:t>.р</w:t>
      </w:r>
      <w:proofErr w:type="gramEnd"/>
      <w:r w:rsidRPr="00137158">
        <w:rPr>
          <w:b/>
          <w:sz w:val="26"/>
          <w:szCs w:val="26"/>
          <w:u w:val="single"/>
        </w:rPr>
        <w:t>ублей</w:t>
      </w:r>
      <w:proofErr w:type="spellEnd"/>
      <w:r w:rsidRPr="00137158">
        <w:rPr>
          <w:b/>
          <w:sz w:val="26"/>
          <w:szCs w:val="26"/>
          <w:u w:val="single"/>
        </w:rPr>
        <w:t xml:space="preserve"> – общая сумма неэффективного использования средств</w:t>
      </w:r>
      <w:r>
        <w:rPr>
          <w:b/>
          <w:sz w:val="26"/>
          <w:szCs w:val="26"/>
          <w:u w:val="single"/>
        </w:rPr>
        <w:t>, в том числе:</w:t>
      </w:r>
    </w:p>
    <w:p w:rsidR="00D00E05" w:rsidRPr="00297C77" w:rsidRDefault="00D00E05" w:rsidP="00D00E05">
      <w:pPr>
        <w:spacing w:line="276" w:lineRule="auto"/>
        <w:ind w:firstLine="708"/>
        <w:jc w:val="both"/>
        <w:rPr>
          <w:u w:val="single"/>
        </w:rPr>
      </w:pPr>
      <w:r>
        <w:t xml:space="preserve">а) </w:t>
      </w:r>
      <w:r w:rsidRPr="00F67F9B">
        <w:t xml:space="preserve"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 п.8, п.9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F67F9B">
        <w:t>изм</w:t>
      </w:r>
      <w:proofErr w:type="gramStart"/>
      <w:r w:rsidRPr="00F67F9B">
        <w:t>.п</w:t>
      </w:r>
      <w:proofErr w:type="gramEnd"/>
      <w:r w:rsidRPr="00F67F9B">
        <w:t>ринятыми</w:t>
      </w:r>
      <w:proofErr w:type="spellEnd"/>
      <w:r w:rsidRPr="00F67F9B">
        <w:t xml:space="preserve"> 13.10.2017г.). Сумма неэффективного испол</w:t>
      </w:r>
      <w:r>
        <w:t xml:space="preserve">ьзования средств за 2019 г. </w:t>
      </w:r>
      <w:r w:rsidRPr="007618BD">
        <w:rPr>
          <w:u w:val="single"/>
        </w:rPr>
        <w:t>составила – 172,4тыс</w:t>
      </w:r>
      <w:proofErr w:type="gramStart"/>
      <w:r w:rsidRPr="007618BD">
        <w:rPr>
          <w:u w:val="single"/>
        </w:rPr>
        <w:t>.р</w:t>
      </w:r>
      <w:proofErr w:type="gramEnd"/>
      <w:r w:rsidRPr="007618BD">
        <w:rPr>
          <w:u w:val="single"/>
        </w:rPr>
        <w:t>ублей.</w:t>
      </w:r>
    </w:p>
    <w:p w:rsidR="00D00E05" w:rsidRPr="00297C77" w:rsidRDefault="00D00E05" w:rsidP="00D00E05">
      <w:pPr>
        <w:spacing w:line="276" w:lineRule="auto"/>
        <w:ind w:firstLine="708"/>
        <w:jc w:val="both"/>
      </w:pPr>
      <w:r>
        <w:t xml:space="preserve">б) </w:t>
      </w:r>
      <w:r w:rsidRPr="0044300E">
        <w:t>В нарушение ст.34</w:t>
      </w:r>
      <w:r w:rsidRPr="0044300E">
        <w:rPr>
          <w:i/>
        </w:rPr>
        <w:t xml:space="preserve"> </w:t>
      </w:r>
      <w:r w:rsidRPr="0044300E">
        <w:t xml:space="preserve">Бюджетный кодекс Российской Федерации от 31.07.1998 N 145-ФЗ (ред. от 27.12.2019), </w:t>
      </w:r>
      <w:r w:rsidRPr="00AF3ED6">
        <w:rPr>
          <w:sz w:val="26"/>
          <w:szCs w:val="26"/>
        </w:rPr>
        <w:t>п.2</w:t>
      </w:r>
      <w:r w:rsidRPr="0044300E"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44300E">
        <w:t>изм</w:t>
      </w:r>
      <w:proofErr w:type="gramStart"/>
      <w:r w:rsidRPr="0044300E">
        <w:t>.п</w:t>
      </w:r>
      <w:proofErr w:type="gramEnd"/>
      <w:r w:rsidRPr="0044300E">
        <w:t>ринятыми</w:t>
      </w:r>
      <w:proofErr w:type="spellEnd"/>
      <w:r w:rsidRPr="0044300E">
        <w:t xml:space="preserve"> 13.10.2017г.). </w:t>
      </w:r>
      <w:r>
        <w:t>С</w:t>
      </w:r>
      <w:r w:rsidRPr="0044300E">
        <w:t>огласно накладной от 23.07.2019г. (договор от 19.07.2019г. №</w:t>
      </w:r>
      <w:r w:rsidRPr="0044300E">
        <w:rPr>
          <w:lang w:val="en-US"/>
        </w:rPr>
        <w:t>NB</w:t>
      </w:r>
      <w:r>
        <w:t xml:space="preserve">Ц-ПСТ-05-021-19) </w:t>
      </w:r>
      <w:r w:rsidRPr="0044300E">
        <w:t xml:space="preserve">Учреждением была оплачена и установлена программ 1С-КАМИН (з/плата для бюджетных учреждений) но до настоящего </w:t>
      </w:r>
      <w:r w:rsidRPr="0044300E">
        <w:lastRenderedPageBreak/>
        <w:t>времени 12.08.2020 года прог</w:t>
      </w:r>
      <w:r>
        <w:t>рамма не введена в эксплуатацию</w:t>
      </w:r>
      <w:r w:rsidRPr="006E126A">
        <w:t xml:space="preserve"> </w:t>
      </w:r>
      <w:r w:rsidRPr="007618BD">
        <w:t>(</w:t>
      </w:r>
      <w:r>
        <w:t xml:space="preserve">Начисление заработной платы проходит в </w:t>
      </w:r>
      <w:r>
        <w:rPr>
          <w:lang w:val="en-US"/>
        </w:rPr>
        <w:t>Excel</w:t>
      </w:r>
      <w:r w:rsidRPr="007618BD">
        <w:t>)</w:t>
      </w:r>
      <w:r>
        <w:t xml:space="preserve"> </w:t>
      </w:r>
      <w:r w:rsidRPr="0044300E">
        <w:t xml:space="preserve"> </w:t>
      </w:r>
      <w:r>
        <w:rPr>
          <w:u w:val="single"/>
        </w:rPr>
        <w:t>Сумма нарушения – 5</w:t>
      </w:r>
      <w:r w:rsidRPr="007618BD">
        <w:rPr>
          <w:u w:val="single"/>
        </w:rPr>
        <w:t>,0</w:t>
      </w:r>
      <w:r>
        <w:rPr>
          <w:u w:val="single"/>
        </w:rPr>
        <w:t>тыс</w:t>
      </w:r>
      <w:proofErr w:type="gramStart"/>
      <w:r>
        <w:rPr>
          <w:u w:val="single"/>
        </w:rPr>
        <w:t>.</w:t>
      </w:r>
      <w:r w:rsidRPr="007618BD">
        <w:rPr>
          <w:u w:val="single"/>
        </w:rPr>
        <w:t>р</w:t>
      </w:r>
      <w:proofErr w:type="gramEnd"/>
      <w:r w:rsidRPr="007618BD">
        <w:rPr>
          <w:u w:val="single"/>
        </w:rPr>
        <w:t>ублей</w:t>
      </w:r>
      <w:r>
        <w:rPr>
          <w:u w:val="single"/>
        </w:rPr>
        <w:t>.</w:t>
      </w:r>
    </w:p>
    <w:p w:rsidR="00707412" w:rsidRDefault="00707412" w:rsidP="008929A1">
      <w:pPr>
        <w:spacing w:line="276" w:lineRule="auto"/>
        <w:jc w:val="both"/>
      </w:pPr>
    </w:p>
    <w:p w:rsidR="00222B66" w:rsidRPr="00F53EFE" w:rsidRDefault="00222B66" w:rsidP="00222B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bCs/>
          <w:lang w:eastAsia="en-US"/>
        </w:rPr>
      </w:pPr>
      <w:r w:rsidRPr="00F53EFE">
        <w:rPr>
          <w:rFonts w:eastAsiaTheme="minorHAnsi"/>
          <w:b/>
          <w:bCs/>
          <w:lang w:eastAsia="en-US"/>
        </w:rPr>
        <w:t>При выборочной проверке личных дел сотрудников были обнаружены следующие нарушения:</w:t>
      </w:r>
    </w:p>
    <w:p w:rsidR="00222B66" w:rsidRPr="00222B66" w:rsidRDefault="00E80F2D" w:rsidP="00222B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а) </w:t>
      </w:r>
      <w:r w:rsidR="00222B66" w:rsidRPr="00222B66">
        <w:rPr>
          <w:rFonts w:eastAsiaTheme="minorHAnsi"/>
          <w:bCs/>
          <w:i/>
          <w:u w:val="single"/>
          <w:lang w:eastAsia="en-US"/>
        </w:rPr>
        <w:t>В нарушение ч.1,2 ст.57 Трудовой кодексу РФ</w:t>
      </w:r>
      <w:r w:rsidR="00222B66" w:rsidRPr="00222B66">
        <w:rPr>
          <w:rFonts w:eastAsiaTheme="minorHAnsi"/>
          <w:bCs/>
          <w:lang w:eastAsia="en-US"/>
        </w:rPr>
        <w:t xml:space="preserve">. Заключались трудовые договора (17шт.) с сотрудниками Учреждения с 20.12.2013г., </w:t>
      </w:r>
      <w:r w:rsidR="00222B66" w:rsidRPr="00222B66">
        <w:rPr>
          <w:rFonts w:eastAsiaTheme="minorHAnsi"/>
          <w:bCs/>
          <w:u w:val="single"/>
          <w:lang w:eastAsia="en-US"/>
        </w:rPr>
        <w:t>в п.6 «Договор вступает в силу с 20.12.2013г.»,</w:t>
      </w:r>
      <w:r w:rsidR="00222B66" w:rsidRPr="00222B66">
        <w:rPr>
          <w:rFonts w:eastAsiaTheme="minorHAnsi"/>
          <w:bCs/>
          <w:lang w:eastAsia="en-US"/>
        </w:rPr>
        <w:t xml:space="preserve"> согласно приказам о приеме на работу, сотрудники были приняты</w:t>
      </w:r>
      <w:r w:rsidR="00222B66">
        <w:rPr>
          <w:rFonts w:eastAsiaTheme="minorHAnsi"/>
          <w:bCs/>
          <w:lang w:eastAsia="en-US"/>
        </w:rPr>
        <w:t xml:space="preserve"> значительно </w:t>
      </w:r>
      <w:r w:rsidR="00222B66" w:rsidRPr="00222B66">
        <w:rPr>
          <w:rFonts w:eastAsiaTheme="minorHAnsi"/>
          <w:bCs/>
          <w:lang w:eastAsia="en-US"/>
        </w:rPr>
        <w:t xml:space="preserve"> раньше. Приведем некоторые примеры:</w:t>
      </w:r>
    </w:p>
    <w:p w:rsidR="00222B66" w:rsidRPr="00222B66" w:rsidRDefault="00222B66" w:rsidP="00222B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222B66">
        <w:rPr>
          <w:rFonts w:eastAsiaTheme="minorHAnsi"/>
          <w:bCs/>
          <w:sz w:val="22"/>
          <w:szCs w:val="22"/>
          <w:lang w:eastAsia="en-US"/>
        </w:rPr>
        <w:t>Сулейманова Т.В. приказ от 16.08.1993г. №194, принять на работу с 16.08.1993г.;</w:t>
      </w:r>
    </w:p>
    <w:p w:rsidR="00222B66" w:rsidRPr="00222B66" w:rsidRDefault="00222B66" w:rsidP="00222B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222B66">
        <w:rPr>
          <w:rFonts w:eastAsiaTheme="minorHAnsi"/>
          <w:bCs/>
          <w:sz w:val="22"/>
          <w:szCs w:val="22"/>
          <w:lang w:eastAsia="en-US"/>
        </w:rPr>
        <w:t>Нигматуллина</w:t>
      </w:r>
      <w:proofErr w:type="spellEnd"/>
      <w:r w:rsidRPr="00222B66">
        <w:rPr>
          <w:rFonts w:eastAsiaTheme="minorHAnsi"/>
          <w:bCs/>
          <w:sz w:val="22"/>
          <w:szCs w:val="22"/>
          <w:lang w:eastAsia="en-US"/>
        </w:rPr>
        <w:t xml:space="preserve"> Т.И. приказ от 01.09.1998г. №15, принять на работу с 01.09.1998г.;</w:t>
      </w:r>
    </w:p>
    <w:p w:rsidR="00222B66" w:rsidRPr="00222B66" w:rsidRDefault="00222B66" w:rsidP="00222B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222B66">
        <w:rPr>
          <w:rFonts w:eastAsiaTheme="minorHAnsi"/>
          <w:bCs/>
          <w:sz w:val="22"/>
          <w:szCs w:val="22"/>
          <w:lang w:eastAsia="en-US"/>
        </w:rPr>
        <w:t>Фатеева С.А. приказ от 29.08.1989г. №44/6, принять на работу с 29.08.1989г.;</w:t>
      </w:r>
    </w:p>
    <w:p w:rsidR="00222B66" w:rsidRDefault="00222B66" w:rsidP="00222B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spellStart"/>
      <w:r w:rsidRPr="00222B66">
        <w:rPr>
          <w:rFonts w:eastAsiaTheme="minorHAnsi"/>
          <w:bCs/>
          <w:sz w:val="22"/>
          <w:szCs w:val="22"/>
          <w:lang w:eastAsia="en-US"/>
        </w:rPr>
        <w:t>Буторина</w:t>
      </w:r>
      <w:proofErr w:type="spellEnd"/>
      <w:r w:rsidRPr="00222B66">
        <w:rPr>
          <w:rFonts w:eastAsiaTheme="minorHAnsi"/>
          <w:bCs/>
          <w:sz w:val="22"/>
          <w:szCs w:val="22"/>
          <w:lang w:eastAsia="en-US"/>
        </w:rPr>
        <w:t xml:space="preserve"> Т.А. приказ от 05.08.1991г. №22/4, принять на работу с 05.08.1991г.</w:t>
      </w:r>
    </w:p>
    <w:p w:rsidR="00222B66" w:rsidRPr="00E86EBA" w:rsidRDefault="0092641C" w:rsidP="00E86EB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i/>
          <w:sz w:val="22"/>
          <w:szCs w:val="22"/>
          <w:lang w:eastAsia="en-US"/>
        </w:rPr>
      </w:pPr>
      <w:r w:rsidRPr="00D80A0B">
        <w:rPr>
          <w:rFonts w:eastAsiaTheme="minorHAnsi"/>
          <w:bCs/>
          <w:sz w:val="22"/>
          <w:szCs w:val="22"/>
          <w:lang w:eastAsia="en-US"/>
        </w:rPr>
        <w:t>Со слов директора Учреждения: «</w:t>
      </w:r>
      <w:r w:rsidRPr="00D80A0B">
        <w:rPr>
          <w:rFonts w:eastAsiaTheme="minorHAnsi"/>
          <w:bCs/>
          <w:i/>
          <w:sz w:val="22"/>
          <w:szCs w:val="22"/>
          <w:lang w:eastAsia="en-US"/>
        </w:rPr>
        <w:t xml:space="preserve">Первоначальные договора не сохранились. Заключались новые договора взамен старых, на основании постановления от 16.12.2013г.№1206 «О переименовании образовательной организации Муниципального образовательного учреждения </w:t>
      </w:r>
      <w:proofErr w:type="spellStart"/>
      <w:r w:rsidRPr="00D80A0B">
        <w:rPr>
          <w:rFonts w:eastAsiaTheme="minorHAnsi"/>
          <w:bCs/>
          <w:i/>
          <w:sz w:val="22"/>
          <w:szCs w:val="22"/>
          <w:lang w:eastAsia="en-US"/>
        </w:rPr>
        <w:t>Бряндинской</w:t>
      </w:r>
      <w:proofErr w:type="spellEnd"/>
      <w:r w:rsidRPr="00D80A0B">
        <w:rPr>
          <w:rFonts w:eastAsiaTheme="minorHAnsi"/>
          <w:bCs/>
          <w:i/>
          <w:sz w:val="22"/>
          <w:szCs w:val="22"/>
          <w:lang w:eastAsia="en-US"/>
        </w:rPr>
        <w:t xml:space="preserve"> средней общеобразовательной школы МО «Чердаклинский район». </w:t>
      </w:r>
    </w:p>
    <w:p w:rsidR="002B2B65" w:rsidRPr="00E86EBA" w:rsidRDefault="00E80F2D" w:rsidP="00E86EB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б)</w:t>
      </w:r>
      <w:r w:rsidR="00414B59">
        <w:rPr>
          <w:rFonts w:eastAsiaTheme="minorHAnsi"/>
          <w:bCs/>
          <w:lang w:eastAsia="en-US"/>
        </w:rPr>
        <w:t xml:space="preserve"> Л</w:t>
      </w:r>
      <w:r w:rsidR="00414B59" w:rsidRPr="00414B59">
        <w:rPr>
          <w:rFonts w:eastAsiaTheme="minorHAnsi"/>
          <w:bCs/>
          <w:lang w:eastAsia="en-US"/>
        </w:rPr>
        <w:t xml:space="preserve">ичный листок по учету кадров не заполняется полностью: нет фото, не заполняется раздел </w:t>
      </w:r>
      <w:r w:rsidR="00414B59" w:rsidRPr="00414B59">
        <w:rPr>
          <w:rFonts w:eastAsiaTheme="minorHAnsi"/>
          <w:bCs/>
          <w:i/>
          <w:lang w:eastAsia="en-US"/>
        </w:rPr>
        <w:t>«Выполняемая работа с начала трудовой деятельности (включая учебу в высших и средних учебных заведениях, военную службу и т.д.)»</w:t>
      </w:r>
      <w:r w:rsidR="00414B59">
        <w:rPr>
          <w:rFonts w:eastAsiaTheme="minorHAnsi"/>
          <w:bCs/>
          <w:i/>
          <w:lang w:eastAsia="en-US"/>
        </w:rPr>
        <w:t>. Л</w:t>
      </w:r>
      <w:r w:rsidR="00414B59" w:rsidRPr="00414B59">
        <w:rPr>
          <w:rFonts w:eastAsiaTheme="minorHAnsi"/>
          <w:bCs/>
          <w:lang w:eastAsia="en-US"/>
        </w:rPr>
        <w:t>ичные карточки сотрудников (</w:t>
      </w:r>
      <w:proofErr w:type="spellStart"/>
      <w:r w:rsidR="00414B59" w:rsidRPr="00414B59">
        <w:rPr>
          <w:rFonts w:eastAsiaTheme="minorHAnsi"/>
          <w:bCs/>
          <w:lang w:eastAsia="en-US"/>
        </w:rPr>
        <w:t>Унифиц</w:t>
      </w:r>
      <w:proofErr w:type="gramStart"/>
      <w:r w:rsidR="00414B59" w:rsidRPr="00414B59">
        <w:rPr>
          <w:rFonts w:eastAsiaTheme="minorHAnsi"/>
          <w:bCs/>
          <w:lang w:eastAsia="en-US"/>
        </w:rPr>
        <w:t>.ф</w:t>
      </w:r>
      <w:proofErr w:type="gramEnd"/>
      <w:r w:rsidR="00414B59" w:rsidRPr="00414B59">
        <w:rPr>
          <w:rFonts w:eastAsiaTheme="minorHAnsi"/>
          <w:bCs/>
          <w:lang w:eastAsia="en-US"/>
        </w:rPr>
        <w:t>орма</w:t>
      </w:r>
      <w:proofErr w:type="spellEnd"/>
      <w:r w:rsidR="00414B59" w:rsidRPr="00414B59">
        <w:rPr>
          <w:rFonts w:eastAsiaTheme="minorHAnsi"/>
          <w:bCs/>
          <w:lang w:eastAsia="en-US"/>
        </w:rPr>
        <w:t xml:space="preserve"> Т-2) не заполняются обязательные разделы: дата составления; табельный номер, номер страхового свидетельств ПФР, вид работы (основная или по совместительству); пол; номер трудового договора и дата, отпуск (вид, за какой период, количество дней, дата (начало и окончание)</w:t>
      </w:r>
      <w:r w:rsidR="00414B59">
        <w:rPr>
          <w:rFonts w:eastAsiaTheme="minorHAnsi"/>
          <w:bCs/>
          <w:lang w:eastAsia="en-US"/>
        </w:rPr>
        <w:t>.</w:t>
      </w:r>
      <w:r w:rsidR="00414B59" w:rsidRPr="00414B59">
        <w:rPr>
          <w:rFonts w:eastAsiaTheme="minorHAnsi"/>
          <w:bCs/>
          <w:lang w:eastAsia="en-US"/>
        </w:rPr>
        <w:t xml:space="preserve">  </w:t>
      </w:r>
    </w:p>
    <w:p w:rsidR="002B2B65" w:rsidRPr="002B2B65" w:rsidRDefault="00E80F2D" w:rsidP="002B2B6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в)</w:t>
      </w:r>
      <w:r w:rsidR="002B2B65">
        <w:rPr>
          <w:rFonts w:eastAsiaTheme="minorHAnsi"/>
          <w:bCs/>
          <w:lang w:eastAsia="en-US"/>
        </w:rPr>
        <w:t xml:space="preserve"> Н</w:t>
      </w:r>
      <w:r w:rsidR="002B2B65" w:rsidRPr="002B2B65">
        <w:rPr>
          <w:rFonts w:eastAsiaTheme="minorHAnsi"/>
          <w:bCs/>
          <w:lang w:eastAsia="en-US"/>
        </w:rPr>
        <w:t xml:space="preserve">е соответствие дат трудового договора и приказа о приеме на работу, например: </w:t>
      </w:r>
    </w:p>
    <w:p w:rsidR="002B2B65" w:rsidRPr="002B2B65" w:rsidRDefault="002B2B65" w:rsidP="002B2B6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i/>
          <w:u w:val="single"/>
          <w:lang w:eastAsia="en-US"/>
        </w:rPr>
      </w:pPr>
      <w:r w:rsidRPr="002B2B65">
        <w:rPr>
          <w:rFonts w:eastAsiaTheme="minorHAnsi"/>
          <w:bCs/>
          <w:lang w:eastAsia="en-US"/>
        </w:rPr>
        <w:t>Низамов Р.С. трудовой договор от 24.09.2019</w:t>
      </w:r>
      <w:proofErr w:type="gramStart"/>
      <w:r w:rsidRPr="002B2B65">
        <w:rPr>
          <w:rFonts w:eastAsiaTheme="minorHAnsi"/>
          <w:bCs/>
          <w:lang w:eastAsia="en-US"/>
        </w:rPr>
        <w:t>г. №б</w:t>
      </w:r>
      <w:proofErr w:type="gramEnd"/>
      <w:r w:rsidRPr="002B2B65">
        <w:rPr>
          <w:rFonts w:eastAsiaTheme="minorHAnsi"/>
          <w:bCs/>
          <w:lang w:eastAsia="en-US"/>
        </w:rPr>
        <w:t xml:space="preserve">/н </w:t>
      </w:r>
      <w:proofErr w:type="spellStart"/>
      <w:r w:rsidRPr="002B2B65">
        <w:rPr>
          <w:rFonts w:eastAsiaTheme="minorHAnsi"/>
          <w:bCs/>
          <w:lang w:eastAsia="en-US"/>
        </w:rPr>
        <w:t>п.п</w:t>
      </w:r>
      <w:proofErr w:type="spellEnd"/>
      <w:r w:rsidRPr="002B2B65">
        <w:rPr>
          <w:rFonts w:eastAsiaTheme="minorHAnsi"/>
          <w:bCs/>
          <w:lang w:eastAsia="en-US"/>
        </w:rPr>
        <w:t xml:space="preserve">. 2.2. дата </w:t>
      </w:r>
      <w:r w:rsidRPr="002B2B65">
        <w:rPr>
          <w:rFonts w:eastAsiaTheme="minorHAnsi"/>
          <w:bCs/>
          <w:u w:val="single"/>
          <w:lang w:eastAsia="en-US"/>
        </w:rPr>
        <w:t xml:space="preserve">начало работы </w:t>
      </w:r>
      <w:r w:rsidRPr="002B2B65">
        <w:rPr>
          <w:rFonts w:eastAsiaTheme="minorHAnsi"/>
          <w:bCs/>
          <w:i/>
          <w:u w:val="single"/>
          <w:lang w:eastAsia="en-US"/>
        </w:rPr>
        <w:t>«24.09.2019г»,</w:t>
      </w:r>
      <w:r w:rsidRPr="002B2B65">
        <w:rPr>
          <w:rFonts w:eastAsiaTheme="minorHAnsi"/>
          <w:bCs/>
          <w:lang w:eastAsia="en-US"/>
        </w:rPr>
        <w:t xml:space="preserve"> приказ от 24.09.2019г.№24 </w:t>
      </w:r>
      <w:r w:rsidRPr="002B2B65">
        <w:rPr>
          <w:rFonts w:eastAsiaTheme="minorHAnsi"/>
          <w:bCs/>
          <w:u w:val="single"/>
          <w:lang w:eastAsia="en-US"/>
        </w:rPr>
        <w:t>принять на работу</w:t>
      </w:r>
      <w:r w:rsidRPr="002B2B65">
        <w:rPr>
          <w:rFonts w:eastAsiaTheme="minorHAnsi"/>
          <w:bCs/>
          <w:i/>
          <w:u w:val="single"/>
          <w:lang w:eastAsia="en-US"/>
        </w:rPr>
        <w:t xml:space="preserve"> «с 25.09.2019г.». </w:t>
      </w:r>
    </w:p>
    <w:p w:rsidR="00414B59" w:rsidRPr="006A1DC6" w:rsidRDefault="002B2B65" w:rsidP="006A1D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i/>
          <w:u w:val="single"/>
          <w:lang w:eastAsia="en-US"/>
        </w:rPr>
      </w:pPr>
      <w:r w:rsidRPr="002B2B65">
        <w:rPr>
          <w:rFonts w:eastAsiaTheme="minorHAnsi"/>
          <w:bCs/>
          <w:lang w:eastAsia="en-US"/>
        </w:rPr>
        <w:t>Дорофеева Н.П. трудовой договор от 24.09.2019</w:t>
      </w:r>
      <w:proofErr w:type="gramStart"/>
      <w:r w:rsidRPr="002B2B65">
        <w:rPr>
          <w:rFonts w:eastAsiaTheme="minorHAnsi"/>
          <w:bCs/>
          <w:lang w:eastAsia="en-US"/>
        </w:rPr>
        <w:t>г. №б</w:t>
      </w:r>
      <w:proofErr w:type="gramEnd"/>
      <w:r w:rsidRPr="002B2B65">
        <w:rPr>
          <w:rFonts w:eastAsiaTheme="minorHAnsi"/>
          <w:bCs/>
          <w:lang w:eastAsia="en-US"/>
        </w:rPr>
        <w:t xml:space="preserve">/н </w:t>
      </w:r>
      <w:proofErr w:type="spellStart"/>
      <w:r w:rsidRPr="002B2B65">
        <w:rPr>
          <w:rFonts w:eastAsiaTheme="minorHAnsi"/>
          <w:bCs/>
          <w:lang w:eastAsia="en-US"/>
        </w:rPr>
        <w:t>п.п</w:t>
      </w:r>
      <w:proofErr w:type="spellEnd"/>
      <w:r w:rsidRPr="002B2B65">
        <w:rPr>
          <w:rFonts w:eastAsiaTheme="minorHAnsi"/>
          <w:bCs/>
          <w:lang w:eastAsia="en-US"/>
        </w:rPr>
        <w:t xml:space="preserve">. 2.2. дата </w:t>
      </w:r>
      <w:r w:rsidRPr="002B2B65">
        <w:rPr>
          <w:rFonts w:eastAsiaTheme="minorHAnsi"/>
          <w:bCs/>
          <w:u w:val="single"/>
          <w:lang w:eastAsia="en-US"/>
        </w:rPr>
        <w:t xml:space="preserve">начало работы </w:t>
      </w:r>
      <w:r w:rsidRPr="002B2B65">
        <w:rPr>
          <w:rFonts w:eastAsiaTheme="minorHAnsi"/>
          <w:bCs/>
          <w:i/>
          <w:u w:val="single"/>
          <w:lang w:eastAsia="en-US"/>
        </w:rPr>
        <w:t>«24.09.2019г»,</w:t>
      </w:r>
      <w:r w:rsidRPr="002B2B65">
        <w:rPr>
          <w:rFonts w:eastAsiaTheme="minorHAnsi"/>
          <w:bCs/>
          <w:lang w:eastAsia="en-US"/>
        </w:rPr>
        <w:t xml:space="preserve"> приказ от 24.09.2019г.№22 </w:t>
      </w:r>
      <w:r w:rsidRPr="002B2B65">
        <w:rPr>
          <w:rFonts w:eastAsiaTheme="minorHAnsi"/>
          <w:bCs/>
          <w:u w:val="single"/>
          <w:lang w:eastAsia="en-US"/>
        </w:rPr>
        <w:t xml:space="preserve">принять на работу </w:t>
      </w:r>
      <w:r w:rsidRPr="002B2B65">
        <w:rPr>
          <w:rFonts w:eastAsiaTheme="minorHAnsi"/>
          <w:bCs/>
          <w:i/>
          <w:u w:val="single"/>
          <w:lang w:eastAsia="en-US"/>
        </w:rPr>
        <w:t xml:space="preserve"> «с 25.09.2019г.». </w:t>
      </w:r>
    </w:p>
    <w:p w:rsidR="009571EE" w:rsidRPr="007F59AC" w:rsidRDefault="00DD5B07" w:rsidP="007F59AC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</w:rPr>
      </w:pPr>
      <w:r>
        <w:t>г</w:t>
      </w:r>
      <w:r w:rsidRPr="00DD5B07">
        <w:t xml:space="preserve">) Отсутствуют справки о наличии (отсутствии) судимости и (или) факта уголовного преследования либо о прекращении уголовного преследования у уборщиц служебных помещений, операторов котельной, сторожей, рабочего по </w:t>
      </w:r>
      <w:proofErr w:type="spellStart"/>
      <w:r w:rsidRPr="00DD5B07">
        <w:t>обсл</w:t>
      </w:r>
      <w:proofErr w:type="gramStart"/>
      <w:r w:rsidRPr="00DD5B07">
        <w:t>.з</w:t>
      </w:r>
      <w:proofErr w:type="gramEnd"/>
      <w:r w:rsidRPr="00DD5B07">
        <w:t>дания</w:t>
      </w:r>
      <w:proofErr w:type="spellEnd"/>
      <w:r w:rsidRPr="00DD5B07">
        <w:t>, повара.</w:t>
      </w:r>
      <w:r w:rsidR="006A1DC6">
        <w:t xml:space="preserve"> </w:t>
      </w:r>
      <w:r w:rsidRPr="00DD5B07">
        <w:rPr>
          <w:i/>
          <w:sz w:val="22"/>
          <w:szCs w:val="22"/>
        </w:rPr>
        <w:t xml:space="preserve">Контрольно-счетная комиссия считает, что  </w:t>
      </w:r>
      <w:r w:rsidRPr="00DD5B07">
        <w:rPr>
          <w:i/>
          <w:color w:val="000000"/>
          <w:sz w:val="22"/>
          <w:szCs w:val="22"/>
        </w:rPr>
        <w:t xml:space="preserve">справка необходима для </w:t>
      </w:r>
      <w:r w:rsidRPr="006A1DC6">
        <w:rPr>
          <w:i/>
          <w:color w:val="000000"/>
          <w:sz w:val="22"/>
          <w:szCs w:val="22"/>
        </w:rPr>
        <w:t xml:space="preserve">всех </w:t>
      </w:r>
      <w:proofErr w:type="gramStart"/>
      <w:r w:rsidRPr="006A1DC6">
        <w:rPr>
          <w:i/>
          <w:color w:val="000000"/>
          <w:sz w:val="22"/>
          <w:szCs w:val="22"/>
        </w:rPr>
        <w:t>работников</w:t>
      </w:r>
      <w:proofErr w:type="gramEnd"/>
      <w:r w:rsidRPr="006A1DC6">
        <w:rPr>
          <w:i/>
          <w:color w:val="000000"/>
          <w:sz w:val="22"/>
          <w:szCs w:val="22"/>
        </w:rPr>
        <w:t xml:space="preserve"> которые могут контактировать с детьми.</w:t>
      </w:r>
    </w:p>
    <w:p w:rsidR="00CA201A" w:rsidRPr="00CA201A" w:rsidRDefault="00CA201A" w:rsidP="00CA201A">
      <w:pPr>
        <w:spacing w:line="276" w:lineRule="auto"/>
        <w:ind w:firstLine="540"/>
        <w:jc w:val="both"/>
      </w:pPr>
      <w:r>
        <w:rPr>
          <w:rFonts w:eastAsiaTheme="minorHAnsi"/>
          <w:bCs/>
          <w:lang w:eastAsia="en-US"/>
        </w:rPr>
        <w:t xml:space="preserve">д) </w:t>
      </w:r>
      <w:r w:rsidRPr="00CA201A">
        <w:t xml:space="preserve">На основании приказа МУ управления образования МО «Чердаклинский район» от 10.01.2014г. №04/2 «Об утверждении </w:t>
      </w:r>
      <w:proofErr w:type="gramStart"/>
      <w:r w:rsidRPr="00CA201A">
        <w:t>Порядка распределения стимулирующей части фонда оплаты труда работников муниципальных общеобразовательных организаций муниципального</w:t>
      </w:r>
      <w:proofErr w:type="gramEnd"/>
      <w:r w:rsidRPr="00CA201A">
        <w:t xml:space="preserve"> образования «Чердаклинский район» Ульяновской области»,  в Учреждении было утверждено своё Положение распределения, стимулирующей части фонда, утвержденный 20.02.2019г. №23. </w:t>
      </w:r>
    </w:p>
    <w:p w:rsidR="00CA201A" w:rsidRPr="00CA201A" w:rsidRDefault="00CA201A" w:rsidP="00CA201A">
      <w:pPr>
        <w:spacing w:line="276" w:lineRule="auto"/>
        <w:ind w:firstLine="708"/>
        <w:jc w:val="both"/>
      </w:pPr>
      <w:r w:rsidRPr="00CA201A">
        <w:t>При проверке правильности начисления и оформления документов по распределению стимулирующей части фонда оплаты труда были выявлены нарушения</w:t>
      </w:r>
    </w:p>
    <w:p w:rsidR="00CA201A" w:rsidRPr="00CA201A" w:rsidRDefault="00CA201A" w:rsidP="00CA201A">
      <w:pPr>
        <w:spacing w:line="276" w:lineRule="auto"/>
        <w:ind w:firstLine="708"/>
        <w:jc w:val="both"/>
      </w:pPr>
      <w:r w:rsidRPr="00CA201A">
        <w:t>-не все аналитические справки подписаны сотрудниками и членами комиссии;</w:t>
      </w:r>
    </w:p>
    <w:p w:rsidR="00CA201A" w:rsidRPr="00CA201A" w:rsidRDefault="00CA201A" w:rsidP="00CA201A">
      <w:pPr>
        <w:spacing w:line="276" w:lineRule="auto"/>
        <w:ind w:firstLine="708"/>
        <w:jc w:val="both"/>
      </w:pPr>
      <w:r w:rsidRPr="00CA201A">
        <w:t>-форма аналитической справки не содержит строку «Оценка комиссии», поэтому исправления количества баллов проходит путем перечеркивания балла, в г</w:t>
      </w:r>
      <w:r>
        <w:t>рафе «Выполнено сотрудником». В результате</w:t>
      </w:r>
      <w:r w:rsidRPr="00CA201A">
        <w:t xml:space="preserve"> может произойти ошибка в подсчете баллов. </w:t>
      </w:r>
      <w:proofErr w:type="gramStart"/>
      <w:r w:rsidRPr="00CA201A">
        <w:t>Так</w:t>
      </w:r>
      <w:proofErr w:type="gramEnd"/>
      <w:r w:rsidRPr="00CA201A">
        <w:t xml:space="preserve"> </w:t>
      </w:r>
      <w:r w:rsidRPr="00CA201A">
        <w:lastRenderedPageBreak/>
        <w:t xml:space="preserve">например, согласно аналитической справки на учителя физкультуры  </w:t>
      </w:r>
      <w:proofErr w:type="spellStart"/>
      <w:r w:rsidRPr="00CA201A">
        <w:t>Саутова</w:t>
      </w:r>
      <w:proofErr w:type="spellEnd"/>
      <w:r w:rsidRPr="00CA201A">
        <w:t xml:space="preserve"> А.В. количество баллов утвержденных комиссией – 24,75 а в сводном оценочном листе - 27,75;</w:t>
      </w:r>
    </w:p>
    <w:p w:rsidR="00CA201A" w:rsidRPr="00CA201A" w:rsidRDefault="000960C7" w:rsidP="00CA201A">
      <w:pPr>
        <w:spacing w:line="276" w:lineRule="auto"/>
        <w:ind w:firstLine="708"/>
        <w:jc w:val="both"/>
      </w:pPr>
      <w:r>
        <w:t>-не предоставлены</w:t>
      </w:r>
      <w:r w:rsidR="00C30824">
        <w:t xml:space="preserve"> сводные оценочные листы</w:t>
      </w:r>
      <w:r w:rsidR="00CA201A" w:rsidRPr="00CA201A">
        <w:t xml:space="preserve"> за период работы с 01.09.2018г по 31.12.2018г.    </w:t>
      </w:r>
    </w:p>
    <w:p w:rsidR="00707412" w:rsidRDefault="00707412" w:rsidP="008929A1">
      <w:pPr>
        <w:spacing w:line="276" w:lineRule="auto"/>
        <w:jc w:val="both"/>
      </w:pPr>
    </w:p>
    <w:p w:rsidR="00231616" w:rsidRPr="000D433C" w:rsidRDefault="000D433C" w:rsidP="000D433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D433C">
        <w:rPr>
          <w:b/>
          <w:sz w:val="26"/>
          <w:szCs w:val="26"/>
        </w:rPr>
        <w:t>При выборочной проверки реестра закупок и правильности заключения (расторжения</w:t>
      </w:r>
      <w:r w:rsidR="00755104">
        <w:rPr>
          <w:b/>
          <w:sz w:val="26"/>
          <w:szCs w:val="26"/>
        </w:rPr>
        <w:t>)</w:t>
      </w:r>
      <w:r w:rsidRPr="000D433C">
        <w:rPr>
          <w:b/>
          <w:sz w:val="26"/>
          <w:szCs w:val="26"/>
        </w:rPr>
        <w:t xml:space="preserve"> </w:t>
      </w:r>
      <w:r w:rsidR="00C35437">
        <w:rPr>
          <w:b/>
          <w:sz w:val="26"/>
          <w:szCs w:val="26"/>
        </w:rPr>
        <w:t>контрактов (</w:t>
      </w:r>
      <w:r w:rsidRPr="000D433C">
        <w:rPr>
          <w:b/>
          <w:sz w:val="26"/>
          <w:szCs w:val="26"/>
        </w:rPr>
        <w:t>договоров</w:t>
      </w:r>
      <w:r w:rsidR="00C35437">
        <w:rPr>
          <w:b/>
          <w:sz w:val="26"/>
          <w:szCs w:val="26"/>
        </w:rPr>
        <w:t>)</w:t>
      </w:r>
      <w:r w:rsidR="00C50648">
        <w:rPr>
          <w:b/>
          <w:sz w:val="26"/>
          <w:szCs w:val="26"/>
        </w:rPr>
        <w:t>,</w:t>
      </w:r>
      <w:r w:rsidR="00755104">
        <w:rPr>
          <w:b/>
          <w:sz w:val="26"/>
          <w:szCs w:val="26"/>
        </w:rPr>
        <w:t xml:space="preserve"> были выявлены следующие нарушения:</w:t>
      </w:r>
      <w:r w:rsidRPr="000D433C">
        <w:rPr>
          <w:b/>
          <w:sz w:val="26"/>
          <w:szCs w:val="26"/>
        </w:rPr>
        <w:t xml:space="preserve"> </w:t>
      </w:r>
    </w:p>
    <w:p w:rsidR="00231616" w:rsidRPr="00E83263" w:rsidRDefault="000D433C" w:rsidP="00707412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а) </w:t>
      </w:r>
      <w:r w:rsidR="00231616">
        <w:t>Недостов</w:t>
      </w:r>
      <w:r w:rsidR="00BF496F">
        <w:t xml:space="preserve">ерное ведение реестра закупок. В </w:t>
      </w:r>
      <w:r w:rsidR="00231616">
        <w:t>нарушение п.2 ст.73 Бюджетного Кодекса РФ реестр закупок  проверяемого объекта за 2019г. и истекший период 2020г.  не содержит сведений о местонахождении поставщиков, п</w:t>
      </w:r>
      <w:r w:rsidR="00E83263">
        <w:t>одрядчиков и исполнителей услуг</w:t>
      </w:r>
      <w:r w:rsidR="00231616">
        <w:t xml:space="preserve">;  </w:t>
      </w:r>
      <w:r w:rsidR="00231616" w:rsidRPr="00E83263">
        <w:rPr>
          <w:sz w:val="28"/>
          <w:szCs w:val="28"/>
        </w:rPr>
        <w:t>К.4.8</w:t>
      </w:r>
    </w:p>
    <w:p w:rsidR="00665569" w:rsidRDefault="000D433C" w:rsidP="007C56CB">
      <w:pPr>
        <w:spacing w:line="276" w:lineRule="auto"/>
        <w:ind w:firstLine="708"/>
        <w:jc w:val="both"/>
      </w:pPr>
      <w:proofErr w:type="gramStart"/>
      <w:r>
        <w:t xml:space="preserve">б) </w:t>
      </w:r>
      <w:r w:rsidR="00665569" w:rsidRPr="00665569">
        <w:t xml:space="preserve">В реестр закупок недостоверно занесены закупки, заключенные согласно п.1,8,29 ч.1 ст.93 Федерального Закона 44-ФЗ (с единственным поставщиком) и контракты заключенные после проведения аукциона, приведем примеры: контракт от 26.07.2019г.№2, молочная продукция, на сумму-142996,65рублей, ИП </w:t>
      </w:r>
      <w:proofErr w:type="spellStart"/>
      <w:r w:rsidR="00665569" w:rsidRPr="00665569">
        <w:t>Замальдинова</w:t>
      </w:r>
      <w:proofErr w:type="spellEnd"/>
      <w:r w:rsidR="00665569" w:rsidRPr="00665569">
        <w:t xml:space="preserve"> Н.М.;</w:t>
      </w:r>
      <w:r w:rsidR="007C56CB">
        <w:t xml:space="preserve"> </w:t>
      </w:r>
      <w:r w:rsidR="00665569" w:rsidRPr="00665569">
        <w:t>контракт от 25.11.2019г№3, ремонтные работы по замене оконных бло</w:t>
      </w:r>
      <w:r w:rsidR="007C56CB">
        <w:t>ков, на сумму- 1029942,50рублей;</w:t>
      </w:r>
      <w:proofErr w:type="gramEnd"/>
      <w:r w:rsidR="007C56CB">
        <w:t xml:space="preserve"> </w:t>
      </w:r>
      <w:r w:rsidR="00665569" w:rsidRPr="00665569">
        <w:t>контракт от 21.01.2019г. №241331ЭБ, энергоснабжение – 900000,0рублей.</w:t>
      </w:r>
    </w:p>
    <w:p w:rsidR="00A51292" w:rsidRDefault="00A51292" w:rsidP="007C56CB">
      <w:pPr>
        <w:spacing w:line="276" w:lineRule="auto"/>
        <w:ind w:firstLine="708"/>
        <w:jc w:val="both"/>
      </w:pPr>
    </w:p>
    <w:p w:rsidR="00854158" w:rsidRPr="00854158" w:rsidRDefault="00755104" w:rsidP="00854158">
      <w:pPr>
        <w:spacing w:line="276" w:lineRule="auto"/>
        <w:ind w:firstLine="708"/>
        <w:jc w:val="both"/>
        <w:rPr>
          <w:color w:val="000000" w:themeColor="text1"/>
        </w:rPr>
      </w:pPr>
      <w:r w:rsidRPr="00854158">
        <w:t xml:space="preserve">в) </w:t>
      </w:r>
      <w:r w:rsidR="00854158" w:rsidRPr="00854158">
        <w:rPr>
          <w:i/>
          <w:color w:val="000000" w:themeColor="text1"/>
          <w:u w:val="single"/>
        </w:rPr>
        <w:t>В нарушение п. 3 ст.425 ГК РФ «Законом или договором может быть предусмотрено, что окончание срока действия договора влечет прекращение обязатель</w:t>
      </w:r>
      <w:proofErr w:type="gramStart"/>
      <w:r w:rsidR="00854158" w:rsidRPr="00854158">
        <w:rPr>
          <w:i/>
          <w:color w:val="000000" w:themeColor="text1"/>
          <w:u w:val="single"/>
        </w:rPr>
        <w:t>ств ст</w:t>
      </w:r>
      <w:proofErr w:type="gramEnd"/>
      <w:r w:rsidR="00854158" w:rsidRPr="00854158">
        <w:rPr>
          <w:i/>
          <w:color w:val="000000" w:themeColor="text1"/>
          <w:u w:val="single"/>
        </w:rPr>
        <w:t>орон по договору».</w:t>
      </w:r>
      <w:r w:rsidR="00854158" w:rsidRPr="00854158">
        <w:rPr>
          <w:color w:val="000000" w:themeColor="text1"/>
        </w:rPr>
        <w:t xml:space="preserve"> Учреждение неправомерно были расторгнуты контракты срок </w:t>
      </w:r>
      <w:proofErr w:type="gramStart"/>
      <w:r w:rsidR="00854158" w:rsidRPr="00854158">
        <w:rPr>
          <w:color w:val="000000" w:themeColor="text1"/>
        </w:rPr>
        <w:t>действия</w:t>
      </w:r>
      <w:proofErr w:type="gramEnd"/>
      <w:r w:rsidR="00854158" w:rsidRPr="00854158">
        <w:rPr>
          <w:color w:val="000000" w:themeColor="text1"/>
        </w:rPr>
        <w:t xml:space="preserve"> которых истек:</w:t>
      </w:r>
    </w:p>
    <w:p w:rsidR="00854158" w:rsidRPr="00854158" w:rsidRDefault="00854158" w:rsidP="00854158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854158">
        <w:rPr>
          <w:color w:val="000000" w:themeColor="text1"/>
          <w:sz w:val="22"/>
          <w:szCs w:val="22"/>
        </w:rPr>
        <w:t xml:space="preserve">-контракт от 26.07.2019г. №1, сумма – 23481,59рублей, на поставку крупяных изделий, срок </w:t>
      </w:r>
      <w:r w:rsidRPr="00854158">
        <w:rPr>
          <w:color w:val="000000" w:themeColor="text1"/>
          <w:sz w:val="22"/>
          <w:szCs w:val="22"/>
          <w:u w:val="single"/>
        </w:rPr>
        <w:t>действия контракта по 25.12.2019г</w:t>
      </w:r>
      <w:r w:rsidRPr="00854158">
        <w:rPr>
          <w:color w:val="000000" w:themeColor="text1"/>
          <w:sz w:val="22"/>
          <w:szCs w:val="22"/>
        </w:rPr>
        <w:t xml:space="preserve">., контракт </w:t>
      </w:r>
      <w:proofErr w:type="gramStart"/>
      <w:r w:rsidRPr="00854158">
        <w:rPr>
          <w:color w:val="000000" w:themeColor="text1"/>
          <w:sz w:val="22"/>
          <w:szCs w:val="22"/>
        </w:rPr>
        <w:t>был</w:t>
      </w:r>
      <w:proofErr w:type="gramEnd"/>
      <w:r w:rsidRPr="00854158">
        <w:rPr>
          <w:color w:val="000000" w:themeColor="text1"/>
          <w:sz w:val="22"/>
          <w:szCs w:val="22"/>
        </w:rPr>
        <w:t xml:space="preserve"> </w:t>
      </w:r>
      <w:r w:rsidRPr="00854158">
        <w:rPr>
          <w:color w:val="000000" w:themeColor="text1"/>
          <w:sz w:val="22"/>
          <w:szCs w:val="22"/>
          <w:u w:val="single"/>
        </w:rPr>
        <w:t xml:space="preserve">расторгнут </w:t>
      </w:r>
      <w:proofErr w:type="spellStart"/>
      <w:r w:rsidRPr="00854158">
        <w:rPr>
          <w:color w:val="000000" w:themeColor="text1"/>
          <w:sz w:val="22"/>
          <w:szCs w:val="22"/>
          <w:u w:val="single"/>
        </w:rPr>
        <w:t>доп.соглашеие</w:t>
      </w:r>
      <w:proofErr w:type="spellEnd"/>
      <w:r w:rsidRPr="00854158">
        <w:rPr>
          <w:color w:val="000000" w:themeColor="text1"/>
          <w:sz w:val="22"/>
          <w:szCs w:val="22"/>
          <w:u w:val="single"/>
        </w:rPr>
        <w:t xml:space="preserve"> 17.03.2020г. №2</w:t>
      </w:r>
      <w:r w:rsidRPr="00854158">
        <w:rPr>
          <w:color w:val="000000" w:themeColor="text1"/>
          <w:sz w:val="22"/>
          <w:szCs w:val="22"/>
        </w:rPr>
        <w:t xml:space="preserve"> (</w:t>
      </w:r>
      <w:proofErr w:type="spellStart"/>
      <w:r w:rsidRPr="00854158">
        <w:rPr>
          <w:color w:val="000000" w:themeColor="text1"/>
          <w:sz w:val="22"/>
          <w:szCs w:val="22"/>
        </w:rPr>
        <w:t>размещ</w:t>
      </w:r>
      <w:proofErr w:type="spellEnd"/>
      <w:r w:rsidRPr="00854158">
        <w:rPr>
          <w:color w:val="000000" w:themeColor="text1"/>
          <w:sz w:val="22"/>
          <w:szCs w:val="22"/>
        </w:rPr>
        <w:t xml:space="preserve">. в ЕИС 18.03.2020г.) и исполнен в сумме - 15256,40рублей;   </w:t>
      </w:r>
    </w:p>
    <w:p w:rsidR="00854158" w:rsidRPr="00854158" w:rsidRDefault="00854158" w:rsidP="00854158">
      <w:pPr>
        <w:spacing w:line="276" w:lineRule="auto"/>
        <w:ind w:firstLine="708"/>
        <w:jc w:val="both"/>
        <w:rPr>
          <w:color w:val="000000" w:themeColor="text1"/>
        </w:rPr>
      </w:pPr>
      <w:r w:rsidRPr="00854158">
        <w:rPr>
          <w:color w:val="000000" w:themeColor="text1"/>
          <w:sz w:val="22"/>
          <w:szCs w:val="22"/>
        </w:rPr>
        <w:t xml:space="preserve">-контракт от 17.03.2020г. №2, сумма – 142996,65рублей на поставку молочных продуктов, срок </w:t>
      </w:r>
      <w:r w:rsidRPr="00854158">
        <w:rPr>
          <w:color w:val="000000" w:themeColor="text1"/>
          <w:sz w:val="22"/>
          <w:szCs w:val="22"/>
          <w:u w:val="single"/>
        </w:rPr>
        <w:t>действия контракта по 25.12.2020г.</w:t>
      </w:r>
      <w:r w:rsidRPr="00854158">
        <w:rPr>
          <w:color w:val="000000" w:themeColor="text1"/>
          <w:sz w:val="22"/>
          <w:szCs w:val="22"/>
        </w:rPr>
        <w:t xml:space="preserve">, контракт </w:t>
      </w:r>
      <w:proofErr w:type="gramStart"/>
      <w:r w:rsidRPr="00854158">
        <w:rPr>
          <w:color w:val="000000" w:themeColor="text1"/>
          <w:sz w:val="22"/>
          <w:szCs w:val="22"/>
        </w:rPr>
        <w:t>был</w:t>
      </w:r>
      <w:proofErr w:type="gramEnd"/>
      <w:r w:rsidRPr="00854158">
        <w:rPr>
          <w:color w:val="000000" w:themeColor="text1"/>
          <w:sz w:val="22"/>
          <w:szCs w:val="22"/>
        </w:rPr>
        <w:t xml:space="preserve"> </w:t>
      </w:r>
      <w:r w:rsidRPr="00854158">
        <w:rPr>
          <w:color w:val="000000" w:themeColor="text1"/>
          <w:sz w:val="22"/>
          <w:szCs w:val="22"/>
          <w:u w:val="single"/>
        </w:rPr>
        <w:t xml:space="preserve">расторгнут </w:t>
      </w:r>
      <w:proofErr w:type="spellStart"/>
      <w:r w:rsidRPr="00854158">
        <w:rPr>
          <w:color w:val="000000" w:themeColor="text1"/>
          <w:sz w:val="22"/>
          <w:szCs w:val="22"/>
          <w:u w:val="single"/>
        </w:rPr>
        <w:t>доп.соглашение</w:t>
      </w:r>
      <w:proofErr w:type="spellEnd"/>
      <w:r w:rsidRPr="00854158">
        <w:rPr>
          <w:color w:val="000000" w:themeColor="text1"/>
          <w:sz w:val="22"/>
          <w:szCs w:val="22"/>
          <w:u w:val="single"/>
        </w:rPr>
        <w:t xml:space="preserve"> от 17.03.2020г. №1</w:t>
      </w:r>
      <w:r w:rsidRPr="00854158">
        <w:rPr>
          <w:color w:val="000000" w:themeColor="text1"/>
          <w:sz w:val="22"/>
          <w:szCs w:val="22"/>
        </w:rPr>
        <w:t xml:space="preserve"> (</w:t>
      </w:r>
      <w:proofErr w:type="spellStart"/>
      <w:r w:rsidRPr="00854158">
        <w:rPr>
          <w:color w:val="000000" w:themeColor="text1"/>
          <w:sz w:val="22"/>
          <w:szCs w:val="22"/>
        </w:rPr>
        <w:t>размещ</w:t>
      </w:r>
      <w:proofErr w:type="spellEnd"/>
      <w:r w:rsidRPr="00854158">
        <w:rPr>
          <w:color w:val="000000" w:themeColor="text1"/>
          <w:sz w:val="22"/>
          <w:szCs w:val="22"/>
        </w:rPr>
        <w:t>. в ЕИС 18.03.2020г.) и исполнен в сумме</w:t>
      </w:r>
      <w:r w:rsidRPr="00854158">
        <w:rPr>
          <w:color w:val="000000" w:themeColor="text1"/>
        </w:rPr>
        <w:t xml:space="preserve"> </w:t>
      </w:r>
      <w:r w:rsidRPr="00854158">
        <w:rPr>
          <w:color w:val="000000" w:themeColor="text1"/>
          <w:sz w:val="22"/>
          <w:szCs w:val="22"/>
        </w:rPr>
        <w:t>90888,41рублей</w:t>
      </w:r>
      <w:r w:rsidRPr="00854158">
        <w:rPr>
          <w:color w:val="000000" w:themeColor="text1"/>
        </w:rPr>
        <w:t xml:space="preserve">.  </w:t>
      </w:r>
    </w:p>
    <w:p w:rsidR="007C56CB" w:rsidRDefault="008022B1" w:rsidP="007C56CB">
      <w:pPr>
        <w:spacing w:line="276" w:lineRule="auto"/>
        <w:ind w:firstLine="708"/>
        <w:jc w:val="both"/>
        <w:rPr>
          <w:i/>
        </w:rPr>
      </w:pPr>
      <w:r w:rsidRPr="008022B1">
        <w:rPr>
          <w:i/>
        </w:rPr>
        <w:t>Контрольно-счетная комиссия считает что</w:t>
      </w:r>
      <w:r>
        <w:rPr>
          <w:i/>
        </w:rPr>
        <w:t>,</w:t>
      </w:r>
      <w:r w:rsidRPr="008022B1">
        <w:rPr>
          <w:i/>
        </w:rPr>
        <w:t xml:space="preserve"> столь позднее расторжение контракта связана с на</w:t>
      </w:r>
      <w:r>
        <w:rPr>
          <w:i/>
        </w:rPr>
        <w:t xml:space="preserve">рушением №4 (данного отчета) </w:t>
      </w:r>
      <w:r w:rsidRPr="001C4B3B">
        <w:rPr>
          <w:i/>
        </w:rPr>
        <w:t>ч.1 ст.30 Федерального Закона от 05.04.2013г №44-ФЗ</w:t>
      </w:r>
      <w:r>
        <w:rPr>
          <w:i/>
        </w:rPr>
        <w:t xml:space="preserve">. </w:t>
      </w:r>
    </w:p>
    <w:p w:rsidR="007F59AC" w:rsidRDefault="003D560C" w:rsidP="007F59AC">
      <w:pPr>
        <w:spacing w:line="276" w:lineRule="auto"/>
        <w:ind w:firstLine="708"/>
        <w:jc w:val="both"/>
      </w:pPr>
      <w:r>
        <w:t xml:space="preserve">г) </w:t>
      </w:r>
      <w:r w:rsidRPr="003D560C">
        <w:rPr>
          <w:i/>
          <w:u w:val="single"/>
        </w:rPr>
        <w:t>В нарушение распоряжения Губернатора Ульяновской области от 07.08.2018г.№915 «О дополнительном комплексе мер по усилению контроля в сфере закупок, предупреждению и снижению коррупционных проявлений при осуществлении закупок заказчиками Ульяновской области».</w:t>
      </w:r>
      <w:r w:rsidRPr="003D560C">
        <w:t xml:space="preserve"> </w:t>
      </w:r>
      <w:proofErr w:type="gramStart"/>
      <w:r w:rsidRPr="003D560C">
        <w:t xml:space="preserve">При проверке формирования начальной (максимальной) цены договора на основе коммерческих предложений были выявлены </w:t>
      </w:r>
      <w:r w:rsidRPr="00952ED3">
        <w:rPr>
          <w:u w:val="single"/>
        </w:rPr>
        <w:t>признаки</w:t>
      </w:r>
      <w:r w:rsidRPr="003D560C">
        <w:t xml:space="preserve"> </w:t>
      </w:r>
      <w:proofErr w:type="spellStart"/>
      <w:r w:rsidRPr="00952ED3">
        <w:rPr>
          <w:u w:val="single"/>
        </w:rPr>
        <w:t>аффилированности</w:t>
      </w:r>
      <w:proofErr w:type="spellEnd"/>
      <w:r w:rsidRPr="003D560C">
        <w:t xml:space="preserve"> по  договорам с ООО «Эффективные решения»,  обслуживанию 1С бухгалтерия в количестве 4 договоров, на общую </w:t>
      </w:r>
      <w:r w:rsidRPr="00A36DFA">
        <w:t>сумму -</w:t>
      </w:r>
      <w:r w:rsidRPr="003D560C">
        <w:rPr>
          <w:u w:val="single"/>
        </w:rPr>
        <w:t xml:space="preserve">  94150,0рублей</w:t>
      </w:r>
      <w:r w:rsidRPr="003D560C">
        <w:t xml:space="preserve"> (от 22.02.2019г. №ЭР-УСЛ-01-074-19 -37590,0руб., от 29.03.2019г. №ЭР-УСЛ-02-040-19 -18280,0руб., от 10.09.2019г. №ЭР-УСЛ-05-019-19 -18280,0руб., от 16.12.2019г. №ЭР-УСЛ-10-023-19 -20000,0руб.).</w:t>
      </w:r>
      <w:proofErr w:type="gramEnd"/>
      <w:r w:rsidRPr="003D560C">
        <w:t xml:space="preserve"> Согласно, представленных коммерческих  предложений, учредителями и руководителями: ООО «Эффективные решения», ООО «Матрица», ООО «СКС»  являются </w:t>
      </w:r>
      <w:proofErr w:type="spellStart"/>
      <w:r w:rsidRPr="003D560C">
        <w:t>Эсмонтов</w:t>
      </w:r>
      <w:proofErr w:type="spellEnd"/>
      <w:r w:rsidRPr="003D560C">
        <w:t xml:space="preserve"> В.А. и </w:t>
      </w:r>
      <w:proofErr w:type="spellStart"/>
      <w:r w:rsidRPr="003D560C">
        <w:t>Эсмонтова</w:t>
      </w:r>
      <w:proofErr w:type="spellEnd"/>
      <w:r w:rsidRPr="003D560C">
        <w:t xml:space="preserve"> М.А.  </w:t>
      </w:r>
      <w:r w:rsidR="007F59AC">
        <w:tab/>
      </w:r>
    </w:p>
    <w:p w:rsidR="005526FD" w:rsidRPr="007F59AC" w:rsidRDefault="00A36DFA" w:rsidP="007F59AC">
      <w:pPr>
        <w:spacing w:line="276" w:lineRule="auto"/>
        <w:ind w:firstLine="708"/>
        <w:jc w:val="both"/>
      </w:pPr>
      <w:r w:rsidRPr="000C24B0">
        <w:lastRenderedPageBreak/>
        <w:t xml:space="preserve">е) </w:t>
      </w:r>
      <w:r w:rsidRPr="000C24B0">
        <w:rPr>
          <w:i/>
          <w:u w:val="single"/>
        </w:rPr>
        <w:t xml:space="preserve">В нарушение  </w:t>
      </w:r>
      <w:proofErr w:type="spellStart"/>
      <w:r w:rsidRPr="000C24B0">
        <w:rPr>
          <w:i/>
          <w:u w:val="single"/>
        </w:rPr>
        <w:t>ст.ст</w:t>
      </w:r>
      <w:proofErr w:type="spellEnd"/>
      <w:r w:rsidRPr="000C24B0">
        <w:rPr>
          <w:i/>
          <w:u w:val="single"/>
        </w:rPr>
        <w:t>. 454-566 Гражданского Кодекса РФ, п.2 ст.73 Бюджетного Кодекса РФ</w:t>
      </w:r>
      <w:r w:rsidRPr="000C24B0">
        <w:t xml:space="preserve">. При проверке реестра закупок за 2019 год на наличие договоров, было выявлено отсутствие  </w:t>
      </w:r>
      <w:r w:rsidRPr="000C24B0">
        <w:rPr>
          <w:u w:val="single"/>
        </w:rPr>
        <w:t>46 договоров</w:t>
      </w:r>
      <w:r w:rsidRPr="000C24B0">
        <w:t>. Объяснения по данному факту не даны.</w:t>
      </w:r>
    </w:p>
    <w:p w:rsidR="004532FA" w:rsidRDefault="004532FA" w:rsidP="00C77106">
      <w:pPr>
        <w:spacing w:line="276" w:lineRule="auto"/>
        <w:jc w:val="both"/>
        <w:rPr>
          <w:b/>
        </w:rPr>
      </w:pPr>
    </w:p>
    <w:p w:rsidR="00B0300A" w:rsidRPr="00C77106" w:rsidRDefault="006A68B5" w:rsidP="00C77106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6A7742" w:rsidRPr="0031403B">
        <w:rPr>
          <w:b/>
        </w:rPr>
        <w:t>. Предложения:</w:t>
      </w:r>
      <w:r w:rsidR="004F03BD" w:rsidRPr="0031403B">
        <w:rPr>
          <w:b/>
        </w:rPr>
        <w:t xml:space="preserve"> 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1)Разработать план мероприятий по устранению нарушений и замечаний, отмеченных в акте проверки;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2)Провести работу по уменьшению кредиторской задолженности;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3)Эффективно использовать бюджетные средства. Вовремя исполнять предписания, оплачивать налоги и страховые взносы;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 xml:space="preserve">4)Принять меры к взысканию неправомерно начисленных и выплаченных доплат директору </w:t>
      </w:r>
      <w:proofErr w:type="spellStart"/>
      <w:r w:rsidRPr="00747249">
        <w:t>Аваковой</w:t>
      </w:r>
      <w:proofErr w:type="spellEnd"/>
      <w:r w:rsidRPr="00747249">
        <w:t xml:space="preserve"> Е.А. за выполнение обязанностей секретаря учебной части в сумме – 46801,0 рублей;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5)Принять меры к взысканию неправомерно начисленных и выплаченных отпускных в сумме - 3627,30рублей;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6)Сделать перерасчет отпускных за май 2019г. сотрудникам Учреждения;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7)Заполнить карточки-справки (ф.0504417) или лицевые счета на всех сотрудников Учреждения 2019г.-2020г.;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 xml:space="preserve">8)Все начисления по заработной плате (в том числе отпускные, компенсации, стимулирующие выплаты </w:t>
      </w:r>
      <w:proofErr w:type="spellStart"/>
      <w:r w:rsidRPr="00747249">
        <w:t>и.т.д</w:t>
      </w:r>
      <w:proofErr w:type="spellEnd"/>
      <w:r w:rsidRPr="00747249">
        <w:t xml:space="preserve">.) вносить в одну ведомость. Подшивать к ведомости: записки-расчеты с подписью главного бухгалтера, приказы. К заявкам на выплату средств подшивать реестры с результатами зачислений на </w:t>
      </w:r>
      <w:proofErr w:type="gramStart"/>
      <w:r w:rsidRPr="00747249">
        <w:t>л</w:t>
      </w:r>
      <w:proofErr w:type="gramEnd"/>
      <w:r w:rsidRPr="00747249">
        <w:t xml:space="preserve">/счета сотрудников (подписанные директором и главным бухгалтером); 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 xml:space="preserve">9)Внести изменения в бланк аналитической справки (распределение стимулирующей части фонда) и включить строку «оценка комиссии». Все справки должны быть подписаны сотрудником и всеми членами комиссии; 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 xml:space="preserve">9)Восстановить все договора с сотрудниками Учреждения, которые были приняты на работу до 20 декабря 2013г.;  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10)Привести в соответствие и не допускать в дальнейшем даты договора и приказа о приеме на работу;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11)Увольнять операторов котельных в соответствии с условиями трудового договора. Не назначать (не переводить) сотрудников на основании приказов на должности, которых нет в штатном расписании Учреждения;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12)Вести кадровое делопроизводство в соответствии с законодательством РФ. Заполнить карточки ф</w:t>
      </w:r>
      <w:proofErr w:type="gramStart"/>
      <w:r w:rsidRPr="00747249">
        <w:t>.Т</w:t>
      </w:r>
      <w:proofErr w:type="gramEnd"/>
      <w:r w:rsidRPr="00747249">
        <w:t>-2 (в том числе периоды отпусков). Все копии приказов на сотрудников подшивать в личное дело;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 xml:space="preserve">13)Сделать запрос на всех сотрудников Учреждения (у кого отсутствует справка в личном деле) о наличии (отсутствии) судимости;  </w:t>
      </w:r>
    </w:p>
    <w:p w:rsidR="00747249" w:rsidRPr="00747249" w:rsidRDefault="00747249" w:rsidP="00747249">
      <w:pPr>
        <w:spacing w:line="276" w:lineRule="auto"/>
        <w:ind w:firstLine="708"/>
        <w:jc w:val="both"/>
      </w:pPr>
      <w:r w:rsidRPr="00747249">
        <w:t>14)Поставить на бухгалтерский баланс Учреждения, не оприходованные объекты, включая неучтенные объекты нефинансовых активов, выявленные в ходе проведения выборочной инвентаризации и указанные в акте;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ab/>
        <w:t>15)Нанести на все основные средства инвентарные номера несмывающейся краской;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ab/>
        <w:t>16)Реестр закупок вести в соответствии п.1, п.2 ст.73 Бюджетного Кодекса РФ;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ab/>
        <w:t>17)Не принимать бюджетные обязательства сверх утвержденных лимитов;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lastRenderedPageBreak/>
        <w:tab/>
        <w:t>18)Осуществлять закупки у субъектов малого предпринимательства  в соответствии с ч.1 ст.30 Федерального закона от 05.04.2013г. №44-ФЗ;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ab/>
        <w:t>19)Заключать дополнительные соглашения о расторжении к контрактам (договорам) только в сроки установленные законодательством;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ab/>
        <w:t xml:space="preserve">20)Проверять коммерческие предложения от поставщиков на предмет </w:t>
      </w:r>
      <w:proofErr w:type="spellStart"/>
      <w:r w:rsidRPr="00747249">
        <w:t>аффилированности</w:t>
      </w:r>
      <w:proofErr w:type="spellEnd"/>
      <w:r w:rsidRPr="00747249">
        <w:t xml:space="preserve">;  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ab/>
        <w:t>21)При изменении цены контракта, своевременно вносить изменения в план-график;</w:t>
      </w:r>
    </w:p>
    <w:p w:rsidR="00747249" w:rsidRPr="00747249" w:rsidRDefault="00747249" w:rsidP="00747249">
      <w:pPr>
        <w:spacing w:line="276" w:lineRule="auto"/>
        <w:jc w:val="both"/>
      </w:pPr>
      <w:r w:rsidRPr="00747249">
        <w:t xml:space="preserve">           22)Привлечь к административной ответственности лиц допустивших нарушения, указанные в акте проверки.</w:t>
      </w:r>
    </w:p>
    <w:p w:rsidR="00CD0DF1" w:rsidRPr="0031403B" w:rsidRDefault="00CD0DF1" w:rsidP="00366B95">
      <w:pPr>
        <w:jc w:val="both"/>
      </w:pPr>
    </w:p>
    <w:sectPr w:rsidR="00CD0DF1" w:rsidRPr="0031403B" w:rsidSect="00C43B08">
      <w:footerReference w:type="default" r:id="rId12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EE" w:rsidRDefault="002C7DEE" w:rsidP="00775907">
      <w:r>
        <w:separator/>
      </w:r>
    </w:p>
  </w:endnote>
  <w:endnote w:type="continuationSeparator" w:id="0">
    <w:p w:rsidR="002C7DEE" w:rsidRDefault="002C7DEE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 w:rsidP="00E30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67">
          <w:rPr>
            <w:noProof/>
          </w:rPr>
          <w:t>3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EE" w:rsidRDefault="002C7DEE" w:rsidP="00775907">
      <w:r>
        <w:separator/>
      </w:r>
    </w:p>
  </w:footnote>
  <w:footnote w:type="continuationSeparator" w:id="0">
    <w:p w:rsidR="002C7DEE" w:rsidRDefault="002C7DEE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040"/>
    <w:rsid w:val="000005E5"/>
    <w:rsid w:val="000034F6"/>
    <w:rsid w:val="00003CE5"/>
    <w:rsid w:val="000076D1"/>
    <w:rsid w:val="000077D6"/>
    <w:rsid w:val="00012DA3"/>
    <w:rsid w:val="000137D2"/>
    <w:rsid w:val="00022284"/>
    <w:rsid w:val="00022D86"/>
    <w:rsid w:val="00023E76"/>
    <w:rsid w:val="00025AF5"/>
    <w:rsid w:val="00026062"/>
    <w:rsid w:val="00026312"/>
    <w:rsid w:val="00026799"/>
    <w:rsid w:val="00030012"/>
    <w:rsid w:val="00035250"/>
    <w:rsid w:val="000406E9"/>
    <w:rsid w:val="00041264"/>
    <w:rsid w:val="00042081"/>
    <w:rsid w:val="00043390"/>
    <w:rsid w:val="0004393F"/>
    <w:rsid w:val="00043A81"/>
    <w:rsid w:val="000443CC"/>
    <w:rsid w:val="000456FB"/>
    <w:rsid w:val="00050F4F"/>
    <w:rsid w:val="00051318"/>
    <w:rsid w:val="0005364D"/>
    <w:rsid w:val="000547E0"/>
    <w:rsid w:val="000576E5"/>
    <w:rsid w:val="00057CC7"/>
    <w:rsid w:val="000626BC"/>
    <w:rsid w:val="00062A45"/>
    <w:rsid w:val="00062D58"/>
    <w:rsid w:val="00067622"/>
    <w:rsid w:val="00073F07"/>
    <w:rsid w:val="00074AE6"/>
    <w:rsid w:val="00074D63"/>
    <w:rsid w:val="000759C2"/>
    <w:rsid w:val="000807BC"/>
    <w:rsid w:val="000821F5"/>
    <w:rsid w:val="00087F68"/>
    <w:rsid w:val="00090CCA"/>
    <w:rsid w:val="00091F0C"/>
    <w:rsid w:val="000936A0"/>
    <w:rsid w:val="00093727"/>
    <w:rsid w:val="00094388"/>
    <w:rsid w:val="00095B0A"/>
    <w:rsid w:val="000960C7"/>
    <w:rsid w:val="000A0039"/>
    <w:rsid w:val="000A049A"/>
    <w:rsid w:val="000A05FD"/>
    <w:rsid w:val="000A2BA3"/>
    <w:rsid w:val="000B04E6"/>
    <w:rsid w:val="000B1F2E"/>
    <w:rsid w:val="000B5BF9"/>
    <w:rsid w:val="000C0767"/>
    <w:rsid w:val="000C24B0"/>
    <w:rsid w:val="000C43DF"/>
    <w:rsid w:val="000C75C7"/>
    <w:rsid w:val="000D2082"/>
    <w:rsid w:val="000D433C"/>
    <w:rsid w:val="000E0773"/>
    <w:rsid w:val="000E0F7D"/>
    <w:rsid w:val="000E52E4"/>
    <w:rsid w:val="000E5F84"/>
    <w:rsid w:val="000F1E6B"/>
    <w:rsid w:val="001001DD"/>
    <w:rsid w:val="001017BE"/>
    <w:rsid w:val="00104C4E"/>
    <w:rsid w:val="0010567E"/>
    <w:rsid w:val="00106E7A"/>
    <w:rsid w:val="0011265C"/>
    <w:rsid w:val="001131AD"/>
    <w:rsid w:val="001141D5"/>
    <w:rsid w:val="0011500F"/>
    <w:rsid w:val="00115997"/>
    <w:rsid w:val="001159F7"/>
    <w:rsid w:val="00116150"/>
    <w:rsid w:val="0012144B"/>
    <w:rsid w:val="0012283A"/>
    <w:rsid w:val="0012414B"/>
    <w:rsid w:val="00124927"/>
    <w:rsid w:val="00124ED1"/>
    <w:rsid w:val="00126F7A"/>
    <w:rsid w:val="001279B7"/>
    <w:rsid w:val="0013265A"/>
    <w:rsid w:val="00137158"/>
    <w:rsid w:val="00137178"/>
    <w:rsid w:val="00140A7E"/>
    <w:rsid w:val="00140DA5"/>
    <w:rsid w:val="001424A1"/>
    <w:rsid w:val="001433DA"/>
    <w:rsid w:val="00144846"/>
    <w:rsid w:val="00145290"/>
    <w:rsid w:val="00145B28"/>
    <w:rsid w:val="00147708"/>
    <w:rsid w:val="00147B09"/>
    <w:rsid w:val="001524FD"/>
    <w:rsid w:val="00152809"/>
    <w:rsid w:val="001532C3"/>
    <w:rsid w:val="001543FD"/>
    <w:rsid w:val="00154FA6"/>
    <w:rsid w:val="00160C6D"/>
    <w:rsid w:val="001616E3"/>
    <w:rsid w:val="00167D8F"/>
    <w:rsid w:val="00170A3C"/>
    <w:rsid w:val="001718CF"/>
    <w:rsid w:val="0017444D"/>
    <w:rsid w:val="001773FC"/>
    <w:rsid w:val="00180D08"/>
    <w:rsid w:val="00183E51"/>
    <w:rsid w:val="001846D6"/>
    <w:rsid w:val="0019286B"/>
    <w:rsid w:val="001A3E1D"/>
    <w:rsid w:val="001A507E"/>
    <w:rsid w:val="001A686A"/>
    <w:rsid w:val="001B2A3F"/>
    <w:rsid w:val="001B3BEF"/>
    <w:rsid w:val="001B57E9"/>
    <w:rsid w:val="001C4B3B"/>
    <w:rsid w:val="001C60DC"/>
    <w:rsid w:val="001D10C8"/>
    <w:rsid w:val="001D1CD1"/>
    <w:rsid w:val="001D2785"/>
    <w:rsid w:val="001D34C0"/>
    <w:rsid w:val="001D38E5"/>
    <w:rsid w:val="001D52BF"/>
    <w:rsid w:val="001D5330"/>
    <w:rsid w:val="001D5E62"/>
    <w:rsid w:val="001D7C8D"/>
    <w:rsid w:val="001E16A3"/>
    <w:rsid w:val="001E27CF"/>
    <w:rsid w:val="001E3B9E"/>
    <w:rsid w:val="001E57E3"/>
    <w:rsid w:val="001E735F"/>
    <w:rsid w:val="001F0DD3"/>
    <w:rsid w:val="001F314A"/>
    <w:rsid w:val="001F4F5A"/>
    <w:rsid w:val="002026AA"/>
    <w:rsid w:val="0020459B"/>
    <w:rsid w:val="00206B54"/>
    <w:rsid w:val="002151CE"/>
    <w:rsid w:val="00217891"/>
    <w:rsid w:val="002209C8"/>
    <w:rsid w:val="00222B66"/>
    <w:rsid w:val="00224EA0"/>
    <w:rsid w:val="00230E7D"/>
    <w:rsid w:val="00231533"/>
    <w:rsid w:val="00231616"/>
    <w:rsid w:val="00233512"/>
    <w:rsid w:val="00233EDB"/>
    <w:rsid w:val="00236B39"/>
    <w:rsid w:val="00236D58"/>
    <w:rsid w:val="002415CD"/>
    <w:rsid w:val="00242DB8"/>
    <w:rsid w:val="002431C3"/>
    <w:rsid w:val="00243BE0"/>
    <w:rsid w:val="002473BF"/>
    <w:rsid w:val="002538DC"/>
    <w:rsid w:val="002548BE"/>
    <w:rsid w:val="00254ADF"/>
    <w:rsid w:val="00256033"/>
    <w:rsid w:val="00256B1D"/>
    <w:rsid w:val="002601FC"/>
    <w:rsid w:val="00261D9B"/>
    <w:rsid w:val="00262119"/>
    <w:rsid w:val="00263892"/>
    <w:rsid w:val="00265B16"/>
    <w:rsid w:val="00267BAC"/>
    <w:rsid w:val="00270040"/>
    <w:rsid w:val="00271399"/>
    <w:rsid w:val="00274241"/>
    <w:rsid w:val="00277026"/>
    <w:rsid w:val="002775FA"/>
    <w:rsid w:val="0027768C"/>
    <w:rsid w:val="00280B4C"/>
    <w:rsid w:val="00282C01"/>
    <w:rsid w:val="00282CE7"/>
    <w:rsid w:val="00284B51"/>
    <w:rsid w:val="00286768"/>
    <w:rsid w:val="00287F47"/>
    <w:rsid w:val="002931BF"/>
    <w:rsid w:val="00293DB1"/>
    <w:rsid w:val="002948E0"/>
    <w:rsid w:val="00295FAE"/>
    <w:rsid w:val="00296CCE"/>
    <w:rsid w:val="00297839"/>
    <w:rsid w:val="00297C77"/>
    <w:rsid w:val="00297D6C"/>
    <w:rsid w:val="002A2110"/>
    <w:rsid w:val="002A598B"/>
    <w:rsid w:val="002A5E3A"/>
    <w:rsid w:val="002A623E"/>
    <w:rsid w:val="002B191C"/>
    <w:rsid w:val="002B2989"/>
    <w:rsid w:val="002B2B65"/>
    <w:rsid w:val="002B43D3"/>
    <w:rsid w:val="002B446A"/>
    <w:rsid w:val="002B5FF2"/>
    <w:rsid w:val="002B6480"/>
    <w:rsid w:val="002C3221"/>
    <w:rsid w:val="002C688D"/>
    <w:rsid w:val="002C7DEE"/>
    <w:rsid w:val="002D2317"/>
    <w:rsid w:val="002D3E47"/>
    <w:rsid w:val="002E0216"/>
    <w:rsid w:val="002E104A"/>
    <w:rsid w:val="002E54AF"/>
    <w:rsid w:val="002E5FFC"/>
    <w:rsid w:val="002E7864"/>
    <w:rsid w:val="002E7F01"/>
    <w:rsid w:val="002F2907"/>
    <w:rsid w:val="002F4DC5"/>
    <w:rsid w:val="002F5078"/>
    <w:rsid w:val="002F7E68"/>
    <w:rsid w:val="00306A93"/>
    <w:rsid w:val="0031403B"/>
    <w:rsid w:val="00323FEC"/>
    <w:rsid w:val="003274B1"/>
    <w:rsid w:val="003275A4"/>
    <w:rsid w:val="00333089"/>
    <w:rsid w:val="00333389"/>
    <w:rsid w:val="00335392"/>
    <w:rsid w:val="00335490"/>
    <w:rsid w:val="0033619D"/>
    <w:rsid w:val="003364FC"/>
    <w:rsid w:val="00340058"/>
    <w:rsid w:val="00341CB4"/>
    <w:rsid w:val="00344528"/>
    <w:rsid w:val="00344740"/>
    <w:rsid w:val="003447A6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5B6C"/>
    <w:rsid w:val="00376561"/>
    <w:rsid w:val="003774DC"/>
    <w:rsid w:val="0038487D"/>
    <w:rsid w:val="00386CC8"/>
    <w:rsid w:val="0039021C"/>
    <w:rsid w:val="00393578"/>
    <w:rsid w:val="00395875"/>
    <w:rsid w:val="00396526"/>
    <w:rsid w:val="003A1F90"/>
    <w:rsid w:val="003A27E3"/>
    <w:rsid w:val="003A3588"/>
    <w:rsid w:val="003A7DC2"/>
    <w:rsid w:val="003A7E08"/>
    <w:rsid w:val="003B11DF"/>
    <w:rsid w:val="003B4494"/>
    <w:rsid w:val="003B5D00"/>
    <w:rsid w:val="003B6DBA"/>
    <w:rsid w:val="003C0FFE"/>
    <w:rsid w:val="003C2185"/>
    <w:rsid w:val="003C261E"/>
    <w:rsid w:val="003C38E8"/>
    <w:rsid w:val="003C3F16"/>
    <w:rsid w:val="003D38B4"/>
    <w:rsid w:val="003D4E80"/>
    <w:rsid w:val="003D4F29"/>
    <w:rsid w:val="003D560C"/>
    <w:rsid w:val="003D632E"/>
    <w:rsid w:val="003D7292"/>
    <w:rsid w:val="003E0035"/>
    <w:rsid w:val="003E054E"/>
    <w:rsid w:val="003E2E88"/>
    <w:rsid w:val="003E339B"/>
    <w:rsid w:val="003E428B"/>
    <w:rsid w:val="003E4A8D"/>
    <w:rsid w:val="003F1BDF"/>
    <w:rsid w:val="003F28E1"/>
    <w:rsid w:val="003F3B8A"/>
    <w:rsid w:val="003F438D"/>
    <w:rsid w:val="003F4627"/>
    <w:rsid w:val="003F6B91"/>
    <w:rsid w:val="003F7807"/>
    <w:rsid w:val="00401F22"/>
    <w:rsid w:val="00402993"/>
    <w:rsid w:val="00406BA7"/>
    <w:rsid w:val="00411984"/>
    <w:rsid w:val="00414B59"/>
    <w:rsid w:val="00415388"/>
    <w:rsid w:val="0041544E"/>
    <w:rsid w:val="004201F3"/>
    <w:rsid w:val="0042385A"/>
    <w:rsid w:val="00424DF8"/>
    <w:rsid w:val="00427E0C"/>
    <w:rsid w:val="00432A97"/>
    <w:rsid w:val="00434AAC"/>
    <w:rsid w:val="00441D49"/>
    <w:rsid w:val="0044300E"/>
    <w:rsid w:val="004437D1"/>
    <w:rsid w:val="00443BB0"/>
    <w:rsid w:val="00445801"/>
    <w:rsid w:val="00446D72"/>
    <w:rsid w:val="00451A99"/>
    <w:rsid w:val="004532FA"/>
    <w:rsid w:val="0046272C"/>
    <w:rsid w:val="00472C03"/>
    <w:rsid w:val="004732B9"/>
    <w:rsid w:val="00474347"/>
    <w:rsid w:val="00483BD8"/>
    <w:rsid w:val="004847C3"/>
    <w:rsid w:val="00484EC7"/>
    <w:rsid w:val="00486F4B"/>
    <w:rsid w:val="00487742"/>
    <w:rsid w:val="00490AD4"/>
    <w:rsid w:val="00491E7F"/>
    <w:rsid w:val="004973E2"/>
    <w:rsid w:val="004A07E7"/>
    <w:rsid w:val="004A0E23"/>
    <w:rsid w:val="004A2D18"/>
    <w:rsid w:val="004A2DB3"/>
    <w:rsid w:val="004A4443"/>
    <w:rsid w:val="004A4E05"/>
    <w:rsid w:val="004A4F59"/>
    <w:rsid w:val="004A53C1"/>
    <w:rsid w:val="004A6F06"/>
    <w:rsid w:val="004A7BDD"/>
    <w:rsid w:val="004B11EF"/>
    <w:rsid w:val="004B16BF"/>
    <w:rsid w:val="004B23F2"/>
    <w:rsid w:val="004B292B"/>
    <w:rsid w:val="004B2FD7"/>
    <w:rsid w:val="004B4DD6"/>
    <w:rsid w:val="004B4E97"/>
    <w:rsid w:val="004B5799"/>
    <w:rsid w:val="004B6751"/>
    <w:rsid w:val="004B7CEE"/>
    <w:rsid w:val="004C03FE"/>
    <w:rsid w:val="004C117E"/>
    <w:rsid w:val="004C2E55"/>
    <w:rsid w:val="004C3B92"/>
    <w:rsid w:val="004C4054"/>
    <w:rsid w:val="004C68B3"/>
    <w:rsid w:val="004C72F1"/>
    <w:rsid w:val="004D2628"/>
    <w:rsid w:val="004D4927"/>
    <w:rsid w:val="004E0CA3"/>
    <w:rsid w:val="004E6155"/>
    <w:rsid w:val="004E7C31"/>
    <w:rsid w:val="004F03BD"/>
    <w:rsid w:val="004F457A"/>
    <w:rsid w:val="004F7AF2"/>
    <w:rsid w:val="005068EC"/>
    <w:rsid w:val="00510810"/>
    <w:rsid w:val="00513060"/>
    <w:rsid w:val="005151CA"/>
    <w:rsid w:val="0051568A"/>
    <w:rsid w:val="00515D0D"/>
    <w:rsid w:val="005249C2"/>
    <w:rsid w:val="00524DDF"/>
    <w:rsid w:val="0053008C"/>
    <w:rsid w:val="00530DC9"/>
    <w:rsid w:val="00532215"/>
    <w:rsid w:val="00532559"/>
    <w:rsid w:val="005356ED"/>
    <w:rsid w:val="00540017"/>
    <w:rsid w:val="00542386"/>
    <w:rsid w:val="0054277B"/>
    <w:rsid w:val="00543869"/>
    <w:rsid w:val="00546C77"/>
    <w:rsid w:val="00550170"/>
    <w:rsid w:val="00550E9E"/>
    <w:rsid w:val="005526FD"/>
    <w:rsid w:val="005529AC"/>
    <w:rsid w:val="00554D68"/>
    <w:rsid w:val="00564EC1"/>
    <w:rsid w:val="005652A5"/>
    <w:rsid w:val="00565C01"/>
    <w:rsid w:val="005664B0"/>
    <w:rsid w:val="00566D13"/>
    <w:rsid w:val="00570A0A"/>
    <w:rsid w:val="005733C7"/>
    <w:rsid w:val="005761E6"/>
    <w:rsid w:val="00582D05"/>
    <w:rsid w:val="005917D9"/>
    <w:rsid w:val="00592A0C"/>
    <w:rsid w:val="005934D0"/>
    <w:rsid w:val="005950DD"/>
    <w:rsid w:val="00595DA6"/>
    <w:rsid w:val="00596EC1"/>
    <w:rsid w:val="005A317E"/>
    <w:rsid w:val="005A5A28"/>
    <w:rsid w:val="005B285C"/>
    <w:rsid w:val="005B2FCE"/>
    <w:rsid w:val="005B4961"/>
    <w:rsid w:val="005B5F8E"/>
    <w:rsid w:val="005B645A"/>
    <w:rsid w:val="005B650F"/>
    <w:rsid w:val="005C1695"/>
    <w:rsid w:val="005D0FD7"/>
    <w:rsid w:val="005D179D"/>
    <w:rsid w:val="005D21CA"/>
    <w:rsid w:val="005D5F93"/>
    <w:rsid w:val="005D78BA"/>
    <w:rsid w:val="005D7E1E"/>
    <w:rsid w:val="005E38C5"/>
    <w:rsid w:val="005E4701"/>
    <w:rsid w:val="005E5E52"/>
    <w:rsid w:val="005E5EA5"/>
    <w:rsid w:val="005E6DD1"/>
    <w:rsid w:val="005E70A5"/>
    <w:rsid w:val="005F0550"/>
    <w:rsid w:val="005F36F6"/>
    <w:rsid w:val="005F4A95"/>
    <w:rsid w:val="005F5F11"/>
    <w:rsid w:val="00602622"/>
    <w:rsid w:val="00602BC5"/>
    <w:rsid w:val="00602F3F"/>
    <w:rsid w:val="006072AA"/>
    <w:rsid w:val="00613E7E"/>
    <w:rsid w:val="006176C7"/>
    <w:rsid w:val="00621965"/>
    <w:rsid w:val="0062260F"/>
    <w:rsid w:val="006227F5"/>
    <w:rsid w:val="00622845"/>
    <w:rsid w:val="00622CFE"/>
    <w:rsid w:val="006242F2"/>
    <w:rsid w:val="0063100E"/>
    <w:rsid w:val="006315A0"/>
    <w:rsid w:val="006339FB"/>
    <w:rsid w:val="006364CE"/>
    <w:rsid w:val="00640EF3"/>
    <w:rsid w:val="006420D3"/>
    <w:rsid w:val="00646313"/>
    <w:rsid w:val="006476F2"/>
    <w:rsid w:val="00647EEB"/>
    <w:rsid w:val="0065069E"/>
    <w:rsid w:val="00651FC5"/>
    <w:rsid w:val="00652305"/>
    <w:rsid w:val="00652FBC"/>
    <w:rsid w:val="00654FAD"/>
    <w:rsid w:val="00655AE6"/>
    <w:rsid w:val="00656E9E"/>
    <w:rsid w:val="00664590"/>
    <w:rsid w:val="00665569"/>
    <w:rsid w:val="006721BB"/>
    <w:rsid w:val="006733FE"/>
    <w:rsid w:val="00673EB6"/>
    <w:rsid w:val="00677947"/>
    <w:rsid w:val="00683ED6"/>
    <w:rsid w:val="0068489D"/>
    <w:rsid w:val="006867EC"/>
    <w:rsid w:val="00687211"/>
    <w:rsid w:val="006876A7"/>
    <w:rsid w:val="0069700C"/>
    <w:rsid w:val="006978CA"/>
    <w:rsid w:val="006A09EA"/>
    <w:rsid w:val="006A1130"/>
    <w:rsid w:val="006A1866"/>
    <w:rsid w:val="006A1DC6"/>
    <w:rsid w:val="006A68B5"/>
    <w:rsid w:val="006A7742"/>
    <w:rsid w:val="006A7952"/>
    <w:rsid w:val="006B6ADB"/>
    <w:rsid w:val="006B726A"/>
    <w:rsid w:val="006C02D0"/>
    <w:rsid w:val="006C43CA"/>
    <w:rsid w:val="006C46EF"/>
    <w:rsid w:val="006C5366"/>
    <w:rsid w:val="006C64DC"/>
    <w:rsid w:val="006C7102"/>
    <w:rsid w:val="006D199D"/>
    <w:rsid w:val="006D203C"/>
    <w:rsid w:val="006D4644"/>
    <w:rsid w:val="006D4DED"/>
    <w:rsid w:val="006E0B69"/>
    <w:rsid w:val="006E126A"/>
    <w:rsid w:val="006F07F8"/>
    <w:rsid w:val="006F3765"/>
    <w:rsid w:val="006F6E71"/>
    <w:rsid w:val="0070095E"/>
    <w:rsid w:val="007012D8"/>
    <w:rsid w:val="0070185B"/>
    <w:rsid w:val="00703486"/>
    <w:rsid w:val="00703792"/>
    <w:rsid w:val="00707412"/>
    <w:rsid w:val="007124D0"/>
    <w:rsid w:val="00713E4D"/>
    <w:rsid w:val="007156EB"/>
    <w:rsid w:val="00717924"/>
    <w:rsid w:val="00717ADE"/>
    <w:rsid w:val="00721C1E"/>
    <w:rsid w:val="007224EA"/>
    <w:rsid w:val="00724549"/>
    <w:rsid w:val="007261F4"/>
    <w:rsid w:val="007328A9"/>
    <w:rsid w:val="007328DC"/>
    <w:rsid w:val="0073340D"/>
    <w:rsid w:val="007369BA"/>
    <w:rsid w:val="0074578F"/>
    <w:rsid w:val="00747249"/>
    <w:rsid w:val="00747E11"/>
    <w:rsid w:val="00750DC4"/>
    <w:rsid w:val="00755104"/>
    <w:rsid w:val="007563EE"/>
    <w:rsid w:val="007613F8"/>
    <w:rsid w:val="007618BD"/>
    <w:rsid w:val="00762671"/>
    <w:rsid w:val="00763666"/>
    <w:rsid w:val="00765578"/>
    <w:rsid w:val="007657FB"/>
    <w:rsid w:val="00766A6D"/>
    <w:rsid w:val="00766C60"/>
    <w:rsid w:val="00771473"/>
    <w:rsid w:val="00772B11"/>
    <w:rsid w:val="00772B5B"/>
    <w:rsid w:val="00773A7A"/>
    <w:rsid w:val="00774419"/>
    <w:rsid w:val="00775907"/>
    <w:rsid w:val="007764A6"/>
    <w:rsid w:val="007843DE"/>
    <w:rsid w:val="00784B77"/>
    <w:rsid w:val="007924EE"/>
    <w:rsid w:val="00793649"/>
    <w:rsid w:val="00797AC4"/>
    <w:rsid w:val="007A3DEC"/>
    <w:rsid w:val="007A5E2F"/>
    <w:rsid w:val="007A6172"/>
    <w:rsid w:val="007B0FF0"/>
    <w:rsid w:val="007B17E3"/>
    <w:rsid w:val="007B3DD5"/>
    <w:rsid w:val="007B5073"/>
    <w:rsid w:val="007B7805"/>
    <w:rsid w:val="007C56CB"/>
    <w:rsid w:val="007C5EE7"/>
    <w:rsid w:val="007C6F3F"/>
    <w:rsid w:val="007C73C1"/>
    <w:rsid w:val="007D0174"/>
    <w:rsid w:val="007D3D81"/>
    <w:rsid w:val="007E35B8"/>
    <w:rsid w:val="007E3BDD"/>
    <w:rsid w:val="007F0BDB"/>
    <w:rsid w:val="007F198D"/>
    <w:rsid w:val="007F3CB2"/>
    <w:rsid w:val="007F48BC"/>
    <w:rsid w:val="007F59AC"/>
    <w:rsid w:val="007F75F7"/>
    <w:rsid w:val="007F79AF"/>
    <w:rsid w:val="008021DA"/>
    <w:rsid w:val="008022B1"/>
    <w:rsid w:val="008033A6"/>
    <w:rsid w:val="00804B46"/>
    <w:rsid w:val="00805861"/>
    <w:rsid w:val="00810072"/>
    <w:rsid w:val="00810A67"/>
    <w:rsid w:val="00812493"/>
    <w:rsid w:val="00812E0E"/>
    <w:rsid w:val="008134F1"/>
    <w:rsid w:val="0081636F"/>
    <w:rsid w:val="00817BA9"/>
    <w:rsid w:val="0082097B"/>
    <w:rsid w:val="00822A4F"/>
    <w:rsid w:val="008318FF"/>
    <w:rsid w:val="00831D01"/>
    <w:rsid w:val="008340BE"/>
    <w:rsid w:val="008340E7"/>
    <w:rsid w:val="00834661"/>
    <w:rsid w:val="008369EE"/>
    <w:rsid w:val="00836E08"/>
    <w:rsid w:val="008370D5"/>
    <w:rsid w:val="00847CC3"/>
    <w:rsid w:val="008522F8"/>
    <w:rsid w:val="00853650"/>
    <w:rsid w:val="00853E49"/>
    <w:rsid w:val="00854158"/>
    <w:rsid w:val="00854171"/>
    <w:rsid w:val="00855222"/>
    <w:rsid w:val="0086108B"/>
    <w:rsid w:val="0086250F"/>
    <w:rsid w:val="00863CEB"/>
    <w:rsid w:val="00863DF1"/>
    <w:rsid w:val="00864C6B"/>
    <w:rsid w:val="00865273"/>
    <w:rsid w:val="00872454"/>
    <w:rsid w:val="00872493"/>
    <w:rsid w:val="00877505"/>
    <w:rsid w:val="0088060B"/>
    <w:rsid w:val="0088083C"/>
    <w:rsid w:val="00882078"/>
    <w:rsid w:val="00882082"/>
    <w:rsid w:val="0088602A"/>
    <w:rsid w:val="008869B4"/>
    <w:rsid w:val="00886BB1"/>
    <w:rsid w:val="008908BB"/>
    <w:rsid w:val="00891F2D"/>
    <w:rsid w:val="008929A1"/>
    <w:rsid w:val="008940EE"/>
    <w:rsid w:val="0089557E"/>
    <w:rsid w:val="008A05C5"/>
    <w:rsid w:val="008A20F2"/>
    <w:rsid w:val="008B2DA9"/>
    <w:rsid w:val="008B36EE"/>
    <w:rsid w:val="008B4470"/>
    <w:rsid w:val="008B614A"/>
    <w:rsid w:val="008C1DCB"/>
    <w:rsid w:val="008C43FE"/>
    <w:rsid w:val="008C6D19"/>
    <w:rsid w:val="008C6DCF"/>
    <w:rsid w:val="008D1778"/>
    <w:rsid w:val="008D2697"/>
    <w:rsid w:val="008D347E"/>
    <w:rsid w:val="008D3850"/>
    <w:rsid w:val="008D39C1"/>
    <w:rsid w:val="008E2F8F"/>
    <w:rsid w:val="008E5AFD"/>
    <w:rsid w:val="008F05FA"/>
    <w:rsid w:val="008F1E4F"/>
    <w:rsid w:val="008F34A1"/>
    <w:rsid w:val="008F650D"/>
    <w:rsid w:val="008F78DE"/>
    <w:rsid w:val="0090008B"/>
    <w:rsid w:val="00900D6D"/>
    <w:rsid w:val="0090323C"/>
    <w:rsid w:val="00910806"/>
    <w:rsid w:val="00912979"/>
    <w:rsid w:val="009145E5"/>
    <w:rsid w:val="00920DD8"/>
    <w:rsid w:val="009235EF"/>
    <w:rsid w:val="009244F8"/>
    <w:rsid w:val="0092641C"/>
    <w:rsid w:val="009272FE"/>
    <w:rsid w:val="009338D1"/>
    <w:rsid w:val="009410E2"/>
    <w:rsid w:val="009429EE"/>
    <w:rsid w:val="009447E0"/>
    <w:rsid w:val="009460D9"/>
    <w:rsid w:val="00946F25"/>
    <w:rsid w:val="00952E42"/>
    <w:rsid w:val="00952ED3"/>
    <w:rsid w:val="00953E1A"/>
    <w:rsid w:val="00954FE4"/>
    <w:rsid w:val="009550C5"/>
    <w:rsid w:val="009566BA"/>
    <w:rsid w:val="00957117"/>
    <w:rsid w:val="009571EE"/>
    <w:rsid w:val="00961AB8"/>
    <w:rsid w:val="009640BF"/>
    <w:rsid w:val="00974148"/>
    <w:rsid w:val="0098105A"/>
    <w:rsid w:val="00983AA7"/>
    <w:rsid w:val="00990F7D"/>
    <w:rsid w:val="00995536"/>
    <w:rsid w:val="0099620F"/>
    <w:rsid w:val="009973EC"/>
    <w:rsid w:val="009A2CC1"/>
    <w:rsid w:val="009A4E4C"/>
    <w:rsid w:val="009A6CE1"/>
    <w:rsid w:val="009B0096"/>
    <w:rsid w:val="009B249F"/>
    <w:rsid w:val="009B3CB5"/>
    <w:rsid w:val="009B4477"/>
    <w:rsid w:val="009C3969"/>
    <w:rsid w:val="009C3F86"/>
    <w:rsid w:val="009C41AB"/>
    <w:rsid w:val="009C41C5"/>
    <w:rsid w:val="009C7EF3"/>
    <w:rsid w:val="009C7F67"/>
    <w:rsid w:val="009D17E9"/>
    <w:rsid w:val="009D1CA9"/>
    <w:rsid w:val="009D224D"/>
    <w:rsid w:val="009D257D"/>
    <w:rsid w:val="009D4015"/>
    <w:rsid w:val="009D656D"/>
    <w:rsid w:val="009D76CD"/>
    <w:rsid w:val="009D782F"/>
    <w:rsid w:val="009D7BE2"/>
    <w:rsid w:val="009E1303"/>
    <w:rsid w:val="009E4F64"/>
    <w:rsid w:val="00A0017F"/>
    <w:rsid w:val="00A002BA"/>
    <w:rsid w:val="00A01B5C"/>
    <w:rsid w:val="00A0282B"/>
    <w:rsid w:val="00A029BC"/>
    <w:rsid w:val="00A02E41"/>
    <w:rsid w:val="00A031C1"/>
    <w:rsid w:val="00A037E5"/>
    <w:rsid w:val="00A04918"/>
    <w:rsid w:val="00A04E20"/>
    <w:rsid w:val="00A05965"/>
    <w:rsid w:val="00A10552"/>
    <w:rsid w:val="00A1122E"/>
    <w:rsid w:val="00A136A1"/>
    <w:rsid w:val="00A16CA2"/>
    <w:rsid w:val="00A17588"/>
    <w:rsid w:val="00A203FA"/>
    <w:rsid w:val="00A22D31"/>
    <w:rsid w:val="00A24569"/>
    <w:rsid w:val="00A262B8"/>
    <w:rsid w:val="00A273E0"/>
    <w:rsid w:val="00A31135"/>
    <w:rsid w:val="00A36DFA"/>
    <w:rsid w:val="00A4014B"/>
    <w:rsid w:val="00A4028F"/>
    <w:rsid w:val="00A51292"/>
    <w:rsid w:val="00A524D2"/>
    <w:rsid w:val="00A52B30"/>
    <w:rsid w:val="00A56D20"/>
    <w:rsid w:val="00A628AE"/>
    <w:rsid w:val="00A65D82"/>
    <w:rsid w:val="00A74DAF"/>
    <w:rsid w:val="00A76E8F"/>
    <w:rsid w:val="00A7729D"/>
    <w:rsid w:val="00A77FD0"/>
    <w:rsid w:val="00A808CC"/>
    <w:rsid w:val="00A8095F"/>
    <w:rsid w:val="00A8470D"/>
    <w:rsid w:val="00A870AB"/>
    <w:rsid w:val="00A871C7"/>
    <w:rsid w:val="00A874E4"/>
    <w:rsid w:val="00A925AB"/>
    <w:rsid w:val="00A96641"/>
    <w:rsid w:val="00AA01AB"/>
    <w:rsid w:val="00AA146D"/>
    <w:rsid w:val="00AA3B9C"/>
    <w:rsid w:val="00AA5B1A"/>
    <w:rsid w:val="00AA64F2"/>
    <w:rsid w:val="00AB0173"/>
    <w:rsid w:val="00AB35E8"/>
    <w:rsid w:val="00AB4260"/>
    <w:rsid w:val="00AB4922"/>
    <w:rsid w:val="00AB5E8D"/>
    <w:rsid w:val="00AC1307"/>
    <w:rsid w:val="00AC2D8D"/>
    <w:rsid w:val="00AC739C"/>
    <w:rsid w:val="00AD50BC"/>
    <w:rsid w:val="00AD573A"/>
    <w:rsid w:val="00AE07C8"/>
    <w:rsid w:val="00AE0B1D"/>
    <w:rsid w:val="00AE0D91"/>
    <w:rsid w:val="00AE180F"/>
    <w:rsid w:val="00AE1C13"/>
    <w:rsid w:val="00AE4D59"/>
    <w:rsid w:val="00AF1C3D"/>
    <w:rsid w:val="00AF25FC"/>
    <w:rsid w:val="00AF372F"/>
    <w:rsid w:val="00AF3DAD"/>
    <w:rsid w:val="00AF3ED6"/>
    <w:rsid w:val="00AF4795"/>
    <w:rsid w:val="00AF7A7B"/>
    <w:rsid w:val="00B02DF7"/>
    <w:rsid w:val="00B0300A"/>
    <w:rsid w:val="00B05C2D"/>
    <w:rsid w:val="00B157F8"/>
    <w:rsid w:val="00B17662"/>
    <w:rsid w:val="00B17DC9"/>
    <w:rsid w:val="00B242A8"/>
    <w:rsid w:val="00B24EB6"/>
    <w:rsid w:val="00B32E06"/>
    <w:rsid w:val="00B33BBA"/>
    <w:rsid w:val="00B365F2"/>
    <w:rsid w:val="00B4042C"/>
    <w:rsid w:val="00B46A02"/>
    <w:rsid w:val="00B51C25"/>
    <w:rsid w:val="00B52E56"/>
    <w:rsid w:val="00B57676"/>
    <w:rsid w:val="00B5787E"/>
    <w:rsid w:val="00B57BCC"/>
    <w:rsid w:val="00B61856"/>
    <w:rsid w:val="00B61BFD"/>
    <w:rsid w:val="00B61ED9"/>
    <w:rsid w:val="00B6388D"/>
    <w:rsid w:val="00B63949"/>
    <w:rsid w:val="00B64078"/>
    <w:rsid w:val="00B6503E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8716C"/>
    <w:rsid w:val="00B9264C"/>
    <w:rsid w:val="00B930FF"/>
    <w:rsid w:val="00B93EC3"/>
    <w:rsid w:val="00B9463D"/>
    <w:rsid w:val="00B94CC0"/>
    <w:rsid w:val="00B97D6F"/>
    <w:rsid w:val="00BA2DD5"/>
    <w:rsid w:val="00BA5C6F"/>
    <w:rsid w:val="00BB0121"/>
    <w:rsid w:val="00BB02AA"/>
    <w:rsid w:val="00BB0311"/>
    <w:rsid w:val="00BB0CAE"/>
    <w:rsid w:val="00BB13F5"/>
    <w:rsid w:val="00BB2D93"/>
    <w:rsid w:val="00BB4122"/>
    <w:rsid w:val="00BB429A"/>
    <w:rsid w:val="00BB461F"/>
    <w:rsid w:val="00BB47E1"/>
    <w:rsid w:val="00BB6D32"/>
    <w:rsid w:val="00BB7CDB"/>
    <w:rsid w:val="00BC3CE8"/>
    <w:rsid w:val="00BC57CC"/>
    <w:rsid w:val="00BC6204"/>
    <w:rsid w:val="00BC7DD5"/>
    <w:rsid w:val="00BD54A9"/>
    <w:rsid w:val="00BE217D"/>
    <w:rsid w:val="00BE2279"/>
    <w:rsid w:val="00BE6221"/>
    <w:rsid w:val="00BE7C03"/>
    <w:rsid w:val="00BF4152"/>
    <w:rsid w:val="00BF496F"/>
    <w:rsid w:val="00BF5E1F"/>
    <w:rsid w:val="00C01158"/>
    <w:rsid w:val="00C0202B"/>
    <w:rsid w:val="00C02406"/>
    <w:rsid w:val="00C05BEB"/>
    <w:rsid w:val="00C061EA"/>
    <w:rsid w:val="00C1141E"/>
    <w:rsid w:val="00C11917"/>
    <w:rsid w:val="00C158C7"/>
    <w:rsid w:val="00C173A1"/>
    <w:rsid w:val="00C2424A"/>
    <w:rsid w:val="00C248CE"/>
    <w:rsid w:val="00C30824"/>
    <w:rsid w:val="00C30B0E"/>
    <w:rsid w:val="00C327B8"/>
    <w:rsid w:val="00C33D8C"/>
    <w:rsid w:val="00C33F14"/>
    <w:rsid w:val="00C34D93"/>
    <w:rsid w:val="00C35437"/>
    <w:rsid w:val="00C43B08"/>
    <w:rsid w:val="00C45CAF"/>
    <w:rsid w:val="00C462FF"/>
    <w:rsid w:val="00C50648"/>
    <w:rsid w:val="00C517F9"/>
    <w:rsid w:val="00C53FB2"/>
    <w:rsid w:val="00C55B82"/>
    <w:rsid w:val="00C613C0"/>
    <w:rsid w:val="00C6790D"/>
    <w:rsid w:val="00C67A3B"/>
    <w:rsid w:val="00C70102"/>
    <w:rsid w:val="00C711B6"/>
    <w:rsid w:val="00C7532E"/>
    <w:rsid w:val="00C77028"/>
    <w:rsid w:val="00C77106"/>
    <w:rsid w:val="00C80B81"/>
    <w:rsid w:val="00C94BDC"/>
    <w:rsid w:val="00C96CE5"/>
    <w:rsid w:val="00CA1A72"/>
    <w:rsid w:val="00CA201A"/>
    <w:rsid w:val="00CA4D6D"/>
    <w:rsid w:val="00CA5CFD"/>
    <w:rsid w:val="00CA7940"/>
    <w:rsid w:val="00CB5E15"/>
    <w:rsid w:val="00CC13DD"/>
    <w:rsid w:val="00CD0DF1"/>
    <w:rsid w:val="00CD7229"/>
    <w:rsid w:val="00CD73B4"/>
    <w:rsid w:val="00CE0E1B"/>
    <w:rsid w:val="00CE43CA"/>
    <w:rsid w:val="00CE45D9"/>
    <w:rsid w:val="00CF450D"/>
    <w:rsid w:val="00CF6BC8"/>
    <w:rsid w:val="00CF7679"/>
    <w:rsid w:val="00D0015E"/>
    <w:rsid w:val="00D00E05"/>
    <w:rsid w:val="00D01AC3"/>
    <w:rsid w:val="00D036C9"/>
    <w:rsid w:val="00D061E1"/>
    <w:rsid w:val="00D07570"/>
    <w:rsid w:val="00D07D13"/>
    <w:rsid w:val="00D1077E"/>
    <w:rsid w:val="00D11BA2"/>
    <w:rsid w:val="00D11F8A"/>
    <w:rsid w:val="00D13A0E"/>
    <w:rsid w:val="00D20F90"/>
    <w:rsid w:val="00D220EF"/>
    <w:rsid w:val="00D242FE"/>
    <w:rsid w:val="00D2639F"/>
    <w:rsid w:val="00D31659"/>
    <w:rsid w:val="00D31774"/>
    <w:rsid w:val="00D40C64"/>
    <w:rsid w:val="00D52B9B"/>
    <w:rsid w:val="00D53144"/>
    <w:rsid w:val="00D624E7"/>
    <w:rsid w:val="00D64BE6"/>
    <w:rsid w:val="00D65575"/>
    <w:rsid w:val="00D73CE7"/>
    <w:rsid w:val="00D7502B"/>
    <w:rsid w:val="00D75728"/>
    <w:rsid w:val="00D757FB"/>
    <w:rsid w:val="00D77F0D"/>
    <w:rsid w:val="00D8039B"/>
    <w:rsid w:val="00D80A0B"/>
    <w:rsid w:val="00D81454"/>
    <w:rsid w:val="00D81E76"/>
    <w:rsid w:val="00D81FCC"/>
    <w:rsid w:val="00D825D6"/>
    <w:rsid w:val="00D829BF"/>
    <w:rsid w:val="00D83826"/>
    <w:rsid w:val="00D848AC"/>
    <w:rsid w:val="00D86570"/>
    <w:rsid w:val="00D91BD5"/>
    <w:rsid w:val="00D92B7A"/>
    <w:rsid w:val="00D933DD"/>
    <w:rsid w:val="00D940F4"/>
    <w:rsid w:val="00DA0B0D"/>
    <w:rsid w:val="00DA1133"/>
    <w:rsid w:val="00DA12FF"/>
    <w:rsid w:val="00DA1DC3"/>
    <w:rsid w:val="00DA2E90"/>
    <w:rsid w:val="00DA5CA1"/>
    <w:rsid w:val="00DA6DC2"/>
    <w:rsid w:val="00DA70FB"/>
    <w:rsid w:val="00DA7601"/>
    <w:rsid w:val="00DB0BAB"/>
    <w:rsid w:val="00DB11F7"/>
    <w:rsid w:val="00DB1D72"/>
    <w:rsid w:val="00DB22EB"/>
    <w:rsid w:val="00DB35CA"/>
    <w:rsid w:val="00DB66CF"/>
    <w:rsid w:val="00DB7E93"/>
    <w:rsid w:val="00DC3E92"/>
    <w:rsid w:val="00DD0BFB"/>
    <w:rsid w:val="00DD1813"/>
    <w:rsid w:val="00DD1B5B"/>
    <w:rsid w:val="00DD401D"/>
    <w:rsid w:val="00DD484D"/>
    <w:rsid w:val="00DD5B07"/>
    <w:rsid w:val="00DE01CE"/>
    <w:rsid w:val="00DE2F2E"/>
    <w:rsid w:val="00DE3937"/>
    <w:rsid w:val="00DE3BA1"/>
    <w:rsid w:val="00DE4CF3"/>
    <w:rsid w:val="00DE77D5"/>
    <w:rsid w:val="00DF014B"/>
    <w:rsid w:val="00DF0A4A"/>
    <w:rsid w:val="00DF10FD"/>
    <w:rsid w:val="00DF1D42"/>
    <w:rsid w:val="00DF24E8"/>
    <w:rsid w:val="00DF258F"/>
    <w:rsid w:val="00DF30DD"/>
    <w:rsid w:val="00DF7BEB"/>
    <w:rsid w:val="00E0054E"/>
    <w:rsid w:val="00E0170B"/>
    <w:rsid w:val="00E02570"/>
    <w:rsid w:val="00E04DCA"/>
    <w:rsid w:val="00E07B46"/>
    <w:rsid w:val="00E17ED6"/>
    <w:rsid w:val="00E201B8"/>
    <w:rsid w:val="00E2252B"/>
    <w:rsid w:val="00E2439E"/>
    <w:rsid w:val="00E30703"/>
    <w:rsid w:val="00E33084"/>
    <w:rsid w:val="00E42C87"/>
    <w:rsid w:val="00E45701"/>
    <w:rsid w:val="00E5432E"/>
    <w:rsid w:val="00E551F8"/>
    <w:rsid w:val="00E56F1A"/>
    <w:rsid w:val="00E57ABB"/>
    <w:rsid w:val="00E60622"/>
    <w:rsid w:val="00E6101F"/>
    <w:rsid w:val="00E6498B"/>
    <w:rsid w:val="00E65511"/>
    <w:rsid w:val="00E67225"/>
    <w:rsid w:val="00E70AA0"/>
    <w:rsid w:val="00E73AC5"/>
    <w:rsid w:val="00E75D70"/>
    <w:rsid w:val="00E8022C"/>
    <w:rsid w:val="00E80F2D"/>
    <w:rsid w:val="00E81307"/>
    <w:rsid w:val="00E83263"/>
    <w:rsid w:val="00E8375B"/>
    <w:rsid w:val="00E84C0B"/>
    <w:rsid w:val="00E86EBA"/>
    <w:rsid w:val="00E90A10"/>
    <w:rsid w:val="00E9403F"/>
    <w:rsid w:val="00E94A35"/>
    <w:rsid w:val="00E94D02"/>
    <w:rsid w:val="00E95A1F"/>
    <w:rsid w:val="00EA7FD9"/>
    <w:rsid w:val="00EB3883"/>
    <w:rsid w:val="00EB4BA5"/>
    <w:rsid w:val="00EB5C46"/>
    <w:rsid w:val="00EB669F"/>
    <w:rsid w:val="00EB7B8E"/>
    <w:rsid w:val="00EC1A29"/>
    <w:rsid w:val="00EC2A28"/>
    <w:rsid w:val="00EC37CD"/>
    <w:rsid w:val="00EC4152"/>
    <w:rsid w:val="00EC70CC"/>
    <w:rsid w:val="00ED0E86"/>
    <w:rsid w:val="00ED29C9"/>
    <w:rsid w:val="00ED4E95"/>
    <w:rsid w:val="00ED68C4"/>
    <w:rsid w:val="00EE2A98"/>
    <w:rsid w:val="00EE38AF"/>
    <w:rsid w:val="00EE7BE3"/>
    <w:rsid w:val="00EF0269"/>
    <w:rsid w:val="00EF2A1F"/>
    <w:rsid w:val="00EF3014"/>
    <w:rsid w:val="00EF3897"/>
    <w:rsid w:val="00EF7572"/>
    <w:rsid w:val="00F02435"/>
    <w:rsid w:val="00F05516"/>
    <w:rsid w:val="00F1030C"/>
    <w:rsid w:val="00F10C34"/>
    <w:rsid w:val="00F14E06"/>
    <w:rsid w:val="00F166DF"/>
    <w:rsid w:val="00F16DF5"/>
    <w:rsid w:val="00F174D2"/>
    <w:rsid w:val="00F3167E"/>
    <w:rsid w:val="00F326B6"/>
    <w:rsid w:val="00F32A23"/>
    <w:rsid w:val="00F36440"/>
    <w:rsid w:val="00F41927"/>
    <w:rsid w:val="00F4324B"/>
    <w:rsid w:val="00F441F8"/>
    <w:rsid w:val="00F46C49"/>
    <w:rsid w:val="00F46F0E"/>
    <w:rsid w:val="00F47AE0"/>
    <w:rsid w:val="00F53EFE"/>
    <w:rsid w:val="00F60602"/>
    <w:rsid w:val="00F61DF3"/>
    <w:rsid w:val="00F623E0"/>
    <w:rsid w:val="00F62FFE"/>
    <w:rsid w:val="00F6320A"/>
    <w:rsid w:val="00F63D6B"/>
    <w:rsid w:val="00F646B2"/>
    <w:rsid w:val="00F647BB"/>
    <w:rsid w:val="00F64B30"/>
    <w:rsid w:val="00F66039"/>
    <w:rsid w:val="00F663B4"/>
    <w:rsid w:val="00F66B02"/>
    <w:rsid w:val="00F67F9B"/>
    <w:rsid w:val="00F70A16"/>
    <w:rsid w:val="00F71458"/>
    <w:rsid w:val="00F71C9F"/>
    <w:rsid w:val="00F7349E"/>
    <w:rsid w:val="00F754BE"/>
    <w:rsid w:val="00F802E2"/>
    <w:rsid w:val="00F815D6"/>
    <w:rsid w:val="00F8377C"/>
    <w:rsid w:val="00F843C6"/>
    <w:rsid w:val="00F8491D"/>
    <w:rsid w:val="00F850E0"/>
    <w:rsid w:val="00FA07A1"/>
    <w:rsid w:val="00FA08B8"/>
    <w:rsid w:val="00FA4767"/>
    <w:rsid w:val="00FA5DBB"/>
    <w:rsid w:val="00FA7B1C"/>
    <w:rsid w:val="00FB124E"/>
    <w:rsid w:val="00FB199C"/>
    <w:rsid w:val="00FB240F"/>
    <w:rsid w:val="00FB3DEC"/>
    <w:rsid w:val="00FC0CEF"/>
    <w:rsid w:val="00FC28FC"/>
    <w:rsid w:val="00FC29E5"/>
    <w:rsid w:val="00FC571C"/>
    <w:rsid w:val="00FC6BE4"/>
    <w:rsid w:val="00FC6DD5"/>
    <w:rsid w:val="00FD1E6D"/>
    <w:rsid w:val="00FD760A"/>
    <w:rsid w:val="00FE1716"/>
    <w:rsid w:val="00FF1924"/>
    <w:rsid w:val="00FF27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4554/87a16eb8a9431fff64d0d78eb84f86accc00344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4558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37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A44A-79BA-4964-A47B-2D20593C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8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480</cp:revision>
  <cp:lastPrinted>2020-10-12T06:05:00Z</cp:lastPrinted>
  <dcterms:created xsi:type="dcterms:W3CDTF">2019-05-30T13:45:00Z</dcterms:created>
  <dcterms:modified xsi:type="dcterms:W3CDTF">2020-10-12T06:16:00Z</dcterms:modified>
</cp:coreProperties>
</file>