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C9C" w:rsidRPr="008A65C5" w:rsidRDefault="00A51F3F" w:rsidP="00A51F3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«Чердаклинский район»</w:t>
      </w:r>
    </w:p>
    <w:p w:rsidR="00A51F3F" w:rsidRPr="008A65C5" w:rsidRDefault="00A51F3F" w:rsidP="00A51F3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Управление экономического и стратегического развития</w:t>
      </w:r>
    </w:p>
    <w:p w:rsidR="00A51F3F" w:rsidRPr="008A65C5" w:rsidRDefault="00A51F3F" w:rsidP="00A51F3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55D" w:rsidRPr="00AD0DD6" w:rsidRDefault="00CB455D" w:rsidP="00CB455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DD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B455D" w:rsidRDefault="00CB455D" w:rsidP="003B7C4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DD6">
        <w:rPr>
          <w:rFonts w:ascii="Times New Roman" w:hAnsi="Times New Roman" w:cs="Times New Roman"/>
          <w:b/>
          <w:sz w:val="28"/>
          <w:szCs w:val="28"/>
        </w:rPr>
        <w:t>об оценке регулирующего воздействия проекта постановления</w:t>
      </w:r>
      <w:r w:rsidR="00CE4A58" w:rsidRPr="00AD0DD6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«Чердаклинский район» Ульяновской области</w:t>
      </w:r>
      <w:r w:rsidRPr="00AD0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C4C" w:rsidRPr="00AD0DD6">
        <w:rPr>
          <w:rFonts w:ascii="Times New Roman" w:hAnsi="Times New Roman" w:cs="Times New Roman"/>
          <w:b/>
          <w:sz w:val="28"/>
          <w:szCs w:val="28"/>
        </w:rPr>
        <w:t>«</w:t>
      </w:r>
      <w:r w:rsidR="009C31A0" w:rsidRPr="009C31A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 утверждении а</w:t>
      </w:r>
      <w:r w:rsidR="009C31A0" w:rsidRPr="009C31A0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дминистративного регламента </w:t>
      </w:r>
      <w:r w:rsidR="009C31A0" w:rsidRPr="009C31A0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«Предоставление выписок об объектах учёта из реестра муниципального имущества</w:t>
      </w:r>
      <w:r w:rsidR="003B7C4C" w:rsidRPr="00AD0DD6">
        <w:rPr>
          <w:rFonts w:ascii="Times New Roman" w:hAnsi="Times New Roman" w:cs="Times New Roman"/>
          <w:b/>
          <w:sz w:val="28"/>
          <w:szCs w:val="28"/>
        </w:rPr>
        <w:t>»</w:t>
      </w:r>
    </w:p>
    <w:p w:rsidR="002706B5" w:rsidRPr="00AD0DD6" w:rsidRDefault="002706B5" w:rsidP="003B7C4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DD6" w:rsidRDefault="00AD0DD6" w:rsidP="00AD0DD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DD6">
        <w:rPr>
          <w:rFonts w:ascii="Times New Roman" w:hAnsi="Times New Roman" w:cs="Times New Roman"/>
          <w:sz w:val="28"/>
          <w:szCs w:val="28"/>
        </w:rPr>
        <w:t>Управление экономического и стратегического развития администрации муниципального образования «Чердаклинский район»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DD6">
        <w:rPr>
          <w:rFonts w:ascii="Times New Roman" w:hAnsi="Times New Roman" w:cs="Times New Roman"/>
          <w:sz w:val="28"/>
          <w:szCs w:val="28"/>
        </w:rPr>
        <w:t>в соответствии с Законом Ульяновской о</w:t>
      </w:r>
      <w:r>
        <w:rPr>
          <w:rFonts w:ascii="Times New Roman" w:hAnsi="Times New Roman" w:cs="Times New Roman"/>
          <w:sz w:val="28"/>
          <w:szCs w:val="28"/>
        </w:rPr>
        <w:t xml:space="preserve">бласти от 05.11.2013 </w:t>
      </w:r>
      <w:r w:rsidRPr="00AD0DD6">
        <w:rPr>
          <w:rFonts w:ascii="Times New Roman" w:hAnsi="Times New Roman" w:cs="Times New Roman"/>
          <w:sz w:val="28"/>
          <w:szCs w:val="28"/>
        </w:rPr>
        <w:t xml:space="preserve">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осуществление предпринимательской и инвестиционной деятельности», пунктом 4.2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28.06.2016 № 513 </w:t>
      </w:r>
      <w:r w:rsidRPr="00AD0DD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Pr="00AD0DD6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проектов нормативных правовых актов Ульяновской области и признании утратившим силу постановления администрации муниципального образования «Чердаклинский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0DD6">
        <w:rPr>
          <w:rFonts w:ascii="Times New Roman" w:hAnsi="Times New Roman" w:cs="Times New Roman"/>
          <w:sz w:val="28"/>
          <w:szCs w:val="28"/>
        </w:rPr>
        <w:t xml:space="preserve"> Ульяновской области от 11.06.2015 № 588</w:t>
      </w:r>
      <w:r w:rsidRPr="00AD0DD6">
        <w:rPr>
          <w:rFonts w:ascii="Times New Roman" w:hAnsi="Times New Roman" w:cs="Times New Roman"/>
          <w:b/>
          <w:sz w:val="28"/>
          <w:szCs w:val="28"/>
        </w:rPr>
        <w:t>»</w:t>
      </w:r>
      <w:r w:rsidRPr="00AD0DD6">
        <w:rPr>
          <w:rFonts w:ascii="Times New Roman" w:hAnsi="Times New Roman" w:cs="Times New Roman"/>
          <w:sz w:val="28"/>
          <w:szCs w:val="28"/>
        </w:rPr>
        <w:t xml:space="preserve"> (далее – Положение), рассмотрело проект </w:t>
      </w:r>
      <w:r w:rsidR="006D497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«Чердаклинский район» Ульяновской области </w:t>
      </w:r>
      <w:r w:rsidRPr="00AD0DD6">
        <w:rPr>
          <w:rFonts w:ascii="Times New Roman" w:hAnsi="Times New Roman" w:cs="Times New Roman"/>
          <w:sz w:val="28"/>
          <w:szCs w:val="28"/>
        </w:rPr>
        <w:t>«</w:t>
      </w:r>
      <w:r w:rsidR="009C31A0" w:rsidRPr="009C31A0">
        <w:rPr>
          <w:rFonts w:ascii="Times New Roman" w:hAnsi="Times New Roman" w:cs="Times New Roman"/>
          <w:bCs/>
          <w:color w:val="26282F"/>
          <w:sz w:val="28"/>
          <w:szCs w:val="28"/>
        </w:rPr>
        <w:t>Об утверждении а</w:t>
      </w:r>
      <w:r w:rsidR="009C31A0" w:rsidRPr="009C31A0">
        <w:rPr>
          <w:rFonts w:ascii="Times New Roman" w:hAnsi="Times New Roman" w:cs="Times New Roman"/>
          <w:bCs/>
          <w:sz w:val="28"/>
          <w:szCs w:val="28"/>
        </w:rPr>
        <w:t xml:space="preserve">дминистративного регламента </w:t>
      </w:r>
      <w:r w:rsidR="009C31A0" w:rsidRPr="009C31A0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«Предоставление выписок об объектах учёта из реестра муниципального имущества</w:t>
      </w:r>
      <w:r w:rsidRPr="00707317">
        <w:rPr>
          <w:rFonts w:ascii="Times New Roman" w:hAnsi="Times New Roman" w:cs="Times New Roman"/>
          <w:sz w:val="28"/>
          <w:szCs w:val="28"/>
        </w:rPr>
        <w:t>»</w:t>
      </w:r>
      <w:r w:rsidRPr="00AD0DD6">
        <w:rPr>
          <w:rFonts w:ascii="Times New Roman" w:hAnsi="Times New Roman" w:cs="Times New Roman"/>
          <w:sz w:val="28"/>
          <w:szCs w:val="28"/>
        </w:rPr>
        <w:t xml:space="preserve"> (далее – проект акта), подготовленный и направленный для подготовки настоящего заключения от </w:t>
      </w:r>
      <w:r w:rsidR="009C31A0">
        <w:rPr>
          <w:rFonts w:ascii="Times New Roman" w:hAnsi="Times New Roman" w:cs="Times New Roman"/>
          <w:sz w:val="28"/>
          <w:szCs w:val="28"/>
        </w:rPr>
        <w:t>м</w:t>
      </w:r>
      <w:r w:rsidR="009C31A0" w:rsidRPr="009C31A0">
        <w:rPr>
          <w:rFonts w:ascii="Times New Roman" w:hAnsi="Times New Roman" w:cs="Times New Roman"/>
          <w:sz w:val="28"/>
          <w:szCs w:val="28"/>
        </w:rPr>
        <w:t>униципально</w:t>
      </w:r>
      <w:r w:rsidR="009C31A0">
        <w:rPr>
          <w:rFonts w:ascii="Times New Roman" w:hAnsi="Times New Roman" w:cs="Times New Roman"/>
          <w:sz w:val="28"/>
          <w:szCs w:val="28"/>
        </w:rPr>
        <w:t>го</w:t>
      </w:r>
      <w:r w:rsidR="009C31A0" w:rsidRPr="009C31A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C31A0">
        <w:rPr>
          <w:rFonts w:ascii="Times New Roman" w:hAnsi="Times New Roman" w:cs="Times New Roman"/>
          <w:sz w:val="28"/>
          <w:szCs w:val="28"/>
        </w:rPr>
        <w:t>я</w:t>
      </w:r>
      <w:r w:rsidR="009C31A0" w:rsidRPr="009C31A0">
        <w:rPr>
          <w:rFonts w:ascii="Times New Roman" w:hAnsi="Times New Roman" w:cs="Times New Roman"/>
          <w:sz w:val="28"/>
          <w:szCs w:val="28"/>
        </w:rPr>
        <w:t xml:space="preserve"> комитет по управлению муниципальным имуществом и земельным отношениям муниципального образования «</w:t>
      </w:r>
      <w:proofErr w:type="spellStart"/>
      <w:r w:rsidR="009C31A0" w:rsidRPr="009C31A0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="009C31A0" w:rsidRPr="009C31A0">
        <w:rPr>
          <w:rFonts w:ascii="Times New Roman" w:hAnsi="Times New Roman" w:cs="Times New Roman"/>
          <w:sz w:val="28"/>
          <w:szCs w:val="28"/>
        </w:rPr>
        <w:t xml:space="preserve"> район» Ульяновской области</w:t>
      </w:r>
      <w:r w:rsidRPr="00AD0DD6">
        <w:rPr>
          <w:rFonts w:ascii="Times New Roman" w:hAnsi="Times New Roman" w:cs="Times New Roman"/>
          <w:sz w:val="28"/>
          <w:szCs w:val="28"/>
        </w:rPr>
        <w:t>,</w:t>
      </w:r>
      <w:r w:rsidRPr="00AD0DD6">
        <w:rPr>
          <w:rFonts w:ascii="Times New Roman" w:hAnsi="Times New Roman" w:cs="Times New Roman"/>
          <w:sz w:val="28"/>
          <w:szCs w:val="28"/>
        </w:rPr>
        <w:t xml:space="preserve"> и сообщает следующее:</w:t>
      </w:r>
    </w:p>
    <w:p w:rsidR="003440C2" w:rsidRDefault="00076ED1" w:rsidP="00AD0DD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47725" w:rsidRPr="008A65C5" w:rsidRDefault="003440C2" w:rsidP="003440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A2882" w:rsidRPr="008A65C5">
        <w:rPr>
          <w:rFonts w:ascii="Times New Roman" w:hAnsi="Times New Roman" w:cs="Times New Roman"/>
          <w:b/>
          <w:sz w:val="28"/>
          <w:szCs w:val="28"/>
        </w:rPr>
        <w:t>1.</w:t>
      </w:r>
      <w:r w:rsidR="00B56082" w:rsidRPr="008A65C5">
        <w:rPr>
          <w:rFonts w:ascii="Times New Roman" w:hAnsi="Times New Roman" w:cs="Times New Roman"/>
          <w:b/>
          <w:sz w:val="28"/>
          <w:szCs w:val="28"/>
        </w:rPr>
        <w:t>Описание предлагаемого регулирования.</w:t>
      </w:r>
    </w:p>
    <w:p w:rsidR="009C31A0" w:rsidRPr="009C31A0" w:rsidRDefault="009C31A0" w:rsidP="00372135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1A0">
        <w:rPr>
          <w:rFonts w:ascii="Times New Roman" w:hAnsi="Times New Roman" w:cs="Times New Roman"/>
          <w:sz w:val="28"/>
          <w:szCs w:val="28"/>
        </w:rPr>
        <w:t xml:space="preserve">Проект постановления утверждает </w:t>
      </w:r>
      <w:r w:rsidRPr="009C31A0">
        <w:rPr>
          <w:rFonts w:ascii="Times New Roman" w:hAnsi="Times New Roman" w:cs="Times New Roman"/>
          <w:bCs/>
          <w:color w:val="26282F"/>
          <w:sz w:val="28"/>
          <w:szCs w:val="28"/>
        </w:rPr>
        <w:t>а</w:t>
      </w:r>
      <w:r w:rsidRPr="009C31A0">
        <w:rPr>
          <w:rFonts w:ascii="Times New Roman" w:hAnsi="Times New Roman" w:cs="Times New Roman"/>
          <w:bCs/>
          <w:sz w:val="28"/>
          <w:szCs w:val="28"/>
        </w:rPr>
        <w:t xml:space="preserve">дминистративный регламент </w:t>
      </w:r>
      <w:r w:rsidRPr="009C31A0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«Предоставление выписок об объектах учёта из реестра муниципального имущества. Принятие данного нормативного акта позволит повысить качество и доступность предоставления услуги, определить сроки предоставления муниципальной </w:t>
      </w:r>
      <w:r w:rsidRPr="009C31A0">
        <w:rPr>
          <w:rFonts w:ascii="Times New Roman" w:hAnsi="Times New Roman" w:cs="Times New Roman"/>
          <w:sz w:val="28"/>
          <w:szCs w:val="28"/>
        </w:rPr>
        <w:lastRenderedPageBreak/>
        <w:t>услуги потребителю, создать комфортные условия получателям муниципальной услуги</w:t>
      </w:r>
    </w:p>
    <w:p w:rsidR="00526752" w:rsidRPr="008A65C5" w:rsidRDefault="00372135" w:rsidP="00372135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2.</w:t>
      </w:r>
      <w:r w:rsidR="00EE4553" w:rsidRPr="008A65C5">
        <w:rPr>
          <w:rFonts w:ascii="Times New Roman" w:hAnsi="Times New Roman" w:cs="Times New Roman"/>
          <w:b/>
          <w:sz w:val="28"/>
          <w:szCs w:val="28"/>
        </w:rPr>
        <w:t>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9C31A0" w:rsidRPr="009C31A0" w:rsidRDefault="009C31A0" w:rsidP="009C31A0">
      <w:pPr>
        <w:pStyle w:val="ac"/>
        <w:ind w:firstLine="708"/>
        <w:jc w:val="both"/>
        <w:rPr>
          <w:rFonts w:eastAsiaTheme="minorHAnsi"/>
          <w:iCs/>
          <w:sz w:val="28"/>
          <w:szCs w:val="28"/>
          <w:lang w:eastAsia="en-US"/>
        </w:rPr>
      </w:pPr>
      <w:r w:rsidRPr="009C31A0">
        <w:rPr>
          <w:sz w:val="28"/>
          <w:szCs w:val="28"/>
        </w:rPr>
        <w:t>На данный момент действующий на территории муниципального образования «</w:t>
      </w:r>
      <w:proofErr w:type="spellStart"/>
      <w:r w:rsidRPr="009C31A0">
        <w:rPr>
          <w:sz w:val="28"/>
          <w:szCs w:val="28"/>
        </w:rPr>
        <w:t>Чердаклинский</w:t>
      </w:r>
      <w:proofErr w:type="spellEnd"/>
      <w:r w:rsidRPr="009C31A0">
        <w:rPr>
          <w:sz w:val="28"/>
          <w:szCs w:val="28"/>
        </w:rPr>
        <w:t xml:space="preserve"> район» Ульяновской области административный регламент утвержденный постановлением администрации</w:t>
      </w:r>
      <w:r w:rsidRPr="009C31A0">
        <w:rPr>
          <w:rFonts w:eastAsia="Calibri"/>
          <w:bCs/>
          <w:sz w:val="28"/>
          <w:szCs w:val="28"/>
          <w:lang w:eastAsia="en-US"/>
        </w:rPr>
        <w:t xml:space="preserve"> муниципального образования «</w:t>
      </w:r>
      <w:proofErr w:type="spellStart"/>
      <w:r w:rsidRPr="009C31A0">
        <w:rPr>
          <w:rFonts w:eastAsia="Calibri"/>
          <w:bCs/>
          <w:sz w:val="28"/>
          <w:szCs w:val="28"/>
          <w:lang w:eastAsia="en-US"/>
        </w:rPr>
        <w:t>Чердаклинский</w:t>
      </w:r>
      <w:proofErr w:type="spellEnd"/>
      <w:r w:rsidRPr="009C31A0">
        <w:rPr>
          <w:rFonts w:eastAsia="Calibri"/>
          <w:bCs/>
          <w:sz w:val="28"/>
          <w:szCs w:val="28"/>
          <w:lang w:eastAsia="en-US"/>
        </w:rPr>
        <w:t xml:space="preserve"> район» Ульяновской области от </w:t>
      </w:r>
      <w:r w:rsidRPr="009C31A0">
        <w:rPr>
          <w:sz w:val="28"/>
          <w:szCs w:val="28"/>
        </w:rPr>
        <w:t>28.10.2019</w:t>
      </w:r>
      <w:r w:rsidRPr="009C31A0">
        <w:rPr>
          <w:bCs/>
          <w:color w:val="26282F"/>
          <w:sz w:val="28"/>
          <w:szCs w:val="28"/>
        </w:rPr>
        <w:t xml:space="preserve"> № </w:t>
      </w:r>
      <w:r w:rsidRPr="009C31A0">
        <w:rPr>
          <w:sz w:val="28"/>
          <w:szCs w:val="28"/>
        </w:rPr>
        <w:t>1347</w:t>
      </w:r>
      <w:r w:rsidRPr="009C31A0">
        <w:rPr>
          <w:bCs/>
          <w:color w:val="26282F"/>
          <w:sz w:val="28"/>
          <w:szCs w:val="28"/>
        </w:rPr>
        <w:t xml:space="preserve"> «Об утверждении а</w:t>
      </w:r>
      <w:r w:rsidRPr="009C31A0">
        <w:rPr>
          <w:bCs/>
          <w:sz w:val="28"/>
          <w:szCs w:val="28"/>
        </w:rPr>
        <w:t xml:space="preserve">дминистративного регламента </w:t>
      </w:r>
      <w:r w:rsidRPr="009C31A0">
        <w:rPr>
          <w:sz w:val="28"/>
          <w:szCs w:val="28"/>
        </w:rPr>
        <w:t>предоставления муниципальной услуги «</w:t>
      </w:r>
      <w:r w:rsidRPr="009C31A0">
        <w:rPr>
          <w:color w:val="000000"/>
          <w:sz w:val="28"/>
          <w:szCs w:val="28"/>
        </w:rPr>
        <w:t xml:space="preserve">Предоставление информации и выписок из реестра </w:t>
      </w:r>
      <w:r w:rsidRPr="009C31A0">
        <w:rPr>
          <w:sz w:val="28"/>
          <w:szCs w:val="28"/>
        </w:rPr>
        <w:t>муниципального имущества»</w:t>
      </w:r>
      <w:r w:rsidRPr="009C31A0">
        <w:rPr>
          <w:rFonts w:eastAsia="Calibri"/>
          <w:bCs/>
          <w:sz w:val="28"/>
          <w:szCs w:val="28"/>
          <w:lang w:eastAsia="en-US"/>
        </w:rPr>
        <w:t>»</w:t>
      </w:r>
      <w:r w:rsidRPr="009C31A0">
        <w:rPr>
          <w:sz w:val="28"/>
          <w:szCs w:val="28"/>
          <w:shd w:val="clear" w:color="auto" w:fill="FFFFFF"/>
        </w:rPr>
        <w:t xml:space="preserve"> не соответствует действующему законодательству и требует существенной доработки</w:t>
      </w:r>
      <w:r w:rsidRPr="009C31A0">
        <w:rPr>
          <w:rFonts w:eastAsiaTheme="minorHAnsi"/>
          <w:iCs/>
          <w:sz w:val="28"/>
          <w:szCs w:val="28"/>
          <w:lang w:eastAsia="en-US"/>
        </w:rPr>
        <w:t xml:space="preserve">. Проектом постановления </w:t>
      </w:r>
      <w:r w:rsidRPr="009C31A0">
        <w:rPr>
          <w:sz w:val="28"/>
          <w:szCs w:val="28"/>
        </w:rPr>
        <w:t>устанавливается порядок предоставления администрацией муниципального образования «</w:t>
      </w:r>
      <w:proofErr w:type="spellStart"/>
      <w:r w:rsidRPr="009C31A0">
        <w:rPr>
          <w:sz w:val="28"/>
          <w:szCs w:val="28"/>
        </w:rPr>
        <w:t>Чердаклинский</w:t>
      </w:r>
      <w:proofErr w:type="spellEnd"/>
      <w:r w:rsidRPr="009C31A0">
        <w:rPr>
          <w:sz w:val="28"/>
          <w:szCs w:val="28"/>
        </w:rPr>
        <w:t xml:space="preserve"> район» Ульяновской области (уполномоченным органом) муниципальной услуги по </w:t>
      </w:r>
      <w:r w:rsidRPr="009C31A0">
        <w:rPr>
          <w:color w:val="000000"/>
          <w:sz w:val="28"/>
          <w:szCs w:val="28"/>
        </w:rPr>
        <w:t xml:space="preserve">предоставлению информации и выписок из реестра </w:t>
      </w:r>
      <w:r w:rsidRPr="009C31A0">
        <w:rPr>
          <w:sz w:val="28"/>
          <w:szCs w:val="28"/>
        </w:rPr>
        <w:t xml:space="preserve">муниципального имущества. Устанавливается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уполномоченного органа в информационно-телекоммуникационной сети «Интернет», а также с использованием федеральной государственной информационной системы «Единый портал государственных и муниципальных услуг (функций)», государственной информационной системы Ульяновской области «Портал государственных и муниципальных услуг (функций) Ульяновской области». Перечисляется перечень документов, которые необходимы для предоставления данной услуги </w:t>
      </w:r>
    </w:p>
    <w:p w:rsidR="00BE6E57" w:rsidRDefault="00372135" w:rsidP="00372135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3.</w:t>
      </w:r>
      <w:r w:rsidR="00BE6E57" w:rsidRPr="008A65C5">
        <w:rPr>
          <w:rFonts w:ascii="Times New Roman" w:hAnsi="Times New Roman" w:cs="Times New Roman"/>
          <w:b/>
          <w:sz w:val="28"/>
          <w:szCs w:val="28"/>
        </w:rPr>
        <w:t>Обоснование целей предлагаемого регулирования</w:t>
      </w:r>
      <w:r w:rsidR="00BE6E57" w:rsidRPr="008A65C5">
        <w:rPr>
          <w:rFonts w:ascii="Times New Roman" w:hAnsi="Times New Roman" w:cs="Times New Roman"/>
          <w:sz w:val="28"/>
          <w:szCs w:val="28"/>
        </w:rPr>
        <w:t>.</w:t>
      </w:r>
    </w:p>
    <w:p w:rsidR="003579C4" w:rsidRPr="003579C4" w:rsidRDefault="003579C4" w:rsidP="003579C4">
      <w:pPr>
        <w:pStyle w:val="ac"/>
        <w:ind w:firstLine="708"/>
        <w:jc w:val="both"/>
        <w:rPr>
          <w:kern w:val="3"/>
          <w:sz w:val="28"/>
          <w:szCs w:val="28"/>
          <w:lang w:eastAsia="zh-CN"/>
        </w:rPr>
      </w:pPr>
      <w:r w:rsidRPr="003579C4">
        <w:rPr>
          <w:sz w:val="28"/>
          <w:szCs w:val="28"/>
        </w:rPr>
        <w:t>На данный момент на территории муниципального образования «</w:t>
      </w:r>
      <w:proofErr w:type="spellStart"/>
      <w:r w:rsidRPr="003579C4">
        <w:rPr>
          <w:sz w:val="28"/>
          <w:szCs w:val="28"/>
        </w:rPr>
        <w:t>Чердаклинский</w:t>
      </w:r>
      <w:proofErr w:type="spellEnd"/>
      <w:r w:rsidRPr="003579C4">
        <w:rPr>
          <w:sz w:val="28"/>
          <w:szCs w:val="28"/>
        </w:rPr>
        <w:t xml:space="preserve"> район» Ульяновской области есть действующий нормативный акт, который в связи с изменениями в законодательстве требует доработки</w:t>
      </w:r>
      <w:r w:rsidRPr="003579C4">
        <w:rPr>
          <w:rFonts w:eastAsiaTheme="minorHAnsi"/>
          <w:iCs/>
          <w:sz w:val="28"/>
          <w:szCs w:val="28"/>
          <w:lang w:eastAsia="en-US"/>
        </w:rPr>
        <w:t xml:space="preserve">. </w:t>
      </w:r>
      <w:r w:rsidRPr="003579C4">
        <w:rPr>
          <w:sz w:val="28"/>
          <w:szCs w:val="28"/>
        </w:rPr>
        <w:t xml:space="preserve">Административный регламент предоставления </w:t>
      </w:r>
      <w:r w:rsidRPr="003579C4">
        <w:rPr>
          <w:bCs/>
          <w:kern w:val="3"/>
          <w:sz w:val="28"/>
          <w:szCs w:val="28"/>
          <w:lang w:eastAsia="zh-CN"/>
        </w:rPr>
        <w:t>муниципальной функции по осуществлению муниципального жилищного контроля на территории городского, сельских поселений, входящих в состав муниципального образования «</w:t>
      </w:r>
      <w:proofErr w:type="spellStart"/>
      <w:r w:rsidRPr="003579C4">
        <w:rPr>
          <w:bCs/>
          <w:kern w:val="3"/>
          <w:sz w:val="28"/>
          <w:szCs w:val="28"/>
          <w:lang w:eastAsia="zh-CN"/>
        </w:rPr>
        <w:t>Чердаклинский</w:t>
      </w:r>
      <w:proofErr w:type="spellEnd"/>
      <w:r w:rsidRPr="003579C4">
        <w:rPr>
          <w:bCs/>
          <w:kern w:val="3"/>
          <w:sz w:val="28"/>
          <w:szCs w:val="28"/>
          <w:lang w:eastAsia="zh-CN"/>
        </w:rPr>
        <w:t xml:space="preserve"> район» Ульяновской области</w:t>
      </w:r>
      <w:r w:rsidRPr="003579C4">
        <w:rPr>
          <w:sz w:val="28"/>
          <w:szCs w:val="28"/>
        </w:rPr>
        <w:t xml:space="preserve">. </w:t>
      </w:r>
      <w:r w:rsidRPr="003579C4">
        <w:rPr>
          <w:rFonts w:eastAsia="Arial" w:cs="Courier New"/>
          <w:kern w:val="3"/>
          <w:sz w:val="28"/>
          <w:szCs w:val="28"/>
          <w:lang w:eastAsia="zh-CN"/>
        </w:rPr>
        <w:t>Административный регламент администрации муниципального образования «</w:t>
      </w:r>
      <w:proofErr w:type="spellStart"/>
      <w:r w:rsidRPr="003579C4">
        <w:rPr>
          <w:rFonts w:eastAsia="Arial" w:cs="Courier New"/>
          <w:kern w:val="3"/>
          <w:sz w:val="28"/>
          <w:szCs w:val="28"/>
          <w:lang w:eastAsia="zh-CN"/>
        </w:rPr>
        <w:t>Чердаклинский</w:t>
      </w:r>
      <w:proofErr w:type="spellEnd"/>
      <w:r w:rsidRPr="003579C4">
        <w:rPr>
          <w:rFonts w:eastAsia="Arial" w:cs="Courier New"/>
          <w:kern w:val="3"/>
          <w:sz w:val="28"/>
          <w:szCs w:val="28"/>
          <w:lang w:eastAsia="zh-CN"/>
        </w:rPr>
        <w:t xml:space="preserve"> район» Ульяновской области по муниципальному контролю устанавливает сроки и последовательность административных процедур (действий) администрации муниципального образования «</w:t>
      </w:r>
      <w:proofErr w:type="spellStart"/>
      <w:r w:rsidRPr="003579C4">
        <w:rPr>
          <w:rFonts w:eastAsia="Arial" w:cs="Courier New"/>
          <w:kern w:val="3"/>
          <w:sz w:val="28"/>
          <w:szCs w:val="28"/>
          <w:lang w:eastAsia="zh-CN"/>
        </w:rPr>
        <w:t>Чердаклинский</w:t>
      </w:r>
      <w:proofErr w:type="spellEnd"/>
      <w:r w:rsidRPr="003579C4">
        <w:rPr>
          <w:rFonts w:eastAsia="Arial" w:cs="Courier New"/>
          <w:kern w:val="3"/>
          <w:sz w:val="28"/>
          <w:szCs w:val="28"/>
          <w:lang w:eastAsia="zh-CN"/>
        </w:rPr>
        <w:t xml:space="preserve"> район» Ульяновской области, ее структурных подразделений, а также порядок взаимодействия между структурными подразделениями, подведомственными учреждениями Администрации и должностными лицами, взаимодействия Администрации  с физическими и юридическими лицами, другими органами местного самоуправления муниципального образования «</w:t>
      </w:r>
      <w:proofErr w:type="spellStart"/>
      <w:r w:rsidRPr="003579C4">
        <w:rPr>
          <w:rFonts w:eastAsia="Arial" w:cs="Courier New"/>
          <w:kern w:val="3"/>
          <w:sz w:val="28"/>
          <w:szCs w:val="28"/>
          <w:lang w:eastAsia="zh-CN"/>
        </w:rPr>
        <w:t>Чердаклинский</w:t>
      </w:r>
      <w:proofErr w:type="spellEnd"/>
      <w:r w:rsidRPr="003579C4">
        <w:rPr>
          <w:rFonts w:eastAsia="Arial" w:cs="Courier New"/>
          <w:kern w:val="3"/>
          <w:sz w:val="28"/>
          <w:szCs w:val="28"/>
          <w:lang w:eastAsia="zh-CN"/>
        </w:rPr>
        <w:t xml:space="preserve"> район» Ульяновской области, </w:t>
      </w:r>
      <w:r w:rsidRPr="003579C4">
        <w:rPr>
          <w:rFonts w:eastAsia="Arial" w:cs="Courier New"/>
          <w:kern w:val="3"/>
          <w:sz w:val="28"/>
          <w:szCs w:val="28"/>
          <w:lang w:eastAsia="zh-CN"/>
        </w:rPr>
        <w:lastRenderedPageBreak/>
        <w:t xml:space="preserve">исполнительными органами государственной власти Ульяновской области, организациями при осуществлении муниципального контроля, а так же </w:t>
      </w:r>
      <w:r w:rsidRPr="003579C4">
        <w:rPr>
          <w:b/>
          <w:bCs/>
          <w:kern w:val="3"/>
          <w:sz w:val="28"/>
          <w:szCs w:val="28"/>
          <w:lang w:eastAsia="zh-CN"/>
        </w:rPr>
        <w:t xml:space="preserve"> </w:t>
      </w:r>
      <w:r w:rsidRPr="003579C4">
        <w:rPr>
          <w:kern w:val="3"/>
          <w:sz w:val="28"/>
          <w:szCs w:val="28"/>
          <w:lang w:eastAsia="zh-CN"/>
        </w:rPr>
        <w:t>порядок взаимодействия органов муниципального жилищного контроля с уполномоченным органом при организации и осуществлении муниципального жилищного контроля на территории Ульяновской области</w:t>
      </w:r>
    </w:p>
    <w:p w:rsidR="00E9251D" w:rsidRDefault="00E9251D" w:rsidP="00EE4799">
      <w:pPr>
        <w:spacing w:after="0" w:line="0" w:lineRule="atLeast"/>
        <w:ind w:firstLine="567"/>
        <w:jc w:val="both"/>
        <w:rPr>
          <w:u w:val="single"/>
        </w:rPr>
      </w:pPr>
    </w:p>
    <w:p w:rsidR="00372135" w:rsidRPr="008A65C5" w:rsidRDefault="00372135" w:rsidP="00EE4799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сфере.</w:t>
      </w:r>
    </w:p>
    <w:p w:rsidR="003F0EFD" w:rsidRDefault="003F0EFD" w:rsidP="00345C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EFD">
        <w:rPr>
          <w:rFonts w:ascii="Times New Roman" w:hAnsi="Times New Roman" w:cs="Times New Roman"/>
          <w:color w:val="000000"/>
          <w:sz w:val="28"/>
          <w:szCs w:val="28"/>
        </w:rPr>
        <w:t>На стадии разработки проекта решения был изучен опыт других муниципальных образований.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9C31A0" w:rsidRPr="00F47822" w:rsidTr="00B33653">
        <w:tc>
          <w:tcPr>
            <w:tcW w:w="2802" w:type="dxa"/>
          </w:tcPr>
          <w:p w:rsidR="009C31A0" w:rsidRPr="009C31A0" w:rsidRDefault="009C31A0" w:rsidP="009C31A0">
            <w:pPr>
              <w:pStyle w:val="Default"/>
            </w:pPr>
            <w:r w:rsidRPr="009C31A0">
              <w:rPr>
                <w:color w:val="auto"/>
              </w:rPr>
              <w:t xml:space="preserve">Постановление администрации </w:t>
            </w:r>
          </w:p>
          <w:p w:rsidR="009C31A0" w:rsidRPr="009C31A0" w:rsidRDefault="009C31A0" w:rsidP="009C31A0">
            <w:pPr>
              <w:pStyle w:val="Default"/>
            </w:pPr>
            <w:r w:rsidRPr="009C31A0">
              <w:rPr>
                <w:bCs/>
              </w:rPr>
              <w:t xml:space="preserve">г. </w:t>
            </w:r>
            <w:proofErr w:type="gramStart"/>
            <w:r w:rsidRPr="009C31A0">
              <w:rPr>
                <w:bCs/>
              </w:rPr>
              <w:t>Волгоград</w:t>
            </w:r>
            <w:r w:rsidRPr="009C31A0">
              <w:rPr>
                <w:b/>
                <w:bCs/>
              </w:rPr>
              <w:t xml:space="preserve">  </w:t>
            </w:r>
            <w:r w:rsidRPr="009C31A0">
              <w:rPr>
                <w:color w:val="auto"/>
              </w:rPr>
              <w:t>от</w:t>
            </w:r>
            <w:proofErr w:type="gramEnd"/>
            <w:r w:rsidRPr="009C31A0">
              <w:rPr>
                <w:color w:val="auto"/>
              </w:rPr>
              <w:t xml:space="preserve"> 03.12.2018 № 1617  </w:t>
            </w:r>
          </w:p>
          <w:p w:rsidR="009C31A0" w:rsidRPr="009C31A0" w:rsidRDefault="009C31A0" w:rsidP="009C31A0">
            <w:pPr>
              <w:pStyle w:val="Default"/>
            </w:pPr>
            <w:r w:rsidRPr="009C31A0">
              <w:t>«Об утверждении административного регламента предоставления муниципальной услуги "Предоставление выписки (информации) об объектах учета из реестра муниципального имущества Волгограда»</w:t>
            </w:r>
          </w:p>
        </w:tc>
        <w:tc>
          <w:tcPr>
            <w:tcW w:w="6769" w:type="dxa"/>
          </w:tcPr>
          <w:p w:rsidR="009C31A0" w:rsidRPr="009C31A0" w:rsidRDefault="009C31A0" w:rsidP="009C31A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1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Результатом</w:t>
            </w:r>
            <w:r w:rsidRPr="009C31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предоставления муниципальной услуги является выдача (направление) заявителю:</w:t>
            </w:r>
          </w:p>
          <w:p w:rsidR="009C31A0" w:rsidRPr="00563533" w:rsidRDefault="009C31A0" w:rsidP="009C31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5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выписка об объектах учета из реестра муниципального имущества Волгограда;</w:t>
            </w:r>
            <w:r w:rsidRPr="005635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информация об отсутствии сведений об объекте учета в реестре муниципального имущества Волгограда</w:t>
            </w:r>
          </w:p>
          <w:p w:rsidR="009C31A0" w:rsidRPr="009C31A0" w:rsidRDefault="009C31A0" w:rsidP="009C31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31A0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 w:rsidRPr="009C31A0">
              <w:rPr>
                <w:rFonts w:ascii="Times New Roman" w:hAnsi="Times New Roman" w:cs="Times New Roman"/>
                <w:sz w:val="24"/>
                <w:szCs w:val="24"/>
              </w:rPr>
              <w:t>: Выписка об объектах учета из реестра муниципального имущества Волгограда, информация об отсутствии сведений об объекте учета в реестре муниципального имущества Волгограда направляется (вручается) заявителю в 10-дневный срок со дня поступления заявления</w:t>
            </w:r>
          </w:p>
          <w:p w:rsidR="009C31A0" w:rsidRPr="009C31A0" w:rsidRDefault="009C31A0" w:rsidP="009C31A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1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Исчерпывающий </w:t>
            </w:r>
            <w:r w:rsidRPr="009C31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перечень документов</w:t>
            </w:r>
            <w:r w:rsidRPr="009C31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необходимых для предоставления муниципальной услуги: </w:t>
            </w:r>
          </w:p>
          <w:p w:rsidR="009C31A0" w:rsidRPr="009C31A0" w:rsidRDefault="009C31A0" w:rsidP="009C31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5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заявление по форме согласно приложению 1 к настоящему административному регламенту;</w:t>
            </w:r>
            <w:r w:rsidRPr="005635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копия документа, удостоверяющего полномочия представителя заявителя (в случае если с заявлением обращается представитель заявителя).</w:t>
            </w:r>
          </w:p>
          <w:p w:rsidR="009C31A0" w:rsidRPr="009C31A0" w:rsidRDefault="009C31A0" w:rsidP="009C31A0">
            <w:pPr>
              <w:pStyle w:val="Default"/>
            </w:pPr>
            <w:r w:rsidRPr="009C31A0">
              <w:rPr>
                <w:b/>
              </w:rPr>
              <w:t>Плата за предоставление:</w:t>
            </w:r>
            <w:r w:rsidRPr="009C31A0">
              <w:t xml:space="preserve"> Предоставление муниципальной услуги осуществляется бесплатно. </w:t>
            </w:r>
          </w:p>
          <w:p w:rsidR="009C31A0" w:rsidRPr="009C31A0" w:rsidRDefault="009C31A0" w:rsidP="009C31A0">
            <w:pPr>
              <w:pStyle w:val="Default"/>
            </w:pPr>
          </w:p>
        </w:tc>
      </w:tr>
      <w:tr w:rsidR="009C31A0" w:rsidRPr="00F47822" w:rsidTr="00B33653">
        <w:tc>
          <w:tcPr>
            <w:tcW w:w="2802" w:type="dxa"/>
          </w:tcPr>
          <w:p w:rsidR="009C31A0" w:rsidRPr="009C31A0" w:rsidRDefault="009C31A0" w:rsidP="009C31A0">
            <w:pPr>
              <w:pStyle w:val="a6"/>
              <w:spacing w:before="0" w:beforeAutospacing="0" w:after="0" w:afterAutospacing="0"/>
            </w:pPr>
            <w:r w:rsidRPr="009C31A0">
              <w:rPr>
                <w:bCs/>
                <w:spacing w:val="20"/>
              </w:rPr>
              <w:t>Постановление администрации</w:t>
            </w:r>
            <w:r w:rsidRPr="009C31A0">
              <w:t xml:space="preserve"> </w:t>
            </w:r>
            <w:r w:rsidRPr="009C31A0">
              <w:rPr>
                <w:rStyle w:val="af0"/>
                <w:b w:val="0"/>
                <w:color w:val="483B3F"/>
              </w:rPr>
              <w:t>«</w:t>
            </w:r>
            <w:proofErr w:type="spellStart"/>
            <w:r w:rsidRPr="009C31A0">
              <w:rPr>
                <w:rStyle w:val="af0"/>
                <w:b w:val="0"/>
                <w:color w:val="483B3F"/>
              </w:rPr>
              <w:t>Верхнешоношское</w:t>
            </w:r>
            <w:proofErr w:type="spellEnd"/>
            <w:r w:rsidRPr="009C31A0">
              <w:rPr>
                <w:rStyle w:val="af0"/>
                <w:b w:val="0"/>
                <w:color w:val="483B3F"/>
              </w:rPr>
              <w:t>»</w:t>
            </w:r>
            <w:r w:rsidRPr="009C31A0">
              <w:rPr>
                <w:rStyle w:val="af0"/>
                <w:rFonts w:eastAsia="Arial Unicode MS"/>
                <w:b w:val="0"/>
                <w:color w:val="483B3F"/>
              </w:rPr>
              <w:t xml:space="preserve"> </w:t>
            </w:r>
            <w:r w:rsidRPr="009C31A0">
              <w:rPr>
                <w:rStyle w:val="af0"/>
                <w:b w:val="0"/>
                <w:color w:val="483B3F"/>
              </w:rPr>
              <w:t>Вельский район</w:t>
            </w:r>
            <w:r w:rsidRPr="009C31A0">
              <w:rPr>
                <w:b/>
                <w:color w:val="483B3F"/>
              </w:rPr>
              <w:br/>
            </w:r>
            <w:r w:rsidRPr="009C31A0">
              <w:rPr>
                <w:rStyle w:val="af0"/>
                <w:rFonts w:eastAsia="Arial Unicode MS"/>
                <w:b w:val="0"/>
                <w:color w:val="483B3F"/>
              </w:rPr>
              <w:t>Архангельская область</w:t>
            </w:r>
            <w:r w:rsidRPr="009C31A0">
              <w:rPr>
                <w:rStyle w:val="af0"/>
                <w:rFonts w:eastAsia="Arial Unicode MS"/>
                <w:color w:val="483B3F"/>
              </w:rPr>
              <w:t xml:space="preserve"> </w:t>
            </w:r>
            <w:r w:rsidRPr="009C31A0">
              <w:t>от 29.01.2019 № 09</w:t>
            </w:r>
            <w:r w:rsidRPr="009C31A0">
              <w:rPr>
                <w:bCs/>
                <w:spacing w:val="20"/>
              </w:rPr>
              <w:t xml:space="preserve"> «</w:t>
            </w:r>
            <w:r w:rsidRPr="009C31A0">
              <w:rPr>
                <w:bCs/>
                <w:color w:val="483B3F"/>
              </w:rPr>
              <w:t>29 января 2019 года № 09 «Об утверждении административного регламента предоставления муниципальной услуги «Предоставление выписки (информации) об объектах учета из реестра муниципального имущества муниципального образования «</w:t>
            </w:r>
            <w:proofErr w:type="spellStart"/>
            <w:r w:rsidRPr="009C31A0">
              <w:rPr>
                <w:bCs/>
                <w:color w:val="483B3F"/>
              </w:rPr>
              <w:t>Верхнешоношское</w:t>
            </w:r>
            <w:proofErr w:type="spellEnd"/>
            <w:r w:rsidRPr="009C31A0">
              <w:t>»</w:t>
            </w:r>
          </w:p>
        </w:tc>
        <w:tc>
          <w:tcPr>
            <w:tcW w:w="6769" w:type="dxa"/>
          </w:tcPr>
          <w:p w:rsidR="009C31A0" w:rsidRPr="009C31A0" w:rsidRDefault="009C31A0" w:rsidP="009C31A0">
            <w:pPr>
              <w:pStyle w:val="a6"/>
              <w:spacing w:before="0" w:beforeAutospacing="0" w:after="0" w:afterAutospacing="0"/>
              <w:ind w:firstLine="33"/>
            </w:pPr>
            <w:r w:rsidRPr="009C31A0">
              <w:rPr>
                <w:b/>
              </w:rPr>
              <w:t>Результатом</w:t>
            </w:r>
            <w:r w:rsidRPr="009C31A0">
              <w:t xml:space="preserve"> предоставления муниципальной услуги являются:</w:t>
            </w:r>
          </w:p>
          <w:p w:rsidR="009C31A0" w:rsidRPr="0041083A" w:rsidRDefault="009C31A0" w:rsidP="009C31A0">
            <w:pPr>
              <w:jc w:val="both"/>
              <w:rPr>
                <w:rFonts w:ascii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41083A">
              <w:rPr>
                <w:rFonts w:ascii="Times New Roman" w:hAnsi="Times New Roman" w:cs="Times New Roman"/>
                <w:color w:val="483B3F"/>
                <w:sz w:val="24"/>
                <w:szCs w:val="24"/>
                <w:lang w:eastAsia="ru-RU"/>
              </w:rPr>
              <w:t>- направление (вручение) заявителю письма об отказе в предоставлении выписки (письма);</w:t>
            </w:r>
          </w:p>
          <w:p w:rsidR="009C31A0" w:rsidRPr="0041083A" w:rsidRDefault="009C31A0" w:rsidP="009C31A0">
            <w:pPr>
              <w:jc w:val="both"/>
              <w:rPr>
                <w:rFonts w:ascii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41083A">
              <w:rPr>
                <w:rFonts w:ascii="Times New Roman" w:hAnsi="Times New Roman" w:cs="Times New Roman"/>
                <w:color w:val="483B3F"/>
                <w:sz w:val="24"/>
                <w:szCs w:val="24"/>
                <w:lang w:eastAsia="ru-RU"/>
              </w:rPr>
              <w:t>- направление (вручение) заявителю выписки, (письма) содержащей информацию об объектах учета из реестра муниципального имущества;</w:t>
            </w:r>
          </w:p>
          <w:p w:rsidR="009C31A0" w:rsidRPr="0041083A" w:rsidRDefault="009C31A0" w:rsidP="009C31A0">
            <w:pPr>
              <w:jc w:val="both"/>
              <w:rPr>
                <w:rFonts w:ascii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41083A">
              <w:rPr>
                <w:rFonts w:ascii="Times New Roman" w:hAnsi="Times New Roman" w:cs="Times New Roman"/>
                <w:color w:val="483B3F"/>
                <w:sz w:val="24"/>
                <w:szCs w:val="24"/>
                <w:lang w:eastAsia="ru-RU"/>
              </w:rPr>
              <w:t>- направление (вручение) заявителю письма об отсутствии сведений о заявленном объекте в реестре муниципального имущества.</w:t>
            </w:r>
          </w:p>
          <w:p w:rsidR="009C31A0" w:rsidRPr="009C31A0" w:rsidRDefault="009C31A0" w:rsidP="009C31A0">
            <w:pPr>
              <w:pStyle w:val="a6"/>
              <w:spacing w:before="0" w:beforeAutospacing="0" w:after="0" w:afterAutospacing="0"/>
            </w:pPr>
            <w:r w:rsidRPr="009C31A0">
              <w:rPr>
                <w:b/>
              </w:rPr>
              <w:t>Срок</w:t>
            </w:r>
            <w:r w:rsidRPr="009C31A0">
              <w:rPr>
                <w:color w:val="483B3F"/>
              </w:rPr>
              <w:t xml:space="preserve"> исполнения заявления не должен превышать 30 дней с момента регистрации заявления и может быть продлен не более чем на 30 дней с обязательным уведомлением заявителя</w:t>
            </w:r>
            <w:r w:rsidRPr="009C31A0">
              <w:t xml:space="preserve">. </w:t>
            </w:r>
          </w:p>
          <w:p w:rsidR="009C31A0" w:rsidRPr="009C31A0" w:rsidRDefault="009C31A0" w:rsidP="009C31A0">
            <w:pPr>
              <w:pStyle w:val="a6"/>
              <w:spacing w:before="0" w:beforeAutospacing="0" w:after="0" w:afterAutospacing="0"/>
              <w:jc w:val="both"/>
              <w:rPr>
                <w:color w:val="483B3F"/>
              </w:rPr>
            </w:pPr>
            <w:r w:rsidRPr="009C31A0">
              <w:rPr>
                <w:b/>
              </w:rPr>
              <w:t>Перечень документов:</w:t>
            </w:r>
          </w:p>
          <w:p w:rsidR="009C31A0" w:rsidRPr="00563533" w:rsidRDefault="009C31A0" w:rsidP="009C31A0">
            <w:pPr>
              <w:jc w:val="both"/>
              <w:rPr>
                <w:rFonts w:ascii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563533">
              <w:rPr>
                <w:rFonts w:ascii="Times New Roman" w:hAnsi="Times New Roman" w:cs="Times New Roman"/>
                <w:color w:val="483B3F"/>
                <w:sz w:val="24"/>
                <w:szCs w:val="24"/>
                <w:lang w:eastAsia="ru-RU"/>
              </w:rPr>
              <w:t>- документ, удостоверяющий личность заявителя либо личность представителя (при личном обращении заявителя в уполномоченный орган, многофункциональный центр предоставления государственных и муниципальных услуг);</w:t>
            </w:r>
          </w:p>
          <w:p w:rsidR="009C31A0" w:rsidRPr="009C31A0" w:rsidRDefault="009C31A0" w:rsidP="009C31A0">
            <w:pPr>
              <w:jc w:val="both"/>
              <w:rPr>
                <w:rFonts w:ascii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563533">
              <w:rPr>
                <w:rFonts w:ascii="Times New Roman" w:hAnsi="Times New Roman" w:cs="Times New Roman"/>
                <w:color w:val="483B3F"/>
                <w:sz w:val="24"/>
                <w:szCs w:val="24"/>
                <w:lang w:eastAsia="ru-RU"/>
              </w:rPr>
              <w:t>- документ, подтверждающий полномочия представителя заявителя (в случае обращения представителя заявителя).</w:t>
            </w:r>
          </w:p>
          <w:p w:rsidR="009C31A0" w:rsidRPr="009C31A0" w:rsidRDefault="009C31A0" w:rsidP="009C31A0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муниципальной услуги осуществляется </w:t>
            </w:r>
            <w:r w:rsidRPr="009C31A0">
              <w:rPr>
                <w:rFonts w:ascii="Times New Roman" w:hAnsi="Times New Roman" w:cs="Times New Roman"/>
                <w:b/>
                <w:sz w:val="24"/>
                <w:szCs w:val="24"/>
              </w:rPr>
              <w:t>бесплатно</w:t>
            </w:r>
          </w:p>
        </w:tc>
      </w:tr>
    </w:tbl>
    <w:p w:rsidR="001856ED" w:rsidRPr="00894493" w:rsidRDefault="001856ED" w:rsidP="00345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6ED">
        <w:rPr>
          <w:rFonts w:ascii="Times New Roman" w:hAnsi="Times New Roman" w:cs="Times New Roman"/>
          <w:sz w:val="28"/>
          <w:szCs w:val="28"/>
        </w:rPr>
        <w:lastRenderedPageBreak/>
        <w:t>По результатам проведённого анализа установлено, что во всех анализируемых муниципальных образованиях утвержден</w:t>
      </w:r>
      <w:r w:rsidR="00894493">
        <w:rPr>
          <w:rFonts w:ascii="Times New Roman" w:hAnsi="Times New Roman" w:cs="Times New Roman"/>
          <w:sz w:val="28"/>
          <w:szCs w:val="28"/>
        </w:rPr>
        <w:t>ы</w:t>
      </w:r>
      <w:r w:rsidRPr="001856ED">
        <w:rPr>
          <w:rFonts w:ascii="Times New Roman" w:hAnsi="Times New Roman" w:cs="Times New Roman"/>
          <w:sz w:val="28"/>
          <w:szCs w:val="28"/>
        </w:rPr>
        <w:t xml:space="preserve"> </w:t>
      </w:r>
      <w:r w:rsidR="00894493">
        <w:rPr>
          <w:rFonts w:ascii="Times New Roman" w:hAnsi="Times New Roman" w:cs="Times New Roman"/>
          <w:sz w:val="28"/>
          <w:szCs w:val="28"/>
        </w:rPr>
        <w:t xml:space="preserve">аналогичные </w:t>
      </w:r>
      <w:r w:rsidR="00894493" w:rsidRPr="00894493">
        <w:rPr>
          <w:rFonts w:ascii="Times New Roman" w:hAnsi="Times New Roman" w:cs="Times New Roman"/>
          <w:sz w:val="28"/>
          <w:szCs w:val="28"/>
        </w:rPr>
        <w:t>административные регламенты</w:t>
      </w:r>
      <w:r w:rsidRPr="00894493">
        <w:rPr>
          <w:rFonts w:ascii="Times New Roman" w:hAnsi="Times New Roman" w:cs="Times New Roman"/>
          <w:sz w:val="28"/>
          <w:szCs w:val="28"/>
        </w:rPr>
        <w:t>.</w:t>
      </w:r>
    </w:p>
    <w:p w:rsidR="001856ED" w:rsidRPr="001856ED" w:rsidRDefault="001856ED" w:rsidP="00185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493">
        <w:rPr>
          <w:rFonts w:ascii="Times New Roman" w:hAnsi="Times New Roman" w:cs="Times New Roman"/>
          <w:sz w:val="28"/>
          <w:szCs w:val="28"/>
        </w:rPr>
        <w:t>Рассматриваемый проект Постановления администрации</w:t>
      </w:r>
      <w:r w:rsidRPr="001856ED">
        <w:rPr>
          <w:rFonts w:ascii="Times New Roman" w:hAnsi="Times New Roman" w:cs="Times New Roman"/>
          <w:sz w:val="28"/>
          <w:szCs w:val="28"/>
        </w:rPr>
        <w:t xml:space="preserve"> МО «Чердаклинский район» не вводит ограничений, значительно отличающихся от ограничений, применяемых в других муниципальных образованиях. Проект не противоречит действующему законодательству.</w:t>
      </w:r>
    </w:p>
    <w:p w:rsidR="00C7662A" w:rsidRPr="008A65C5" w:rsidRDefault="00C7662A" w:rsidP="00E74C05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5. Анализ предлагаемого регулирования и иных возможных способов решения проблемы.</w:t>
      </w:r>
    </w:p>
    <w:p w:rsidR="009C31A0" w:rsidRPr="009C31A0" w:rsidRDefault="009C31A0" w:rsidP="009C31A0">
      <w:pPr>
        <w:pStyle w:val="ListParagraph"/>
        <w:widowControl w:val="0"/>
        <w:tabs>
          <w:tab w:val="left" w:pos="45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C31A0">
        <w:rPr>
          <w:sz w:val="28"/>
          <w:szCs w:val="28"/>
        </w:rPr>
        <w:t xml:space="preserve">Результатами предоставления муниципальной услуги являются: </w:t>
      </w:r>
    </w:p>
    <w:p w:rsidR="009C31A0" w:rsidRPr="009C31A0" w:rsidRDefault="009C31A0" w:rsidP="009C31A0">
      <w:pPr>
        <w:pStyle w:val="ListParagraph"/>
        <w:widowControl w:val="0"/>
        <w:tabs>
          <w:tab w:val="left" w:pos="45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C31A0">
        <w:rPr>
          <w:sz w:val="28"/>
          <w:szCs w:val="28"/>
        </w:rPr>
        <w:t>решение о выдаче выписки об объектах учёта из реестра муниципального имущества;</w:t>
      </w:r>
    </w:p>
    <w:p w:rsidR="009C31A0" w:rsidRPr="009C31A0" w:rsidRDefault="009C31A0" w:rsidP="009C31A0">
      <w:pPr>
        <w:pStyle w:val="ListParagraph"/>
        <w:widowControl w:val="0"/>
        <w:tabs>
          <w:tab w:val="left" w:pos="45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C31A0">
        <w:rPr>
          <w:sz w:val="28"/>
          <w:szCs w:val="28"/>
        </w:rPr>
        <w:t>решение об отсутствии в реестре испрашиваемых сведений, подготовленное в форме письма;</w:t>
      </w:r>
    </w:p>
    <w:p w:rsidR="009C31A0" w:rsidRPr="009C31A0" w:rsidRDefault="009C31A0" w:rsidP="009C31A0">
      <w:pPr>
        <w:pStyle w:val="ListParagraph"/>
        <w:widowControl w:val="0"/>
        <w:tabs>
          <w:tab w:val="left" w:pos="45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C31A0">
        <w:rPr>
          <w:sz w:val="28"/>
          <w:szCs w:val="28"/>
        </w:rPr>
        <w:t>решение о возврате заявления о предоставлении муниципальной услуги заявителю, в связи с наличием оснований для возврата такого заявления:</w:t>
      </w:r>
    </w:p>
    <w:p w:rsidR="009C31A0" w:rsidRPr="009C31A0" w:rsidRDefault="009C31A0" w:rsidP="009C31A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1A0">
        <w:rPr>
          <w:rFonts w:ascii="Times New Roman" w:hAnsi="Times New Roman" w:cs="Times New Roman"/>
          <w:sz w:val="28"/>
          <w:szCs w:val="28"/>
        </w:rPr>
        <w:t>Документ, выдаваемый по результатам предоставления муниципальной услуги подписывается председателем Комитета.</w:t>
      </w:r>
    </w:p>
    <w:p w:rsidR="009C31A0" w:rsidRPr="009C31A0" w:rsidRDefault="009C31A0" w:rsidP="009C31A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1A0">
        <w:rPr>
          <w:rFonts w:ascii="Times New Roman" w:hAnsi="Times New Roman" w:cs="Times New Roman"/>
          <w:sz w:val="28"/>
          <w:szCs w:val="28"/>
        </w:rPr>
        <w:t>Общий срок предоставления муниципальной услуги составляет не более 10 календарных дней со дня поступления заявления о предоставлении муниципальной услуги в уполномоченный орган.</w:t>
      </w:r>
    </w:p>
    <w:p w:rsidR="009C31A0" w:rsidRPr="009C31A0" w:rsidRDefault="009C31A0" w:rsidP="009C31A0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9C31A0">
        <w:rPr>
          <w:rFonts w:ascii="Times New Roman" w:hAnsi="Times New Roman"/>
          <w:sz w:val="28"/>
          <w:szCs w:val="28"/>
        </w:rPr>
        <w:t>Для предоставления муниципальной услуги заявитель самостоятельно представляет в уполномоченный орган следующие документы:</w:t>
      </w:r>
    </w:p>
    <w:p w:rsidR="009C31A0" w:rsidRPr="009C31A0" w:rsidRDefault="009C31A0" w:rsidP="009C31A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9C31A0">
        <w:rPr>
          <w:rFonts w:ascii="Times New Roman" w:hAnsi="Times New Roman"/>
          <w:sz w:val="28"/>
          <w:szCs w:val="28"/>
        </w:rPr>
        <w:t>1) заявление о предоставлении выписки об объектах учёта из реестра муниципального имущества (далее – заявление) (по рекомендуемой форме, приведённой в приложении 1 к настоящему административному регламенту);</w:t>
      </w:r>
    </w:p>
    <w:p w:rsidR="009C31A0" w:rsidRPr="009C31A0" w:rsidRDefault="009C31A0" w:rsidP="009C31A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1A0">
        <w:rPr>
          <w:rFonts w:ascii="Times New Roman" w:eastAsia="Calibri" w:hAnsi="Times New Roman" w:cs="Times New Roman"/>
          <w:sz w:val="28"/>
          <w:szCs w:val="28"/>
        </w:rPr>
        <w:t>2) документы, удостоверяющие личность заявителя (заявитель представляет самостоятельно);</w:t>
      </w:r>
    </w:p>
    <w:p w:rsidR="009C31A0" w:rsidRPr="009C31A0" w:rsidRDefault="009C31A0" w:rsidP="009C31A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1A0">
        <w:rPr>
          <w:rFonts w:ascii="Times New Roman" w:eastAsia="Calibri" w:hAnsi="Times New Roman" w:cs="Times New Roman"/>
          <w:sz w:val="28"/>
          <w:szCs w:val="28"/>
        </w:rPr>
        <w:t>3) документы, подтверждающие полномочия представителя заявителя (представитель заявителя представляет самостоятельно).</w:t>
      </w:r>
    </w:p>
    <w:p w:rsidR="00E9251D" w:rsidRPr="00E9251D" w:rsidRDefault="00E9251D" w:rsidP="00E925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1242" w:rsidRPr="008A65C5" w:rsidRDefault="00251242" w:rsidP="00E74C05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6. Сведения о проведении публичных обсуждений.</w:t>
      </w:r>
    </w:p>
    <w:p w:rsidR="002C165E" w:rsidRDefault="001F5818" w:rsidP="001F581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sz w:val="28"/>
          <w:szCs w:val="28"/>
        </w:rPr>
        <w:t xml:space="preserve">В рамках публичных обсуждений, разработчиком </w:t>
      </w:r>
      <w:r w:rsidR="00E04335">
        <w:rPr>
          <w:rFonts w:ascii="Times New Roman" w:hAnsi="Times New Roman" w:cs="Times New Roman"/>
          <w:sz w:val="28"/>
          <w:szCs w:val="28"/>
        </w:rPr>
        <w:t xml:space="preserve">проект акта и сводный отчёт </w:t>
      </w:r>
      <w:r w:rsidRPr="008A65C5">
        <w:rPr>
          <w:rFonts w:ascii="Times New Roman" w:hAnsi="Times New Roman" w:cs="Times New Roman"/>
          <w:sz w:val="28"/>
          <w:szCs w:val="28"/>
        </w:rPr>
        <w:t>размещены</w:t>
      </w:r>
      <w:r w:rsidR="007F0A02" w:rsidRPr="008A65C5">
        <w:rPr>
          <w:rFonts w:ascii="Times New Roman" w:hAnsi="Times New Roman" w:cs="Times New Roman"/>
          <w:sz w:val="28"/>
          <w:szCs w:val="28"/>
        </w:rPr>
        <w:t xml:space="preserve"> </w:t>
      </w:r>
      <w:r w:rsidRPr="008A65C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F0A02" w:rsidRPr="008A65C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«Чердаклинский район» </w:t>
      </w:r>
      <w:r w:rsidRPr="008A65C5">
        <w:rPr>
          <w:rFonts w:ascii="Times New Roman" w:hAnsi="Times New Roman" w:cs="Times New Roman"/>
          <w:sz w:val="28"/>
          <w:szCs w:val="28"/>
        </w:rPr>
        <w:t>Ульяновской области в информационно-телекоммуникационной сети «Интернет»</w:t>
      </w:r>
      <w:r w:rsidR="002C165E">
        <w:rPr>
          <w:rFonts w:ascii="Times New Roman" w:hAnsi="Times New Roman" w:cs="Times New Roman"/>
          <w:sz w:val="28"/>
          <w:szCs w:val="28"/>
        </w:rPr>
        <w:t>.</w:t>
      </w:r>
      <w:r w:rsidR="00E04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818" w:rsidRDefault="001F5818" w:rsidP="001F581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sz w:val="28"/>
          <w:szCs w:val="28"/>
        </w:rPr>
        <w:t xml:space="preserve">Информация о месте размещения материалов для публичных обсуждений проекта акта одновременно направлена в </w:t>
      </w:r>
      <w:r w:rsidR="00B374E4" w:rsidRPr="008A65C5">
        <w:rPr>
          <w:rFonts w:ascii="Times New Roman" w:hAnsi="Times New Roman" w:cs="Times New Roman"/>
          <w:sz w:val="28"/>
          <w:szCs w:val="28"/>
        </w:rPr>
        <w:t>АНО «Центр развития предпринимательства Чердаклинского района»</w:t>
      </w:r>
      <w:r w:rsidRPr="008A65C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"/>
        <w:gridCol w:w="2156"/>
        <w:gridCol w:w="1559"/>
        <w:gridCol w:w="2126"/>
        <w:gridCol w:w="1843"/>
        <w:gridCol w:w="1418"/>
      </w:tblGrid>
      <w:tr w:rsidR="00872F5B" w:rsidRPr="007D37FC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72F5B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Вопрос для обсуждения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Предложение участника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Результат рассмотрения предложения разработчиком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Комментарий разработчика</w:t>
            </w:r>
          </w:p>
        </w:tc>
      </w:tr>
      <w:tr w:rsidR="005C342B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2B" w:rsidRPr="005C342B" w:rsidRDefault="005C342B" w:rsidP="001B300D">
            <w:pPr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Директор АНО «Центр развития предпринимательства Чердаклинского района Ульяновской области»</w:t>
            </w:r>
          </w:p>
          <w:p w:rsidR="005C342B" w:rsidRPr="005C342B" w:rsidRDefault="00AC5AF1" w:rsidP="001B30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М. Аббазов</w:t>
            </w:r>
          </w:p>
          <w:p w:rsidR="005C342B" w:rsidRPr="005C342B" w:rsidRDefault="005C342B" w:rsidP="001B300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both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</w:tr>
      <w:tr w:rsidR="005C342B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2B" w:rsidRPr="005C342B" w:rsidRDefault="005C342B" w:rsidP="001B300D">
            <w:pPr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Уполномоченный по защите прав предпринимателей в муниципальном образовании «Чердаклинский район» Ульяновской области</w:t>
            </w:r>
          </w:p>
          <w:p w:rsidR="005C342B" w:rsidRPr="005C342B" w:rsidRDefault="005C342B" w:rsidP="001B300D">
            <w:pPr>
              <w:jc w:val="both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 xml:space="preserve">Ю.И. Савельеву </w:t>
            </w:r>
          </w:p>
          <w:p w:rsidR="005C342B" w:rsidRPr="005C342B" w:rsidRDefault="005C342B" w:rsidP="001B300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both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</w:tr>
      <w:tr w:rsidR="005C342B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  <w:color w:val="000000"/>
              </w:rPr>
              <w:t>Общественная палата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both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</w:tr>
      <w:tr w:rsidR="005C342B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42B">
              <w:rPr>
                <w:rFonts w:ascii="Times New Roman" w:hAnsi="Times New Roman" w:cs="Times New Roman"/>
                <w:color w:val="000000"/>
              </w:rPr>
              <w:t>Прокуратура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 xml:space="preserve"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</w:t>
            </w:r>
            <w:r w:rsidRPr="005C342B">
              <w:rPr>
                <w:rFonts w:ascii="Times New Roman" w:hAnsi="Times New Roman" w:cs="Times New Roman"/>
              </w:rPr>
              <w:lastRenderedPageBreak/>
              <w:t>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both"/>
              <w:rPr>
                <w:rFonts w:ascii="Times New Roman" w:hAnsi="Times New Roman" w:cs="Times New Roman"/>
              </w:rPr>
            </w:pPr>
          </w:p>
          <w:p w:rsidR="005C342B" w:rsidRPr="005C342B" w:rsidRDefault="00894493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</w:tr>
      <w:tr w:rsidR="00894493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5C342B" w:rsidRDefault="00894493" w:rsidP="001B3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управления правового обеспечения, кадров и архивного дела администрации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94493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5C342B" w:rsidRDefault="00894493" w:rsidP="001B3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управления экономического и стратегического развития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B044DE" w:rsidRPr="008A65C5" w:rsidRDefault="00B044DE" w:rsidP="00B044DE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A65C5">
        <w:rPr>
          <w:rFonts w:ascii="Times New Roman" w:hAnsi="Times New Roman" w:cs="Times New Roman"/>
          <w:b/>
          <w:sz w:val="28"/>
          <w:szCs w:val="28"/>
        </w:rPr>
        <w:t>7. Выводы по результатам проведения оценки регулирующего воздействия.</w:t>
      </w:r>
    </w:p>
    <w:p w:rsidR="009F169C" w:rsidRPr="004A19BE" w:rsidRDefault="004A19BE" w:rsidP="004A19BE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9BE">
        <w:rPr>
          <w:rFonts w:ascii="Times New Roman" w:hAnsi="Times New Roman" w:cs="Times New Roman"/>
          <w:sz w:val="28"/>
          <w:szCs w:val="28"/>
        </w:rPr>
        <w:t>По итогам оценки регулирующего воздействия проекта акта считаем, что наличие проблемы и целесообразность её решения с помощью данного способа регулирования обоснованы. Проект акта 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расходов консолидированного бюджета муниципального образования «Чердаклинский район».</w:t>
      </w:r>
    </w:p>
    <w:sectPr w:rsidR="009F169C" w:rsidRPr="004A1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50B9"/>
    <w:multiLevelType w:val="hybridMultilevel"/>
    <w:tmpl w:val="4A82D7A2"/>
    <w:lvl w:ilvl="0" w:tplc="BB6E10E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E34884"/>
    <w:multiLevelType w:val="hybridMultilevel"/>
    <w:tmpl w:val="D320311E"/>
    <w:lvl w:ilvl="0" w:tplc="75EAF7F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655B6"/>
    <w:multiLevelType w:val="multilevel"/>
    <w:tmpl w:val="EFC02D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14"/>
    <w:rsid w:val="00003875"/>
    <w:rsid w:val="000057EC"/>
    <w:rsid w:val="0001026F"/>
    <w:rsid w:val="00070A2F"/>
    <w:rsid w:val="00076ED1"/>
    <w:rsid w:val="000B1AC2"/>
    <w:rsid w:val="000E515D"/>
    <w:rsid w:val="000F770F"/>
    <w:rsid w:val="00101F18"/>
    <w:rsid w:val="0013503A"/>
    <w:rsid w:val="00136ADB"/>
    <w:rsid w:val="001856ED"/>
    <w:rsid w:val="001A14E2"/>
    <w:rsid w:val="001A2882"/>
    <w:rsid w:val="001C509F"/>
    <w:rsid w:val="001D21E1"/>
    <w:rsid w:val="001F12E3"/>
    <w:rsid w:val="001F5818"/>
    <w:rsid w:val="00201B9B"/>
    <w:rsid w:val="00213EE6"/>
    <w:rsid w:val="002455C4"/>
    <w:rsid w:val="00251242"/>
    <w:rsid w:val="002706B5"/>
    <w:rsid w:val="002A2B5C"/>
    <w:rsid w:val="002C165E"/>
    <w:rsid w:val="002C1F2D"/>
    <w:rsid w:val="002E1F5E"/>
    <w:rsid w:val="002E2732"/>
    <w:rsid w:val="002E3927"/>
    <w:rsid w:val="002F4628"/>
    <w:rsid w:val="00306156"/>
    <w:rsid w:val="00324288"/>
    <w:rsid w:val="00330940"/>
    <w:rsid w:val="003318BF"/>
    <w:rsid w:val="003440C2"/>
    <w:rsid w:val="00345C86"/>
    <w:rsid w:val="00353C4B"/>
    <w:rsid w:val="003579C4"/>
    <w:rsid w:val="00372135"/>
    <w:rsid w:val="003734C3"/>
    <w:rsid w:val="00384B25"/>
    <w:rsid w:val="003856CD"/>
    <w:rsid w:val="003A6091"/>
    <w:rsid w:val="003B7C4C"/>
    <w:rsid w:val="003C4BE8"/>
    <w:rsid w:val="003D7C54"/>
    <w:rsid w:val="003E2119"/>
    <w:rsid w:val="003F0EFD"/>
    <w:rsid w:val="003F2D9A"/>
    <w:rsid w:val="004314A6"/>
    <w:rsid w:val="00434E2F"/>
    <w:rsid w:val="0049567D"/>
    <w:rsid w:val="004A19BE"/>
    <w:rsid w:val="004B062A"/>
    <w:rsid w:val="00526752"/>
    <w:rsid w:val="005378F3"/>
    <w:rsid w:val="00556BD1"/>
    <w:rsid w:val="00572958"/>
    <w:rsid w:val="0058292B"/>
    <w:rsid w:val="00594DE3"/>
    <w:rsid w:val="005C1189"/>
    <w:rsid w:val="005C342B"/>
    <w:rsid w:val="005D6FD1"/>
    <w:rsid w:val="00607640"/>
    <w:rsid w:val="00663AC9"/>
    <w:rsid w:val="006644E1"/>
    <w:rsid w:val="00681A8B"/>
    <w:rsid w:val="006C3191"/>
    <w:rsid w:val="006D4975"/>
    <w:rsid w:val="006E630D"/>
    <w:rsid w:val="006F7950"/>
    <w:rsid w:val="00707317"/>
    <w:rsid w:val="007078DE"/>
    <w:rsid w:val="00726E96"/>
    <w:rsid w:val="00731B11"/>
    <w:rsid w:val="007445FA"/>
    <w:rsid w:val="00745631"/>
    <w:rsid w:val="00756249"/>
    <w:rsid w:val="00762F46"/>
    <w:rsid w:val="007767B1"/>
    <w:rsid w:val="0079038D"/>
    <w:rsid w:val="007A6636"/>
    <w:rsid w:val="007D132C"/>
    <w:rsid w:val="007F0A02"/>
    <w:rsid w:val="00800FC8"/>
    <w:rsid w:val="00807626"/>
    <w:rsid w:val="00827214"/>
    <w:rsid w:val="00830100"/>
    <w:rsid w:val="008353D5"/>
    <w:rsid w:val="008400F6"/>
    <w:rsid w:val="00841A07"/>
    <w:rsid w:val="00841B31"/>
    <w:rsid w:val="00847725"/>
    <w:rsid w:val="00853B30"/>
    <w:rsid w:val="00872F5B"/>
    <w:rsid w:val="008812DF"/>
    <w:rsid w:val="00894493"/>
    <w:rsid w:val="008A24E4"/>
    <w:rsid w:val="008A65C5"/>
    <w:rsid w:val="008B2BB5"/>
    <w:rsid w:val="00916433"/>
    <w:rsid w:val="00961AFD"/>
    <w:rsid w:val="009679F0"/>
    <w:rsid w:val="0099418B"/>
    <w:rsid w:val="009C31A0"/>
    <w:rsid w:val="009F169C"/>
    <w:rsid w:val="00A06BD4"/>
    <w:rsid w:val="00A1263F"/>
    <w:rsid w:val="00A16843"/>
    <w:rsid w:val="00A4540D"/>
    <w:rsid w:val="00A51F3F"/>
    <w:rsid w:val="00A52EF4"/>
    <w:rsid w:val="00A83AC6"/>
    <w:rsid w:val="00AC5AF1"/>
    <w:rsid w:val="00AD0DD6"/>
    <w:rsid w:val="00AF1155"/>
    <w:rsid w:val="00B01F91"/>
    <w:rsid w:val="00B044DE"/>
    <w:rsid w:val="00B13EA7"/>
    <w:rsid w:val="00B32176"/>
    <w:rsid w:val="00B374E4"/>
    <w:rsid w:val="00B45244"/>
    <w:rsid w:val="00B56082"/>
    <w:rsid w:val="00B65B70"/>
    <w:rsid w:val="00B90C9C"/>
    <w:rsid w:val="00BE6E57"/>
    <w:rsid w:val="00BF49E6"/>
    <w:rsid w:val="00C02B33"/>
    <w:rsid w:val="00C104D0"/>
    <w:rsid w:val="00C154E5"/>
    <w:rsid w:val="00C168CC"/>
    <w:rsid w:val="00C27B52"/>
    <w:rsid w:val="00C54CBC"/>
    <w:rsid w:val="00C64817"/>
    <w:rsid w:val="00C7662A"/>
    <w:rsid w:val="00CA446C"/>
    <w:rsid w:val="00CA4E4B"/>
    <w:rsid w:val="00CA5CF3"/>
    <w:rsid w:val="00CB455D"/>
    <w:rsid w:val="00CD3706"/>
    <w:rsid w:val="00CE1442"/>
    <w:rsid w:val="00CE4A58"/>
    <w:rsid w:val="00D03975"/>
    <w:rsid w:val="00D364AC"/>
    <w:rsid w:val="00D65A4E"/>
    <w:rsid w:val="00D7553D"/>
    <w:rsid w:val="00D806A7"/>
    <w:rsid w:val="00E006BA"/>
    <w:rsid w:val="00E03B97"/>
    <w:rsid w:val="00E04335"/>
    <w:rsid w:val="00E44889"/>
    <w:rsid w:val="00E50F68"/>
    <w:rsid w:val="00E52122"/>
    <w:rsid w:val="00E6679D"/>
    <w:rsid w:val="00E74C05"/>
    <w:rsid w:val="00E9251D"/>
    <w:rsid w:val="00ED293E"/>
    <w:rsid w:val="00EE4553"/>
    <w:rsid w:val="00EE4799"/>
    <w:rsid w:val="00EF55D1"/>
    <w:rsid w:val="00F268D9"/>
    <w:rsid w:val="00F30128"/>
    <w:rsid w:val="00F72C27"/>
    <w:rsid w:val="00FA5414"/>
    <w:rsid w:val="00FA7271"/>
    <w:rsid w:val="00FD522F"/>
    <w:rsid w:val="00F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62411"/>
  <w15:docId w15:val="{1EF70DEE-5C80-43C9-80BD-9F3B0BC0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9251D"/>
    <w:pPr>
      <w:keepNext/>
      <w:snapToGrid w:val="0"/>
      <w:spacing w:after="0" w:line="240" w:lineRule="auto"/>
      <w:ind w:left="707" w:firstLine="709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1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30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7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13503A"/>
    <w:rPr>
      <w:color w:val="0000FF"/>
      <w:u w:val="single"/>
    </w:rPr>
  </w:style>
  <w:style w:type="table" w:styleId="a8">
    <w:name w:val="Table Grid"/>
    <w:basedOn w:val="a1"/>
    <w:uiPriority w:val="59"/>
    <w:rsid w:val="003F0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1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_"/>
    <w:link w:val="1"/>
    <w:rsid w:val="00EE4799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EE4799"/>
    <w:pPr>
      <w:widowControl w:val="0"/>
      <w:shd w:val="clear" w:color="auto" w:fill="FFFFFF"/>
      <w:spacing w:before="240" w:after="240" w:line="317" w:lineRule="exact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2">
    <w:name w:val="Основной текст (2)_"/>
    <w:link w:val="20"/>
    <w:rsid w:val="00EE4799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4799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paragraph" w:styleId="aa">
    <w:name w:val="Body Text Indent"/>
    <w:basedOn w:val="a"/>
    <w:link w:val="ab"/>
    <w:rsid w:val="00EE4799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EE4799"/>
    <w:rPr>
      <w:rFonts w:ascii="Times New Roman" w:eastAsia="Arial Unicode MS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D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85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56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itle"/>
    <w:basedOn w:val="a"/>
    <w:next w:val="ad"/>
    <w:link w:val="ae"/>
    <w:qFormat/>
    <w:rsid w:val="001856E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e">
    <w:name w:val="Заголовок Знак"/>
    <w:basedOn w:val="a0"/>
    <w:link w:val="ac"/>
    <w:rsid w:val="001856E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Subtitle"/>
    <w:basedOn w:val="a"/>
    <w:next w:val="a"/>
    <w:link w:val="af"/>
    <w:uiPriority w:val="11"/>
    <w:qFormat/>
    <w:rsid w:val="001856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d"/>
    <w:uiPriority w:val="11"/>
    <w:rsid w:val="001856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21">
    <w:name w:val="Основной текст с отступом 21"/>
    <w:basedOn w:val="a"/>
    <w:rsid w:val="003E2119"/>
    <w:pPr>
      <w:widowControl w:val="0"/>
      <w:suppressAutoHyphens/>
      <w:spacing w:after="0" w:line="240" w:lineRule="auto"/>
      <w:ind w:firstLine="851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character" w:styleId="af0">
    <w:name w:val="Strong"/>
    <w:uiPriority w:val="22"/>
    <w:qFormat/>
    <w:rsid w:val="002E3927"/>
    <w:rPr>
      <w:b/>
      <w:bCs/>
    </w:rPr>
  </w:style>
  <w:style w:type="paragraph" w:styleId="af1">
    <w:name w:val="No Spacing"/>
    <w:uiPriority w:val="1"/>
    <w:qFormat/>
    <w:rsid w:val="008944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0">
    <w:name w:val="ConsPlusNormal"/>
    <w:rsid w:val="008944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894493"/>
  </w:style>
  <w:style w:type="paragraph" w:customStyle="1" w:styleId="headertext">
    <w:name w:val="headertext"/>
    <w:basedOn w:val="a"/>
    <w:rsid w:val="00A1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1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925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2">
    <w:name w:val="Текст в заданном формате"/>
    <w:basedOn w:val="a"/>
    <w:rsid w:val="00E9251D"/>
    <w:pPr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ar-SA"/>
    </w:rPr>
  </w:style>
  <w:style w:type="paragraph" w:customStyle="1" w:styleId="ListParagraph">
    <w:name w:val="List Paragraph"/>
    <w:basedOn w:val="a"/>
    <w:qFormat/>
    <w:rsid w:val="009C31A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admin</cp:lastModifiedBy>
  <cp:revision>8</cp:revision>
  <cp:lastPrinted>2016-09-29T06:49:00Z</cp:lastPrinted>
  <dcterms:created xsi:type="dcterms:W3CDTF">2020-01-14T05:20:00Z</dcterms:created>
  <dcterms:modified xsi:type="dcterms:W3CDTF">2021-01-14T10:53:00Z</dcterms:modified>
</cp:coreProperties>
</file>