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116E31" w:rsidRDefault="00272DCE" w:rsidP="00272DCE">
      <w:pPr>
        <w:spacing w:line="276" w:lineRule="auto"/>
        <w:jc w:val="center"/>
        <w:rPr>
          <w:b/>
        </w:rPr>
      </w:pPr>
      <w:r w:rsidRPr="00116E31">
        <w:rPr>
          <w:b/>
        </w:rPr>
        <w:t>Отчет</w:t>
      </w:r>
    </w:p>
    <w:p w:rsidR="00DC3E92" w:rsidRPr="00116E31" w:rsidRDefault="00272DCE" w:rsidP="004E60AA">
      <w:pPr>
        <w:spacing w:line="276" w:lineRule="auto"/>
        <w:jc w:val="center"/>
        <w:rPr>
          <w:b/>
        </w:rPr>
      </w:pPr>
      <w:r w:rsidRPr="00116E31">
        <w:rPr>
          <w:b/>
        </w:rPr>
        <w:t>о результатах</w:t>
      </w:r>
      <w:r w:rsidR="00DC3E92" w:rsidRPr="00116E31">
        <w:rPr>
          <w:b/>
        </w:rPr>
        <w:t xml:space="preserve"> контрольного мероприятия</w:t>
      </w:r>
    </w:p>
    <w:p w:rsidR="002343D4" w:rsidRPr="00116E31" w:rsidRDefault="006867EC" w:rsidP="004E60AA">
      <w:pPr>
        <w:spacing w:line="276" w:lineRule="auto"/>
        <w:jc w:val="center"/>
        <w:rPr>
          <w:b/>
        </w:rPr>
      </w:pPr>
      <w:r w:rsidRPr="00116E31">
        <w:rPr>
          <w:b/>
        </w:rPr>
        <w:t>п</w:t>
      </w:r>
      <w:r w:rsidR="00DC3E92" w:rsidRPr="00116E31">
        <w:rPr>
          <w:b/>
        </w:rPr>
        <w:t xml:space="preserve">роверка </w:t>
      </w:r>
      <w:r w:rsidR="002343D4" w:rsidRPr="00116E31">
        <w:rPr>
          <w:b/>
        </w:rPr>
        <w:t xml:space="preserve">финансово-хозяйственной деятельности предприятия </w:t>
      </w:r>
      <w:proofErr w:type="gramStart"/>
      <w:r w:rsidR="002343D4" w:rsidRPr="00116E31">
        <w:rPr>
          <w:b/>
        </w:rPr>
        <w:t>за</w:t>
      </w:r>
      <w:proofErr w:type="gramEnd"/>
    </w:p>
    <w:p w:rsidR="00DC3E92" w:rsidRPr="00116E31" w:rsidRDefault="001C24EA" w:rsidP="004E60AA">
      <w:pPr>
        <w:spacing w:line="276" w:lineRule="auto"/>
        <w:jc w:val="center"/>
        <w:rPr>
          <w:b/>
          <w:color w:val="FF0000"/>
        </w:rPr>
      </w:pPr>
      <w:r w:rsidRPr="00116E31">
        <w:rPr>
          <w:b/>
        </w:rPr>
        <w:t>2020</w:t>
      </w:r>
      <w:r w:rsidR="006867EC" w:rsidRPr="00116E31">
        <w:rPr>
          <w:b/>
        </w:rPr>
        <w:t xml:space="preserve"> год</w:t>
      </w:r>
      <w:r w:rsidRPr="00116E31">
        <w:rPr>
          <w:b/>
        </w:rPr>
        <w:t xml:space="preserve"> и истекший период 2021</w:t>
      </w:r>
      <w:r w:rsidR="006867EC" w:rsidRPr="00116E31">
        <w:rPr>
          <w:b/>
        </w:rPr>
        <w:t xml:space="preserve"> года</w:t>
      </w:r>
      <w:r w:rsidR="00DC3E92" w:rsidRPr="00116E31">
        <w:rPr>
          <w:b/>
        </w:rPr>
        <w:t xml:space="preserve"> на объекте </w:t>
      </w:r>
      <w:r w:rsidR="00DD58BC" w:rsidRPr="00116E31">
        <w:rPr>
          <w:b/>
        </w:rPr>
        <w:t>МУП «</w:t>
      </w:r>
      <w:proofErr w:type="spellStart"/>
      <w:r w:rsidR="00DD58BC" w:rsidRPr="00116E31">
        <w:rPr>
          <w:b/>
        </w:rPr>
        <w:t>Чердаклыэнерго</w:t>
      </w:r>
      <w:proofErr w:type="spellEnd"/>
      <w:r w:rsidR="00DD58BC" w:rsidRPr="00116E31">
        <w:rPr>
          <w:b/>
        </w:rPr>
        <w:t>»</w:t>
      </w:r>
      <w:r w:rsidR="00EA6C44" w:rsidRPr="00116E31">
        <w:rPr>
          <w:b/>
        </w:rPr>
        <w:t xml:space="preserve"> Чердаклинского района Ульяновской области</w:t>
      </w:r>
      <w:r w:rsidR="002343D4" w:rsidRPr="00116E31">
        <w:rPr>
          <w:b/>
        </w:rPr>
        <w:t xml:space="preserve"> </w:t>
      </w:r>
      <w:r w:rsidR="00DC3E92" w:rsidRPr="00116E31">
        <w:rPr>
          <w:b/>
          <w:color w:val="FF0000"/>
        </w:rPr>
        <w:t xml:space="preserve"> </w:t>
      </w:r>
    </w:p>
    <w:p w:rsidR="00DC3E92" w:rsidRPr="00116E31" w:rsidRDefault="00DC3E92" w:rsidP="004E60AA">
      <w:pPr>
        <w:spacing w:line="276" w:lineRule="auto"/>
        <w:jc w:val="both"/>
        <w:rPr>
          <w:b/>
          <w:color w:val="FF0000"/>
        </w:rPr>
      </w:pPr>
    </w:p>
    <w:p w:rsidR="00DC3E92" w:rsidRPr="00116E31" w:rsidRDefault="00DC3E92" w:rsidP="00DC3E92">
      <w:pPr>
        <w:jc w:val="both"/>
        <w:rPr>
          <w:b/>
          <w:color w:val="FF0000"/>
        </w:rPr>
      </w:pPr>
      <w:r w:rsidRPr="00116E31">
        <w:rPr>
          <w:b/>
        </w:rPr>
        <w:t xml:space="preserve">р.п. Чердаклы                                          </w:t>
      </w:r>
      <w:r w:rsidR="003C261E" w:rsidRPr="00116E31">
        <w:rPr>
          <w:b/>
        </w:rPr>
        <w:t xml:space="preserve">  </w:t>
      </w:r>
      <w:r w:rsidR="005F3A3B" w:rsidRPr="00116E31">
        <w:rPr>
          <w:b/>
        </w:rPr>
        <w:t xml:space="preserve">                      </w:t>
      </w:r>
      <w:r w:rsidR="00116E31">
        <w:rPr>
          <w:b/>
        </w:rPr>
        <w:t xml:space="preserve">                                 </w:t>
      </w:r>
      <w:r w:rsidR="005F3A3B" w:rsidRPr="00116E31">
        <w:rPr>
          <w:b/>
        </w:rPr>
        <w:t xml:space="preserve">     </w:t>
      </w:r>
      <w:r w:rsidR="00E46A28" w:rsidRPr="00116E31">
        <w:rPr>
          <w:b/>
        </w:rPr>
        <w:t xml:space="preserve"> </w:t>
      </w:r>
      <w:r w:rsidR="00226E44" w:rsidRPr="00116E31">
        <w:rPr>
          <w:b/>
        </w:rPr>
        <w:t>05</w:t>
      </w:r>
      <w:r w:rsidR="0092407A" w:rsidRPr="00116E31">
        <w:rPr>
          <w:b/>
        </w:rPr>
        <w:t xml:space="preserve"> </w:t>
      </w:r>
      <w:r w:rsidR="00E46A28" w:rsidRPr="00116E31">
        <w:rPr>
          <w:b/>
        </w:rPr>
        <w:t>апреля</w:t>
      </w:r>
      <w:r w:rsidR="00714838" w:rsidRPr="00116E31">
        <w:rPr>
          <w:b/>
        </w:rPr>
        <w:t xml:space="preserve"> </w:t>
      </w:r>
      <w:r w:rsidR="00E46A28" w:rsidRPr="00116E31">
        <w:rPr>
          <w:b/>
        </w:rPr>
        <w:t>2021</w:t>
      </w:r>
      <w:r w:rsidRPr="00116E31">
        <w:rPr>
          <w:b/>
        </w:rPr>
        <w:t>г.</w:t>
      </w:r>
    </w:p>
    <w:p w:rsidR="00341CB4" w:rsidRPr="00116E31" w:rsidRDefault="00341CB4" w:rsidP="00DC3E92">
      <w:pPr>
        <w:jc w:val="both"/>
        <w:rPr>
          <w:b/>
          <w:color w:val="FF0000"/>
        </w:rPr>
      </w:pPr>
    </w:p>
    <w:p w:rsidR="00DC3E92" w:rsidRPr="00116E31" w:rsidRDefault="00DC3E92" w:rsidP="002A598B">
      <w:pPr>
        <w:spacing w:line="360" w:lineRule="auto"/>
        <w:jc w:val="both"/>
        <w:rPr>
          <w:b/>
        </w:rPr>
      </w:pPr>
      <w:r w:rsidRPr="00116E31">
        <w:rPr>
          <w:b/>
        </w:rPr>
        <w:t xml:space="preserve">1.  Основание для проведения контрольного мероприятия: </w:t>
      </w:r>
    </w:p>
    <w:p w:rsidR="00AB5E8D" w:rsidRPr="00116E31" w:rsidRDefault="00DC3E92" w:rsidP="00272DCE">
      <w:pPr>
        <w:spacing w:line="276" w:lineRule="auto"/>
        <w:ind w:firstLine="708"/>
        <w:jc w:val="both"/>
      </w:pPr>
      <w:r w:rsidRPr="00116E31">
        <w:t>План работы Контрольно-счетной комиссии Совета депутатов муниципального образования «Чердаклинский ра</w:t>
      </w:r>
      <w:r w:rsidR="00B71DE6" w:rsidRPr="00116E31">
        <w:t>йон» Ульяновской области на 2021</w:t>
      </w:r>
      <w:r w:rsidRPr="00116E31"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B71DE6" w:rsidRPr="00116E31">
        <w:t>й район» Ульяновской области 21.12.2020</w:t>
      </w:r>
      <w:r w:rsidRPr="00116E31">
        <w:t xml:space="preserve">г.,  </w:t>
      </w:r>
      <w:r w:rsidR="00682C2C" w:rsidRPr="00116E31">
        <w:t>удостоверения</w:t>
      </w:r>
      <w:r w:rsidRPr="00116E31">
        <w:t xml:space="preserve">  на право проведения проверки</w:t>
      </w:r>
      <w:r w:rsidR="0086116C" w:rsidRPr="00116E31">
        <w:t>:</w:t>
      </w:r>
      <w:r w:rsidR="00B71DE6" w:rsidRPr="00116E31">
        <w:t xml:space="preserve"> №3</w:t>
      </w:r>
      <w:r w:rsidRPr="00116E31">
        <w:t xml:space="preserve">  от  </w:t>
      </w:r>
      <w:r w:rsidR="00B71DE6" w:rsidRPr="00116E31">
        <w:t>15.02.2021</w:t>
      </w:r>
      <w:r w:rsidR="00C25901" w:rsidRPr="00116E31">
        <w:t>г.</w:t>
      </w:r>
    </w:p>
    <w:p w:rsidR="00DF014B" w:rsidRPr="00116E31" w:rsidRDefault="00AB5E8D" w:rsidP="00EF3897">
      <w:pPr>
        <w:spacing w:line="276" w:lineRule="auto"/>
        <w:jc w:val="both"/>
        <w:rPr>
          <w:b/>
        </w:rPr>
      </w:pPr>
      <w:r w:rsidRPr="00116E31">
        <w:rPr>
          <w:b/>
        </w:rPr>
        <w:t xml:space="preserve">2. Цель контрольного мероприятия: </w:t>
      </w:r>
    </w:p>
    <w:p w:rsidR="00FA4428" w:rsidRPr="00116E31" w:rsidRDefault="00AB5E8D" w:rsidP="00272DCE">
      <w:pPr>
        <w:spacing w:line="276" w:lineRule="auto"/>
        <w:ind w:firstLine="708"/>
        <w:jc w:val="both"/>
      </w:pPr>
      <w:r w:rsidRPr="00116E31">
        <w:t xml:space="preserve">Проверкам </w:t>
      </w:r>
      <w:r w:rsidR="00FA4428" w:rsidRPr="00116E31">
        <w:t>финанс</w:t>
      </w:r>
      <w:r w:rsidR="00144DF1" w:rsidRPr="00116E31">
        <w:t>ово-хозяйственной деятельности П</w:t>
      </w:r>
      <w:r w:rsidR="004F35B5" w:rsidRPr="00116E31">
        <w:t>редприятия за 2020год и истекший период 2021</w:t>
      </w:r>
      <w:r w:rsidR="00FA4428" w:rsidRPr="00116E31">
        <w:t>года.</w:t>
      </w:r>
    </w:p>
    <w:p w:rsidR="00DF014B" w:rsidRPr="00116E31" w:rsidRDefault="00AB5E8D" w:rsidP="007C6F3F">
      <w:pPr>
        <w:shd w:val="clear" w:color="auto" w:fill="FFFFFF"/>
        <w:spacing w:line="276" w:lineRule="auto"/>
        <w:jc w:val="both"/>
      </w:pPr>
      <w:r w:rsidRPr="00116E31">
        <w:rPr>
          <w:b/>
        </w:rPr>
        <w:t>3</w:t>
      </w:r>
      <w:r w:rsidR="00DC3E92" w:rsidRPr="00116E31">
        <w:rPr>
          <w:b/>
        </w:rPr>
        <w:t>. Предмет контрольного мероприятия</w:t>
      </w:r>
      <w:r w:rsidR="00DC3E92" w:rsidRPr="00116E31">
        <w:t xml:space="preserve">: </w:t>
      </w:r>
    </w:p>
    <w:p w:rsidR="00341CB4" w:rsidRPr="00116E31" w:rsidRDefault="006721BB" w:rsidP="00272DCE">
      <w:pPr>
        <w:shd w:val="clear" w:color="auto" w:fill="FFFFFF"/>
        <w:spacing w:line="276" w:lineRule="auto"/>
        <w:ind w:firstLine="708"/>
        <w:jc w:val="both"/>
      </w:pPr>
      <w:r w:rsidRPr="00116E31">
        <w:t>Документы, подтв</w:t>
      </w:r>
      <w:r w:rsidR="00201D0E" w:rsidRPr="00116E31">
        <w:t>ерждающие использование сре</w:t>
      </w:r>
      <w:proofErr w:type="gramStart"/>
      <w:r w:rsidR="00201D0E" w:rsidRPr="00116E31">
        <w:t>дств Пр</w:t>
      </w:r>
      <w:proofErr w:type="gramEnd"/>
      <w:r w:rsidR="00201D0E" w:rsidRPr="00116E31">
        <w:t>едприятия</w:t>
      </w:r>
      <w:r w:rsidRPr="00116E31">
        <w:t xml:space="preserve">, нормативные правовые акты и иные распорядительные документы, обосновывающие операции со средствами </w:t>
      </w:r>
      <w:r w:rsidR="005567D9" w:rsidRPr="00116E31">
        <w:t>Предприятия</w:t>
      </w:r>
      <w:r w:rsidRPr="00116E31"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</w:t>
      </w:r>
      <w:proofErr w:type="gramStart"/>
      <w:r w:rsidRPr="00116E31">
        <w:t>подтверждающая</w:t>
      </w:r>
      <w:proofErr w:type="gramEnd"/>
      <w:r w:rsidRPr="00116E31">
        <w:t xml:space="preserve"> совершение операций со средствами </w:t>
      </w:r>
      <w:r w:rsidR="005567D9" w:rsidRPr="00116E31">
        <w:t>Предприятия</w:t>
      </w:r>
      <w:r w:rsidRPr="00116E31">
        <w:t xml:space="preserve"> </w:t>
      </w:r>
      <w:r w:rsidRPr="00116E31">
        <w:rPr>
          <w:b/>
          <w:u w:val="single"/>
        </w:rPr>
        <w:t>(</w:t>
      </w:r>
      <w:r w:rsidRPr="00116E31">
        <w:rPr>
          <w:b/>
          <w:i/>
          <w:u w:val="single"/>
        </w:rPr>
        <w:t>выборочным методом, документальным способом</w:t>
      </w:r>
      <w:r w:rsidRPr="00116E31">
        <w:rPr>
          <w:b/>
          <w:u w:val="single"/>
        </w:rPr>
        <w:t>)</w:t>
      </w:r>
      <w:r w:rsidRPr="00116E31">
        <w:t>.</w:t>
      </w:r>
      <w:r w:rsidR="007C6F3F" w:rsidRPr="00116E31">
        <w:t xml:space="preserve"> </w:t>
      </w:r>
    </w:p>
    <w:p w:rsidR="00DF014B" w:rsidRPr="00116E31" w:rsidRDefault="00DF014B" w:rsidP="007C6F3F">
      <w:pPr>
        <w:shd w:val="clear" w:color="auto" w:fill="FFFFFF"/>
        <w:spacing w:line="276" w:lineRule="auto"/>
        <w:jc w:val="both"/>
        <w:rPr>
          <w:b/>
        </w:rPr>
      </w:pPr>
      <w:r w:rsidRPr="00116E31">
        <w:rPr>
          <w:b/>
        </w:rPr>
        <w:t xml:space="preserve">4. Объект контрольного мероприятия: </w:t>
      </w:r>
    </w:p>
    <w:p w:rsidR="00EC7EFA" w:rsidRPr="00116E31" w:rsidRDefault="0017564A" w:rsidP="00272DCE">
      <w:pPr>
        <w:shd w:val="clear" w:color="auto" w:fill="FFFFFF"/>
        <w:spacing w:line="276" w:lineRule="auto"/>
        <w:ind w:firstLine="708"/>
        <w:jc w:val="both"/>
      </w:pPr>
      <w:r w:rsidRPr="00116E31">
        <w:t xml:space="preserve">Муниципальное унитарное предприятие </w:t>
      </w:r>
      <w:r w:rsidR="00BF3645" w:rsidRPr="00116E31">
        <w:t>«</w:t>
      </w:r>
      <w:proofErr w:type="spellStart"/>
      <w:r w:rsidR="00BF3645" w:rsidRPr="00116E31">
        <w:t>Чердаклыэнерго</w:t>
      </w:r>
      <w:proofErr w:type="spellEnd"/>
      <w:r w:rsidR="00BF3645" w:rsidRPr="00116E31">
        <w:t xml:space="preserve">» </w:t>
      </w:r>
      <w:r w:rsidR="00EC7EFA" w:rsidRPr="00116E31">
        <w:t>Чердаклинского района Ульяновской области</w:t>
      </w:r>
      <w:r w:rsidR="001C24EA" w:rsidRPr="00116E31">
        <w:t>.</w:t>
      </w:r>
    </w:p>
    <w:p w:rsidR="00DF014B" w:rsidRPr="00116E31" w:rsidRDefault="00AB5E8D" w:rsidP="00EF3897">
      <w:pPr>
        <w:shd w:val="clear" w:color="auto" w:fill="FFFFFF"/>
        <w:spacing w:line="276" w:lineRule="auto"/>
        <w:ind w:right="-82"/>
        <w:jc w:val="both"/>
        <w:rPr>
          <w:b/>
        </w:rPr>
      </w:pPr>
      <w:r w:rsidRPr="00116E31">
        <w:rPr>
          <w:b/>
        </w:rPr>
        <w:t>5</w:t>
      </w:r>
      <w:r w:rsidR="00DC3E92" w:rsidRPr="00116E31">
        <w:rPr>
          <w:b/>
        </w:rPr>
        <w:t>.</w:t>
      </w:r>
      <w:r w:rsidR="00DC3E92" w:rsidRPr="00116E31">
        <w:t xml:space="preserve"> </w:t>
      </w:r>
      <w:r w:rsidR="00DC3E92" w:rsidRPr="00116E31">
        <w:rPr>
          <w:b/>
        </w:rPr>
        <w:t xml:space="preserve">Проверяемый период деятельности:  </w:t>
      </w:r>
    </w:p>
    <w:p w:rsidR="00DC3E92" w:rsidRPr="00116E31" w:rsidRDefault="00F81EAD" w:rsidP="00272DCE">
      <w:pPr>
        <w:shd w:val="clear" w:color="auto" w:fill="FFFFFF"/>
        <w:spacing w:line="276" w:lineRule="auto"/>
        <w:ind w:right="-82" w:firstLine="708"/>
        <w:jc w:val="both"/>
      </w:pPr>
      <w:r w:rsidRPr="00116E31">
        <w:t>2020 год, истекший период 2021</w:t>
      </w:r>
      <w:r w:rsidR="006721BB" w:rsidRPr="00116E31">
        <w:t xml:space="preserve"> года</w:t>
      </w:r>
      <w:r w:rsidR="00DC3E92" w:rsidRPr="00116E31">
        <w:t xml:space="preserve">. </w:t>
      </w:r>
    </w:p>
    <w:p w:rsidR="009B249F" w:rsidRPr="00116E31" w:rsidRDefault="00AE0B1D" w:rsidP="00AE0B1D">
      <w:pPr>
        <w:jc w:val="both"/>
        <w:rPr>
          <w:b/>
        </w:rPr>
      </w:pPr>
      <w:r w:rsidRPr="00116E31">
        <w:rPr>
          <w:b/>
        </w:rPr>
        <w:t>6. Срок проведения контрольного мероприятия:</w:t>
      </w:r>
    </w:p>
    <w:p w:rsidR="00E35727" w:rsidRDefault="00226E44" w:rsidP="00272DCE">
      <w:pPr>
        <w:ind w:firstLine="708"/>
        <w:jc w:val="both"/>
      </w:pPr>
      <w:r w:rsidRPr="00116E31">
        <w:t>18.02.2021г. по 05</w:t>
      </w:r>
      <w:r w:rsidR="00A62726" w:rsidRPr="00116E31">
        <w:t>.04</w:t>
      </w:r>
      <w:r w:rsidR="00F81EAD" w:rsidRPr="00116E31">
        <w:t>.2021</w:t>
      </w:r>
      <w:r w:rsidR="008363A3" w:rsidRPr="00116E31">
        <w:t>г.</w:t>
      </w:r>
    </w:p>
    <w:p w:rsidR="00AE32E2" w:rsidRPr="00116E31" w:rsidRDefault="00AE32E2" w:rsidP="00272DCE">
      <w:pPr>
        <w:ind w:firstLine="708"/>
        <w:jc w:val="both"/>
      </w:pPr>
    </w:p>
    <w:p w:rsidR="007F5CBD" w:rsidRPr="007F5CBD" w:rsidRDefault="007F5CBD" w:rsidP="007F5CBD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F5CBD">
        <w:rPr>
          <w:rFonts w:eastAsiaTheme="minorHAnsi"/>
          <w:b/>
          <w:lang w:eastAsia="en-US"/>
        </w:rPr>
        <w:t>7. Проверено денежных</w:t>
      </w:r>
      <w:r w:rsidRPr="00AE32E2">
        <w:rPr>
          <w:rFonts w:eastAsiaTheme="minorHAnsi"/>
          <w:b/>
          <w:lang w:eastAsia="en-US"/>
        </w:rPr>
        <w:t xml:space="preserve"> средств:   </w:t>
      </w:r>
      <w:r w:rsidR="00AB5075" w:rsidRPr="00AE32E2">
        <w:rPr>
          <w:rFonts w:eastAsiaTheme="minorHAnsi"/>
          <w:b/>
          <w:lang w:eastAsia="en-US"/>
        </w:rPr>
        <w:t>22218,5</w:t>
      </w:r>
      <w:r w:rsidRPr="00AE32E2">
        <w:rPr>
          <w:rFonts w:eastAsiaTheme="minorHAnsi"/>
          <w:b/>
          <w:lang w:eastAsia="en-US"/>
        </w:rPr>
        <w:t xml:space="preserve"> </w:t>
      </w:r>
      <w:proofErr w:type="spellStart"/>
      <w:r w:rsidRPr="007F5CBD">
        <w:rPr>
          <w:rFonts w:eastAsiaTheme="minorHAnsi"/>
          <w:b/>
          <w:lang w:eastAsia="en-US"/>
        </w:rPr>
        <w:t>тыс</w:t>
      </w:r>
      <w:proofErr w:type="gramStart"/>
      <w:r w:rsidRPr="007F5CBD">
        <w:rPr>
          <w:rFonts w:eastAsiaTheme="minorHAnsi"/>
          <w:b/>
          <w:lang w:eastAsia="en-US"/>
        </w:rPr>
        <w:t>.р</w:t>
      </w:r>
      <w:proofErr w:type="gramEnd"/>
      <w:r w:rsidRPr="007F5CBD">
        <w:rPr>
          <w:rFonts w:eastAsiaTheme="minorHAnsi"/>
          <w:b/>
          <w:lang w:eastAsia="en-US"/>
        </w:rPr>
        <w:t>ублей</w:t>
      </w:r>
      <w:proofErr w:type="spellEnd"/>
      <w:r w:rsidRPr="007F5CBD">
        <w:rPr>
          <w:rFonts w:eastAsiaTheme="minorHAnsi"/>
          <w:b/>
          <w:lang w:eastAsia="en-US"/>
        </w:rPr>
        <w:t xml:space="preserve">   </w:t>
      </w:r>
    </w:p>
    <w:p w:rsidR="007F5CBD" w:rsidRDefault="007F5CBD" w:rsidP="007F5CBD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F5CBD">
        <w:rPr>
          <w:rFonts w:eastAsiaTheme="minorHAnsi"/>
          <w:b/>
          <w:lang w:eastAsia="en-US"/>
        </w:rPr>
        <w:t xml:space="preserve">Общая сумма нарушений:  </w:t>
      </w:r>
      <w:r w:rsidRPr="00116E31">
        <w:rPr>
          <w:rFonts w:eastAsiaTheme="minorHAnsi"/>
          <w:b/>
          <w:lang w:eastAsia="en-US"/>
        </w:rPr>
        <w:t xml:space="preserve">  </w:t>
      </w:r>
      <w:r w:rsidR="00E03D47">
        <w:rPr>
          <w:rFonts w:eastAsiaTheme="minorHAnsi"/>
          <w:b/>
          <w:lang w:eastAsia="en-US"/>
        </w:rPr>
        <w:t>881,3</w:t>
      </w:r>
      <w:r w:rsidRPr="007F5CBD">
        <w:rPr>
          <w:rFonts w:eastAsiaTheme="minorHAnsi"/>
          <w:b/>
          <w:lang w:eastAsia="en-US"/>
        </w:rPr>
        <w:t>тыс</w:t>
      </w:r>
      <w:proofErr w:type="gramStart"/>
      <w:r w:rsidRPr="007F5CBD">
        <w:rPr>
          <w:rFonts w:eastAsiaTheme="minorHAnsi"/>
          <w:b/>
          <w:lang w:eastAsia="en-US"/>
        </w:rPr>
        <w:t>.р</w:t>
      </w:r>
      <w:proofErr w:type="gramEnd"/>
      <w:r w:rsidRPr="007F5CBD">
        <w:rPr>
          <w:rFonts w:eastAsiaTheme="minorHAnsi"/>
          <w:b/>
          <w:lang w:eastAsia="en-US"/>
        </w:rPr>
        <w:t>ублей</w:t>
      </w:r>
    </w:p>
    <w:p w:rsidR="00E03D47" w:rsidRPr="00E03D47" w:rsidRDefault="00E03D47" w:rsidP="007F5CBD">
      <w:pPr>
        <w:spacing w:after="200" w:line="276" w:lineRule="auto"/>
        <w:jc w:val="both"/>
        <w:rPr>
          <w:rFonts w:eastAsiaTheme="minorHAnsi"/>
          <w:lang w:eastAsia="en-US"/>
        </w:rPr>
      </w:pPr>
      <w:r>
        <w:t>-н</w:t>
      </w:r>
      <w:r w:rsidRPr="00E03D47">
        <w:t>арушения в ходе исполнения бюджетов</w:t>
      </w:r>
      <w:r>
        <w:t xml:space="preserve"> – 512,3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7F5CBD" w:rsidRDefault="007F5CBD" w:rsidP="007F5CBD">
      <w:pPr>
        <w:spacing w:after="200" w:line="276" w:lineRule="auto"/>
        <w:jc w:val="both"/>
        <w:rPr>
          <w:rFonts w:eastAsiaTheme="minorHAnsi"/>
          <w:lang w:eastAsia="en-US"/>
        </w:rPr>
      </w:pPr>
      <w:r w:rsidRPr="007F5CBD">
        <w:rPr>
          <w:rFonts w:eastAsiaTheme="minorHAnsi"/>
          <w:lang w:eastAsia="en-US"/>
        </w:rPr>
        <w:t>-нарушения ведения бухгалтерского учета, составления и представления бухгалтерской (финансовой) отчетности –</w:t>
      </w:r>
      <w:r w:rsidR="00BA69C0">
        <w:rPr>
          <w:rFonts w:eastAsiaTheme="minorHAnsi"/>
          <w:lang w:eastAsia="en-US"/>
        </w:rPr>
        <w:t xml:space="preserve"> </w:t>
      </w:r>
      <w:r w:rsidRPr="00116E31">
        <w:rPr>
          <w:rFonts w:eastAsiaTheme="minorHAnsi"/>
          <w:lang w:eastAsia="en-US"/>
        </w:rPr>
        <w:t>369</w:t>
      </w:r>
      <w:r w:rsidR="00E03D47">
        <w:rPr>
          <w:rFonts w:eastAsiaTheme="minorHAnsi"/>
          <w:lang w:eastAsia="en-US"/>
        </w:rPr>
        <w:t>,0</w:t>
      </w:r>
      <w:r w:rsidR="00BA69C0">
        <w:rPr>
          <w:rFonts w:eastAsiaTheme="minorHAnsi"/>
          <w:lang w:eastAsia="en-US"/>
        </w:rPr>
        <w:t xml:space="preserve"> </w:t>
      </w:r>
      <w:proofErr w:type="spellStart"/>
      <w:r w:rsidRPr="007F5CBD">
        <w:rPr>
          <w:rFonts w:eastAsiaTheme="minorHAnsi"/>
          <w:lang w:eastAsia="en-US"/>
        </w:rPr>
        <w:t>тыс</w:t>
      </w:r>
      <w:proofErr w:type="gramStart"/>
      <w:r w:rsidRPr="007F5CBD">
        <w:rPr>
          <w:rFonts w:eastAsiaTheme="minorHAnsi"/>
          <w:lang w:eastAsia="en-US"/>
        </w:rPr>
        <w:t>.р</w:t>
      </w:r>
      <w:proofErr w:type="gramEnd"/>
      <w:r w:rsidRPr="007F5CBD">
        <w:rPr>
          <w:rFonts w:eastAsiaTheme="minorHAnsi"/>
          <w:lang w:eastAsia="en-US"/>
        </w:rPr>
        <w:t>ублей</w:t>
      </w:r>
      <w:proofErr w:type="spellEnd"/>
      <w:r w:rsidRPr="007F5CBD">
        <w:rPr>
          <w:rFonts w:eastAsiaTheme="minorHAnsi"/>
          <w:lang w:eastAsia="en-US"/>
        </w:rPr>
        <w:t>;</w:t>
      </w:r>
    </w:p>
    <w:p w:rsidR="00E03D47" w:rsidRPr="00E03D47" w:rsidRDefault="00E03D47" w:rsidP="007F5CBD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E03D47">
        <w:rPr>
          <w:rFonts w:eastAsiaTheme="minorHAnsi"/>
          <w:b/>
          <w:lang w:eastAsia="en-US"/>
        </w:rPr>
        <w:t>Неэффективное использование</w:t>
      </w:r>
      <w:r>
        <w:rPr>
          <w:rFonts w:eastAsiaTheme="minorHAnsi"/>
          <w:b/>
          <w:lang w:eastAsia="en-US"/>
        </w:rPr>
        <w:t xml:space="preserve"> денежных</w:t>
      </w:r>
      <w:r w:rsidRPr="00E03D47">
        <w:rPr>
          <w:rFonts w:eastAsiaTheme="minorHAnsi"/>
          <w:b/>
          <w:lang w:eastAsia="en-US"/>
        </w:rPr>
        <w:t xml:space="preserve"> средств </w:t>
      </w:r>
      <w:r>
        <w:rPr>
          <w:rFonts w:eastAsiaTheme="minorHAnsi"/>
          <w:b/>
          <w:lang w:eastAsia="en-US"/>
        </w:rPr>
        <w:t>–</w:t>
      </w:r>
      <w:r w:rsidR="00FF491A">
        <w:rPr>
          <w:rFonts w:eastAsiaTheme="minorHAnsi"/>
          <w:b/>
          <w:lang w:eastAsia="en-US"/>
        </w:rPr>
        <w:t xml:space="preserve"> 10528,1</w:t>
      </w:r>
      <w:r>
        <w:rPr>
          <w:rFonts w:eastAsiaTheme="minorHAnsi"/>
          <w:b/>
          <w:lang w:eastAsia="en-US"/>
        </w:rPr>
        <w:t>тыс</w:t>
      </w:r>
      <w:proofErr w:type="gramStart"/>
      <w:r>
        <w:rPr>
          <w:rFonts w:eastAsiaTheme="minorHAnsi"/>
          <w:b/>
          <w:lang w:eastAsia="en-US"/>
        </w:rPr>
        <w:t>.р</w:t>
      </w:r>
      <w:proofErr w:type="gramEnd"/>
      <w:r>
        <w:rPr>
          <w:rFonts w:eastAsiaTheme="minorHAnsi"/>
          <w:b/>
          <w:lang w:eastAsia="en-US"/>
        </w:rPr>
        <w:t>ублей.</w:t>
      </w:r>
    </w:p>
    <w:p w:rsidR="00AC0560" w:rsidRPr="00AE32E2" w:rsidRDefault="007F5CBD" w:rsidP="00AE32E2">
      <w:pPr>
        <w:spacing w:line="276" w:lineRule="auto"/>
        <w:jc w:val="both"/>
        <w:rPr>
          <w:rFonts w:eastAsiaTheme="minorHAnsi"/>
          <w:b/>
          <w:lang w:eastAsia="en-US"/>
        </w:rPr>
      </w:pPr>
      <w:r w:rsidRPr="007F5CBD">
        <w:rPr>
          <w:rFonts w:eastAsiaTheme="minorHAnsi"/>
          <w:b/>
          <w:lang w:eastAsia="en-US"/>
        </w:rPr>
        <w:t>8. Результаты контрольного мероприятия:</w:t>
      </w:r>
    </w:p>
    <w:p w:rsidR="003662B6" w:rsidRPr="00116E31" w:rsidRDefault="003662B6" w:rsidP="003662B6">
      <w:pPr>
        <w:spacing w:line="276" w:lineRule="auto"/>
        <w:ind w:firstLine="709"/>
        <w:jc w:val="both"/>
        <w:rPr>
          <w:i/>
        </w:rPr>
      </w:pPr>
      <w:r w:rsidRPr="00116E31">
        <w:t xml:space="preserve">1) </w:t>
      </w:r>
      <w:r w:rsidRPr="00116E31">
        <w:rPr>
          <w:b/>
          <w:u w:val="single"/>
        </w:rPr>
        <w:t>270,8тыс.рублей</w:t>
      </w:r>
      <w:r w:rsidRPr="00116E31">
        <w:rPr>
          <w:u w:val="single"/>
        </w:rPr>
        <w:t xml:space="preserve"> </w:t>
      </w:r>
      <w:r w:rsidR="000B287D">
        <w:rPr>
          <w:u w:val="single"/>
        </w:rPr>
        <w:t>- Н</w:t>
      </w:r>
      <w:r w:rsidRPr="00116E31">
        <w:rPr>
          <w:u w:val="single"/>
        </w:rPr>
        <w:t>арушение порядка и условий оплаты труда работников государственных (мун</w:t>
      </w:r>
      <w:r w:rsidR="00292A7C">
        <w:rPr>
          <w:u w:val="single"/>
        </w:rPr>
        <w:t>иципальных) унитарных предприятий</w:t>
      </w:r>
      <w:r w:rsidRPr="00116E31">
        <w:rPr>
          <w:u w:val="single"/>
        </w:rPr>
        <w:t>.</w:t>
      </w:r>
      <w:r w:rsidRPr="00116E31">
        <w:rPr>
          <w:i/>
        </w:rPr>
        <w:t xml:space="preserve"> Сверхурочная работа оплачивается за первые два часа работы в полуторном размере, за последующие часы – в </w:t>
      </w:r>
      <w:r w:rsidRPr="00116E31">
        <w:rPr>
          <w:i/>
        </w:rPr>
        <w:lastRenderedPageBreak/>
        <w:t xml:space="preserve">двойном размере (ст.152 Трудового Кодекса РФ). Работа в выходной и нерабочий праздничный  день оплачивается не менее чем в двойном размере или в одинарном размере с предоставлением дня отдыха (ст.153 Трудового Кодекса РФ). </w:t>
      </w:r>
    </w:p>
    <w:p w:rsidR="003662B6" w:rsidRPr="00116E31" w:rsidRDefault="003662B6" w:rsidP="003662B6">
      <w:pPr>
        <w:spacing w:line="276" w:lineRule="auto"/>
        <w:ind w:firstLine="709"/>
        <w:jc w:val="both"/>
      </w:pPr>
      <w:r w:rsidRPr="00116E31">
        <w:t xml:space="preserve">  Согласно </w:t>
      </w:r>
      <w:proofErr w:type="gramStart"/>
      <w:r w:rsidRPr="00116E31">
        <w:t>п</w:t>
      </w:r>
      <w:proofErr w:type="gramEnd"/>
      <w:r w:rsidRPr="00116E31">
        <w:t xml:space="preserve"> 3.2 Положения об оплате труда, доплаты и надбавки за индивидуальные результаты работы устанавливаются работникам в индивидуальном порядке</w:t>
      </w:r>
      <w:r w:rsidR="00F8068A">
        <w:t xml:space="preserve"> на основании приказов директора П</w:t>
      </w:r>
      <w:r w:rsidRPr="00116E31">
        <w:t>редприятия. Доплаты к тарифным ставкам и должностным окладам стимулирующего характера, предусмотрены за качественное выполнение трудовых обязанностей,  оптимизацию расходов при обслуживании оборудования, за выполнение работ, не входящих в круг должностных обязанностей. Доплаты устанавливаются на основании служебных зап</w:t>
      </w:r>
      <w:r w:rsidR="00BC50C6">
        <w:t xml:space="preserve">исок начальников подразделений </w:t>
      </w:r>
      <w:proofErr w:type="gramStart"/>
      <w:r w:rsidR="00BC50C6">
        <w:t>П</w:t>
      </w:r>
      <w:r w:rsidRPr="00116E31">
        <w:t>редприятия</w:t>
      </w:r>
      <w:proofErr w:type="gramEnd"/>
      <w:r w:rsidRPr="00116E31">
        <w:t xml:space="preserve"> и размер определен от 10%до 30% от тарифной ставки (должностного оклада).</w:t>
      </w:r>
    </w:p>
    <w:p w:rsidR="002F4E4D" w:rsidRPr="00E977B9" w:rsidRDefault="003662B6" w:rsidP="002F4E4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16E31">
        <w:rPr>
          <w:u w:val="single"/>
        </w:rPr>
        <w:t xml:space="preserve">В ходе проверки установлено, что ежемесячно на основании приказов организации </w:t>
      </w:r>
      <w:proofErr w:type="gramStart"/>
      <w:r w:rsidRPr="00116E31">
        <w:rPr>
          <w:u w:val="single"/>
        </w:rPr>
        <w:t>согласно</w:t>
      </w:r>
      <w:proofErr w:type="gramEnd"/>
      <w:r w:rsidRPr="00116E31">
        <w:rPr>
          <w:u w:val="single"/>
        </w:rPr>
        <w:t xml:space="preserve"> служебных записок руководителей структурных подразделений, устанавливаются доплаты ряду работников в фиксированных денежных суммах. Размер доплат определен в фиксированных суммах, не исходя из утвержденных Положением норм. Основанием для доплат в большинстве случаев была работа сотрудников в выходные, праздничные и внерабочее время. Соответственно, доплаты в МУП «</w:t>
      </w:r>
      <w:proofErr w:type="spellStart"/>
      <w:r w:rsidRPr="00116E31">
        <w:rPr>
          <w:u w:val="single"/>
        </w:rPr>
        <w:t>Чердаклыэнерго</w:t>
      </w:r>
      <w:proofErr w:type="spellEnd"/>
      <w:r w:rsidRPr="00116E31">
        <w:rPr>
          <w:u w:val="single"/>
        </w:rPr>
        <w:t xml:space="preserve">» были </w:t>
      </w:r>
      <w:proofErr w:type="spellStart"/>
      <w:r w:rsidRPr="00116E31">
        <w:rPr>
          <w:u w:val="single"/>
        </w:rPr>
        <w:t>устанавлены</w:t>
      </w:r>
      <w:proofErr w:type="spellEnd"/>
      <w:r w:rsidRPr="00116E31">
        <w:rPr>
          <w:u w:val="single"/>
        </w:rPr>
        <w:t xml:space="preserve"> неправомерно и за проверяемый период составили - 270,8 </w:t>
      </w:r>
      <w:proofErr w:type="spellStart"/>
      <w:r w:rsidRPr="00116E31">
        <w:rPr>
          <w:u w:val="single"/>
        </w:rPr>
        <w:t>тыс</w:t>
      </w:r>
      <w:proofErr w:type="gramStart"/>
      <w:r w:rsidRPr="00116E31">
        <w:rPr>
          <w:u w:val="single"/>
        </w:rPr>
        <w:t>.р</w:t>
      </w:r>
      <w:proofErr w:type="gramEnd"/>
      <w:r w:rsidRPr="00116E31">
        <w:rPr>
          <w:u w:val="single"/>
        </w:rPr>
        <w:t>ублей</w:t>
      </w:r>
      <w:proofErr w:type="spellEnd"/>
      <w:r w:rsidR="002F4E4D" w:rsidRPr="00116E31">
        <w:rPr>
          <w:u w:val="single"/>
        </w:rPr>
        <w:t>.</w:t>
      </w:r>
      <w:r w:rsidR="002F4E4D" w:rsidRPr="00116E31">
        <w:t xml:space="preserve">   </w:t>
      </w:r>
      <w:r w:rsidR="002F4E4D" w:rsidRPr="00E977B9">
        <w:rPr>
          <w:b/>
          <w:sz w:val="28"/>
          <w:szCs w:val="28"/>
        </w:rPr>
        <w:t>К 1.2.95</w:t>
      </w:r>
    </w:p>
    <w:p w:rsidR="002F4E4D" w:rsidRPr="00116E31" w:rsidRDefault="002F4E4D" w:rsidP="00BB713B">
      <w:pPr>
        <w:spacing w:line="276" w:lineRule="auto"/>
        <w:jc w:val="both"/>
      </w:pPr>
      <w:r w:rsidRPr="00116E31">
        <w:t xml:space="preserve">  </w:t>
      </w:r>
    </w:p>
    <w:p w:rsidR="002F4E4D" w:rsidRPr="00E977B9" w:rsidRDefault="009F1B11" w:rsidP="002F4E4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16E31">
        <w:t>2</w:t>
      </w:r>
      <w:r w:rsidR="002F4E4D" w:rsidRPr="00116E31">
        <w:t xml:space="preserve">) </w:t>
      </w:r>
      <w:r w:rsidR="002F4E4D" w:rsidRPr="00116E31">
        <w:rPr>
          <w:b/>
        </w:rPr>
        <w:t>149,5тыс</w:t>
      </w:r>
      <w:proofErr w:type="gramStart"/>
      <w:r w:rsidR="002F4E4D" w:rsidRPr="00116E31">
        <w:rPr>
          <w:b/>
        </w:rPr>
        <w:t>.р</w:t>
      </w:r>
      <w:proofErr w:type="gramEnd"/>
      <w:r w:rsidR="002F4E4D" w:rsidRPr="00116E31">
        <w:rPr>
          <w:b/>
        </w:rPr>
        <w:t xml:space="preserve">ублей - </w:t>
      </w:r>
      <w:r w:rsidR="002F4E4D" w:rsidRPr="00116E31">
        <w:rPr>
          <w:u w:val="single"/>
        </w:rPr>
        <w:t>Нарушение порядка и условий оплаты труда работников государственных (мун</w:t>
      </w:r>
      <w:r w:rsidR="005B1A91">
        <w:rPr>
          <w:u w:val="single"/>
        </w:rPr>
        <w:t>иципальных) унитарных предприятий</w:t>
      </w:r>
      <w:r w:rsidR="002F4E4D" w:rsidRPr="00116E31">
        <w:rPr>
          <w:u w:val="single"/>
        </w:rPr>
        <w:t>.</w:t>
      </w:r>
      <w:r w:rsidR="002F4E4D" w:rsidRPr="00116E31">
        <w:t xml:space="preserve"> Согласно </w:t>
      </w:r>
      <w:proofErr w:type="gramStart"/>
      <w:r w:rsidR="002F4E4D" w:rsidRPr="00116E31">
        <w:t>п</w:t>
      </w:r>
      <w:proofErr w:type="gramEnd"/>
      <w:r w:rsidR="002F4E4D" w:rsidRPr="00116E31">
        <w:t xml:space="preserve"> 3.3. Положения заработная плата работникам выплачивается не реже, чем через каждые полмесяца. Положением об оплате труда дни выплат утверждены  14 и 29 числа месяца. В ходе проведения контрольного мероприятия, </w:t>
      </w:r>
      <w:r w:rsidR="002F4E4D" w:rsidRPr="00116E31">
        <w:rPr>
          <w:u w:val="single"/>
        </w:rPr>
        <w:t xml:space="preserve">установлена задержка в выплате заработной платы за декабрь 2020г. на 21 календарный день работникам административно-управленческого персонала в сумме - 149,5 </w:t>
      </w:r>
      <w:proofErr w:type="spellStart"/>
      <w:r w:rsidR="002F4E4D" w:rsidRPr="00116E31">
        <w:rPr>
          <w:u w:val="single"/>
        </w:rPr>
        <w:t>тыс</w:t>
      </w:r>
      <w:proofErr w:type="gramStart"/>
      <w:r w:rsidR="002F4E4D" w:rsidRPr="00116E31">
        <w:rPr>
          <w:u w:val="single"/>
        </w:rPr>
        <w:t>.р</w:t>
      </w:r>
      <w:proofErr w:type="gramEnd"/>
      <w:r w:rsidR="002F4E4D" w:rsidRPr="00116E31">
        <w:rPr>
          <w:u w:val="single"/>
        </w:rPr>
        <w:t>ублей</w:t>
      </w:r>
      <w:proofErr w:type="spellEnd"/>
      <w:r w:rsidR="002F4E4D" w:rsidRPr="00116E31">
        <w:t xml:space="preserve">.   </w:t>
      </w:r>
      <w:r w:rsidR="002F4E4D" w:rsidRPr="00E977B9">
        <w:rPr>
          <w:b/>
          <w:sz w:val="28"/>
          <w:szCs w:val="28"/>
        </w:rPr>
        <w:t>К 1.2.95</w:t>
      </w:r>
    </w:p>
    <w:p w:rsidR="002F4E4D" w:rsidRPr="00116E31" w:rsidRDefault="002F4E4D" w:rsidP="002F4E4D">
      <w:pPr>
        <w:spacing w:line="276" w:lineRule="auto"/>
        <w:ind w:firstLine="709"/>
        <w:jc w:val="both"/>
      </w:pPr>
    </w:p>
    <w:p w:rsidR="002F4E4D" w:rsidRPr="00116E31" w:rsidRDefault="009F1B11" w:rsidP="002F4E4D">
      <w:pPr>
        <w:spacing w:line="276" w:lineRule="auto"/>
        <w:ind w:firstLine="709"/>
        <w:jc w:val="both"/>
        <w:rPr>
          <w:u w:val="single"/>
        </w:rPr>
      </w:pPr>
      <w:r w:rsidRPr="00116E31">
        <w:t>3</w:t>
      </w:r>
      <w:r w:rsidR="002F4E4D" w:rsidRPr="00116E31">
        <w:t xml:space="preserve">) </w:t>
      </w:r>
      <w:r w:rsidR="002F4E4D" w:rsidRPr="00116E31">
        <w:rPr>
          <w:b/>
        </w:rPr>
        <w:t>92,0тыс</w:t>
      </w:r>
      <w:proofErr w:type="gramStart"/>
      <w:r w:rsidR="002F4E4D" w:rsidRPr="00116E31">
        <w:rPr>
          <w:b/>
        </w:rPr>
        <w:t>.р</w:t>
      </w:r>
      <w:proofErr w:type="gramEnd"/>
      <w:r w:rsidR="002F4E4D" w:rsidRPr="00116E31">
        <w:rPr>
          <w:b/>
        </w:rPr>
        <w:t>ублей -</w:t>
      </w:r>
      <w:r w:rsidR="002F4E4D" w:rsidRPr="00116E31">
        <w:t xml:space="preserve"> </w:t>
      </w:r>
      <w:r w:rsidR="002F4E4D" w:rsidRPr="00116E31">
        <w:rPr>
          <w:u w:val="single"/>
        </w:rPr>
        <w:t>Нарушение порядка и условий оплаты труда работников государственных (мун</w:t>
      </w:r>
      <w:r w:rsidR="006E1A93">
        <w:rPr>
          <w:u w:val="single"/>
        </w:rPr>
        <w:t>иципальных) унитарных предприятий</w:t>
      </w:r>
      <w:r w:rsidR="002F4E4D" w:rsidRPr="00116E31">
        <w:rPr>
          <w:u w:val="single"/>
        </w:rPr>
        <w:t>.</w:t>
      </w:r>
      <w:r w:rsidR="002F4E4D" w:rsidRPr="00116E31">
        <w:rPr>
          <w:b/>
        </w:rPr>
        <w:t xml:space="preserve"> </w:t>
      </w:r>
      <w:r w:rsidR="002F4E4D" w:rsidRPr="00116E31">
        <w:t xml:space="preserve">Проверкой установлено, что порядок и условия предоставления ежегодного основного отпуска, административного отпуска и других не регламентированы Положением об оплате труда. </w:t>
      </w:r>
      <w:proofErr w:type="gramStart"/>
      <w:r w:rsidR="002F4E4D" w:rsidRPr="00116E31">
        <w:t>Согласно приказа</w:t>
      </w:r>
      <w:proofErr w:type="gramEnd"/>
      <w:r w:rsidR="002F4E4D" w:rsidRPr="00116E31">
        <w:t xml:space="preserve"> руководителя МУП, утвержден график отпусков  сотрудников. Анализ первичной бухгалтерской документации показал, что </w:t>
      </w:r>
      <w:r w:rsidR="002F4E4D" w:rsidRPr="00116E31">
        <w:rPr>
          <w:u w:val="single"/>
        </w:rPr>
        <w:t>н</w:t>
      </w:r>
      <w:r w:rsidR="00BC1161">
        <w:rPr>
          <w:u w:val="single"/>
        </w:rPr>
        <w:t>а основании приказов директора П</w:t>
      </w:r>
      <w:r w:rsidR="002F4E4D" w:rsidRPr="00116E31">
        <w:rPr>
          <w:u w:val="single"/>
        </w:rPr>
        <w:t xml:space="preserve">редприятия, в связи с производственной необходимостью осуществлялся отзыв работников из отпуска, но при этом перерасчет оплаты отпускных не производился. </w:t>
      </w:r>
    </w:p>
    <w:p w:rsidR="009F1B11" w:rsidRPr="00E977B9" w:rsidRDefault="002F4E4D" w:rsidP="009F1B1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16E31">
        <w:t>Выборочной проверкой установлено, что из очередного ежегодного отпуска были отозваны: главный бухгалтер Хабарова И.И. (приказ №137 от 07.12.2020 г), экономист Мельник Т.Г. (приказ №78/1 от 13.07.2020 г), главный инженер Авдеев А.В. (приказ №79 от 15.07.2020 г), начальник котельной Егоров Д.А. (приказ №93 от 17.08.2020 г). Перерасчеты выплат за предоставление ежегодного отпуска вышеуказанным работникам не произведены</w:t>
      </w:r>
      <w:r w:rsidRPr="00116E31">
        <w:rPr>
          <w:u w:val="single"/>
        </w:rPr>
        <w:t>. Контрольный орган Чердаклинского района рекомендует произвести перерасчеты и удержание излишне выплаченных сумм</w:t>
      </w:r>
      <w:proofErr w:type="gramStart"/>
      <w:r w:rsidRPr="00116E31">
        <w:rPr>
          <w:u w:val="single"/>
        </w:rPr>
        <w:t xml:space="preserve"> :</w:t>
      </w:r>
      <w:proofErr w:type="gramEnd"/>
      <w:r w:rsidRPr="00116E31">
        <w:rPr>
          <w:u w:val="single"/>
        </w:rPr>
        <w:t xml:space="preserve"> с Хабаровой И.И. в размере - 31070,4 рублей, с Мельник Т.Г. в размере – 16590,72 руб., с Авдеева А.В. в размере – 27932,0 рублей, с Егорова Д.А. в размере – 16365,02 рубля.</w:t>
      </w:r>
      <w:r w:rsidR="009F1B11" w:rsidRPr="00116E31">
        <w:t xml:space="preserve">    </w:t>
      </w:r>
      <w:r w:rsidR="009F1B11" w:rsidRPr="00E977B9">
        <w:rPr>
          <w:b/>
          <w:sz w:val="28"/>
          <w:szCs w:val="28"/>
        </w:rPr>
        <w:t>К 1.2.95</w:t>
      </w:r>
    </w:p>
    <w:p w:rsidR="002F4E4D" w:rsidRPr="00116E31" w:rsidRDefault="002F4E4D" w:rsidP="002F4E4D">
      <w:pPr>
        <w:spacing w:line="276" w:lineRule="auto"/>
        <w:ind w:firstLine="709"/>
        <w:jc w:val="both"/>
        <w:rPr>
          <w:u w:val="single"/>
        </w:rPr>
      </w:pPr>
    </w:p>
    <w:p w:rsidR="002F4E4D" w:rsidRPr="00116E31" w:rsidRDefault="002F4E4D" w:rsidP="002F4E4D">
      <w:pPr>
        <w:spacing w:line="276" w:lineRule="auto"/>
        <w:ind w:firstLine="709"/>
        <w:jc w:val="both"/>
      </w:pPr>
    </w:p>
    <w:p w:rsidR="00406D7D" w:rsidRPr="00116E31" w:rsidRDefault="00406D7D" w:rsidP="00406D7D">
      <w:pPr>
        <w:spacing w:line="276" w:lineRule="auto"/>
        <w:jc w:val="both"/>
      </w:pPr>
      <w:r w:rsidRPr="00116E31">
        <w:rPr>
          <w:b/>
        </w:rPr>
        <w:tab/>
      </w:r>
      <w:r w:rsidR="00216CE7">
        <w:t>4</w:t>
      </w:r>
      <w:r w:rsidRPr="00116E31">
        <w:t>)</w:t>
      </w:r>
      <w:r w:rsidRPr="00116E31">
        <w:rPr>
          <w:b/>
        </w:rPr>
        <w:t xml:space="preserve"> 369,0тыс</w:t>
      </w:r>
      <w:proofErr w:type="gramStart"/>
      <w:r w:rsidRPr="00116E31">
        <w:rPr>
          <w:b/>
        </w:rPr>
        <w:t>.</w:t>
      </w:r>
      <w:r w:rsidR="00A24A99" w:rsidRPr="00116E31">
        <w:rPr>
          <w:b/>
        </w:rPr>
        <w:t>р</w:t>
      </w:r>
      <w:proofErr w:type="gramEnd"/>
      <w:r w:rsidR="00A24A99" w:rsidRPr="00116E31">
        <w:rPr>
          <w:b/>
        </w:rPr>
        <w:t xml:space="preserve">ублей </w:t>
      </w:r>
      <w:r w:rsidR="00A24A99" w:rsidRPr="00116E31">
        <w:t xml:space="preserve">– </w:t>
      </w:r>
      <w:r w:rsidR="00A24A99" w:rsidRPr="00116E31">
        <w:rPr>
          <w:u w:val="single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субъекта, нет подтверждения факта хозяйственной жизни.</w:t>
      </w:r>
      <w:r w:rsidR="00A24A99" w:rsidRPr="00116E31">
        <w:t xml:space="preserve"> </w:t>
      </w:r>
      <w:r w:rsidR="00A24A99" w:rsidRPr="00116E31">
        <w:rPr>
          <w:b/>
        </w:rPr>
        <w:t xml:space="preserve"> </w:t>
      </w:r>
      <w:r w:rsidRPr="00116E31">
        <w:rPr>
          <w:b/>
        </w:rPr>
        <w:t xml:space="preserve"> </w:t>
      </w:r>
      <w:r w:rsidRPr="00116E31">
        <w:t>По состоянию на 01.02.2021 года за Предприятием числится 13 единиц техники, которая находится в хозяйственном ведении, в том числе: КАМАЗ КО 505А х 382;  КАМАЗ  КО 4451 Е 605 ММ; ГАЗ 3507 К 343 ОМ; МТЗ -82, 4853 УС; МТЗ –</w:t>
      </w:r>
      <w:proofErr w:type="spellStart"/>
      <w:r w:rsidRPr="00116E31">
        <w:t>Амкадор</w:t>
      </w:r>
      <w:proofErr w:type="spellEnd"/>
      <w:r w:rsidRPr="00116E31">
        <w:t xml:space="preserve"> 4804 УС; МАЗ –автокран А247 ОН; КАМАЗ КО 505</w:t>
      </w:r>
      <w:proofErr w:type="gramStart"/>
      <w:r w:rsidRPr="00116E31">
        <w:t xml:space="preserve"> Б</w:t>
      </w:r>
      <w:proofErr w:type="gramEnd"/>
      <w:r w:rsidRPr="00116E31">
        <w:t xml:space="preserve"> 514 МЕ; В 140-1000 -001 5027 УО, ЗИЛ КО 520 А 313 ВМ; УАЗ 3309 К 337 ОМ4;  Лада 210740 Н 697 АТ; экскаватор ЭО 2621 6594 УО; ГАЗ КО 440-2</w:t>
      </w:r>
      <w:proofErr w:type="gramStart"/>
      <w:r w:rsidRPr="00116E31">
        <w:t xml:space="preserve"> Е</w:t>
      </w:r>
      <w:proofErr w:type="gramEnd"/>
      <w:r w:rsidRPr="00116E31">
        <w:t xml:space="preserve"> 717 ВВ.</w:t>
      </w:r>
    </w:p>
    <w:p w:rsidR="00406D7D" w:rsidRPr="00116E31" w:rsidRDefault="00406D7D" w:rsidP="00406D7D">
      <w:pPr>
        <w:spacing w:line="276" w:lineRule="auto"/>
        <w:ind w:firstLine="708"/>
        <w:jc w:val="both"/>
      </w:pPr>
      <w:r w:rsidRPr="00116E31">
        <w:t>В 2020г. было приобретено: ДТ-Л-К5 – 17705,9л., АИ-92-К5 – 5510,6л. на общую сумму- 1051,0тыс</w:t>
      </w:r>
      <w:proofErr w:type="gramStart"/>
      <w:r w:rsidRPr="00116E31">
        <w:t>.р</w:t>
      </w:r>
      <w:proofErr w:type="gramEnd"/>
      <w:r w:rsidRPr="00116E31">
        <w:t>ублей. В 2021г. было приобретено: ДТ-Л-К5 – 693,6л.,  АИ-92-К5 – 406,7л. на общую сумму – 50,3тыс</w:t>
      </w:r>
      <w:proofErr w:type="gramStart"/>
      <w:r w:rsidRPr="00116E31">
        <w:t>.р</w:t>
      </w:r>
      <w:proofErr w:type="gramEnd"/>
      <w:r w:rsidRPr="00116E31">
        <w:t xml:space="preserve">ублей. </w:t>
      </w:r>
    </w:p>
    <w:p w:rsidR="00406D7D" w:rsidRPr="00116E31" w:rsidRDefault="00406D7D" w:rsidP="00406D7D">
      <w:pPr>
        <w:spacing w:line="276" w:lineRule="auto"/>
        <w:ind w:firstLine="708"/>
        <w:jc w:val="both"/>
      </w:pPr>
      <w:r w:rsidRPr="00116E31">
        <w:t xml:space="preserve">На основании представленных путевых листов в период с 01.01.2020г. по 31.12.2020г. в работе постоянно использовались автомашины: Лада 210740 Н697АТ -169дней; </w:t>
      </w:r>
      <w:proofErr w:type="spellStart"/>
      <w:r w:rsidRPr="00116E31">
        <w:t>Камаз</w:t>
      </w:r>
      <w:proofErr w:type="spellEnd"/>
      <w:r w:rsidRPr="00116E31">
        <w:t xml:space="preserve"> КО505А Х382АУ -119дней (с июля не использовался); </w:t>
      </w:r>
      <w:proofErr w:type="spellStart"/>
      <w:r w:rsidRPr="00116E31">
        <w:t>Камаз</w:t>
      </w:r>
      <w:proofErr w:type="spellEnd"/>
      <w:r w:rsidRPr="00116E31">
        <w:t xml:space="preserve"> КО 505Б 514МЕ -157дней; ЗИЛ3507 К343ОМ -145дней; УАЗ 3303</w:t>
      </w:r>
      <w:proofErr w:type="gramStart"/>
      <w:r w:rsidRPr="00116E31">
        <w:t xml:space="preserve"> К</w:t>
      </w:r>
      <w:proofErr w:type="gramEnd"/>
      <w:r w:rsidRPr="00116E31">
        <w:t xml:space="preserve"> 337 ОМ-177дней.</w:t>
      </w:r>
    </w:p>
    <w:p w:rsidR="00406D7D" w:rsidRPr="00116E31" w:rsidRDefault="00406D7D" w:rsidP="00406D7D">
      <w:pPr>
        <w:spacing w:line="276" w:lineRule="auto"/>
        <w:ind w:firstLine="708"/>
        <w:jc w:val="both"/>
      </w:pPr>
      <w:r w:rsidRPr="00116E31">
        <w:t>Мало использовались в работе: МТЗ-АМКАДОР 702 4804 - 88дней; МТЗ-82 4853УС - 39 дней; Б140-1000-001 5027УО – 29дней</w:t>
      </w:r>
      <w:r w:rsidR="000900BF">
        <w:t>; ГАЗ 3507 К343 ОМ-29дней; Экска</w:t>
      </w:r>
      <w:bookmarkStart w:id="0" w:name="_GoBack"/>
      <w:bookmarkEnd w:id="0"/>
      <w:r w:rsidRPr="00116E31">
        <w:t>ватор ЭО 2621 6594УО – 10дней.</w:t>
      </w:r>
    </w:p>
    <w:p w:rsidR="00406D7D" w:rsidRPr="00116E31" w:rsidRDefault="00406D7D" w:rsidP="00CC07C1">
      <w:pPr>
        <w:spacing w:line="276" w:lineRule="auto"/>
        <w:ind w:firstLine="708"/>
        <w:jc w:val="both"/>
      </w:pPr>
      <w:r w:rsidRPr="00116E31">
        <w:t xml:space="preserve">Не использовались в работе в 2020 году - </w:t>
      </w:r>
      <w:r w:rsidR="00465AF8">
        <w:t xml:space="preserve">ГАЗ 3309 717 ВВ и </w:t>
      </w:r>
      <w:r w:rsidR="00465AF8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КАМАЗ КО 4451</w:t>
      </w:r>
      <w:proofErr w:type="gramStart"/>
      <w:r w:rsidR="00465AF8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Е</w:t>
      </w:r>
      <w:proofErr w:type="gramEnd"/>
      <w:r w:rsidR="00465AF8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605 ММ 73</w:t>
      </w:r>
      <w:r w:rsidRPr="00116E31">
        <w:t xml:space="preserve">.  </w:t>
      </w:r>
    </w:p>
    <w:p w:rsidR="00406D7D" w:rsidRPr="00116E31" w:rsidRDefault="00406D7D" w:rsidP="00406D7D">
      <w:pPr>
        <w:spacing w:line="276" w:lineRule="auto"/>
        <w:ind w:firstLine="708"/>
        <w:jc w:val="both"/>
        <w:rPr>
          <w:i/>
        </w:rPr>
      </w:pPr>
      <w:r w:rsidRPr="00116E31">
        <w:rPr>
          <w:i/>
        </w:rPr>
        <w:t>Показатели спидометра используются для определения (подтверждения) пробега автомобиля, который по совокупности с данными о потреблении топлива напрямую определяет расчетную величину израсходованного топлива. Правильность списания ГСМ можно проверить только при наличии исправного спидометра (</w:t>
      </w:r>
      <w:proofErr w:type="gramStart"/>
      <w:r w:rsidRPr="00116E31">
        <w:rPr>
          <w:i/>
        </w:rPr>
        <w:t>м</w:t>
      </w:r>
      <w:proofErr w:type="gramEnd"/>
      <w:r w:rsidRPr="00116E31">
        <w:rPr>
          <w:i/>
        </w:rPr>
        <w:t>/часов), путевого листа и утвержденных норм списания ГСМ.</w:t>
      </w:r>
    </w:p>
    <w:p w:rsidR="00406D7D" w:rsidRPr="00116E31" w:rsidRDefault="00406D7D" w:rsidP="00406D7D">
      <w:pPr>
        <w:spacing w:line="276" w:lineRule="auto"/>
        <w:ind w:firstLine="708"/>
        <w:jc w:val="both"/>
      </w:pPr>
      <w:r w:rsidRPr="00116E31">
        <w:t xml:space="preserve">-КАМАЗ КО 505А Х382АУ списание д/топлива проходило по показаниям  спидометра указанных в </w:t>
      </w:r>
      <w:proofErr w:type="gramStart"/>
      <w:r w:rsidRPr="00116E31">
        <w:t>п</w:t>
      </w:r>
      <w:proofErr w:type="gramEnd"/>
      <w:r w:rsidRPr="00116E31">
        <w:t>/листе, а фактически спидометр был неисправен. Нарушение составило – 6534,11л., на сумму – 303,8тыс</w:t>
      </w:r>
      <w:proofErr w:type="gramStart"/>
      <w:r w:rsidRPr="00116E31">
        <w:t>.р</w:t>
      </w:r>
      <w:proofErr w:type="gramEnd"/>
      <w:r w:rsidRPr="00116E31">
        <w:t>ублей;</w:t>
      </w:r>
    </w:p>
    <w:p w:rsidR="00406D7D" w:rsidRPr="00116E31" w:rsidRDefault="00406D7D" w:rsidP="00406D7D">
      <w:pPr>
        <w:spacing w:line="276" w:lineRule="auto"/>
        <w:ind w:firstLine="708"/>
        <w:jc w:val="both"/>
      </w:pPr>
      <w:r w:rsidRPr="00116E31">
        <w:t>-ГАЗ 3507К 343ОМ списание бензина АИ-92 проходило без показаний спидометра (неисправен). Нарушение составило – 577,15л., на сумму-24,1тыс</w:t>
      </w:r>
      <w:proofErr w:type="gramStart"/>
      <w:r w:rsidRPr="00116E31">
        <w:t>.р</w:t>
      </w:r>
      <w:proofErr w:type="gramEnd"/>
      <w:r w:rsidRPr="00116E31">
        <w:t>ублей;</w:t>
      </w:r>
    </w:p>
    <w:p w:rsidR="00406D7D" w:rsidRPr="00116E31" w:rsidRDefault="00406D7D" w:rsidP="00406D7D">
      <w:pPr>
        <w:spacing w:line="276" w:lineRule="auto"/>
        <w:ind w:firstLine="708"/>
        <w:jc w:val="both"/>
      </w:pPr>
      <w:r w:rsidRPr="00116E31">
        <w:t xml:space="preserve">-МАЗ автокран А247ОН, Экскаватор ЭО 2621 6594УО списание д/топливо проходило при неисправных </w:t>
      </w:r>
      <w:proofErr w:type="gramStart"/>
      <w:r w:rsidRPr="00116E31">
        <w:t>м</w:t>
      </w:r>
      <w:proofErr w:type="gramEnd"/>
      <w:r w:rsidRPr="00116E31">
        <w:t>/часах. Нарушение составило – 264,9л., на сумму – 12,3тыс</w:t>
      </w:r>
      <w:proofErr w:type="gramStart"/>
      <w:r w:rsidRPr="00116E31">
        <w:t>.р</w:t>
      </w:r>
      <w:proofErr w:type="gramEnd"/>
      <w:r w:rsidRPr="00116E31">
        <w:t>ублей.</w:t>
      </w:r>
    </w:p>
    <w:p w:rsidR="00406D7D" w:rsidRPr="00E977B9" w:rsidRDefault="00406D7D" w:rsidP="00406D7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16E31">
        <w:t xml:space="preserve">-Лада 210740 Н697АТ показание спидометра на 01.04.2021г. – 72580км., согласно </w:t>
      </w:r>
      <w:proofErr w:type="gramStart"/>
      <w:r w:rsidRPr="00116E31">
        <w:t>п</w:t>
      </w:r>
      <w:proofErr w:type="gramEnd"/>
      <w:r w:rsidRPr="00116E31">
        <w:t>/листу -77567км. Разница составила – 4987км. Х 10л. (средняя норма расхода) / 100км = 498,7 Х 41,69рублей =20,8тыс</w:t>
      </w:r>
      <w:proofErr w:type="gramStart"/>
      <w:r w:rsidRPr="00116E31">
        <w:t>.р</w:t>
      </w:r>
      <w:proofErr w:type="gramEnd"/>
      <w:r w:rsidRPr="00116E31">
        <w:t>ублей – сумма не правомерно использованных денежных средств</w:t>
      </w:r>
      <w:r w:rsidRPr="00E977B9">
        <w:rPr>
          <w:b/>
        </w:rPr>
        <w:t>.</w:t>
      </w:r>
      <w:r w:rsidR="00E977B9" w:rsidRPr="00E977B9">
        <w:rPr>
          <w:b/>
        </w:rPr>
        <w:t xml:space="preserve">    </w:t>
      </w:r>
      <w:r w:rsidR="00E977B9" w:rsidRPr="00E977B9">
        <w:rPr>
          <w:b/>
          <w:sz w:val="28"/>
          <w:szCs w:val="28"/>
        </w:rPr>
        <w:t>К  2.7</w:t>
      </w:r>
    </w:p>
    <w:p w:rsidR="00406D7D" w:rsidRPr="00116E31" w:rsidRDefault="00406D7D" w:rsidP="00406D7D">
      <w:pPr>
        <w:spacing w:line="276" w:lineRule="auto"/>
        <w:jc w:val="both"/>
        <w:rPr>
          <w:i/>
        </w:rPr>
      </w:pPr>
    </w:p>
    <w:p w:rsidR="00406D7D" w:rsidRPr="00116E31" w:rsidRDefault="00216CE7" w:rsidP="00406D7D">
      <w:pPr>
        <w:spacing w:line="276" w:lineRule="auto"/>
        <w:ind w:firstLine="708"/>
        <w:jc w:val="both"/>
      </w:pPr>
      <w:r>
        <w:t>5</w:t>
      </w:r>
      <w:r w:rsidR="00406D7D" w:rsidRPr="00116E31">
        <w:t xml:space="preserve">) </w:t>
      </w:r>
      <w:r w:rsidR="002B66EA" w:rsidRPr="00386655">
        <w:rPr>
          <w:sz w:val="26"/>
          <w:szCs w:val="26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документами.</w:t>
      </w:r>
      <w:r w:rsidR="002B66EA" w:rsidRPr="00386655">
        <w:rPr>
          <w:sz w:val="26"/>
          <w:szCs w:val="26"/>
        </w:rPr>
        <w:t xml:space="preserve"> </w:t>
      </w:r>
      <w:proofErr w:type="gramStart"/>
      <w:r w:rsidR="00406D7D" w:rsidRPr="00116E31">
        <w:t xml:space="preserve">Проверкой первичных учётных документов (путевых листов) установлено, что в нарушение ст. 6 Федерального Закона от 08.11.2007 № 259-ФЗ «Устав автомобильного транспорта и городского наземного электрического транспорта», Приказа Министерства Транспорта РФ от 18.09.2008 № 152 «Об утверждении обязательных реквизитов и порядка заполнения путевых </w:t>
      </w:r>
      <w:r w:rsidR="00406D7D" w:rsidRPr="00116E31">
        <w:lastRenderedPageBreak/>
        <w:t>листов», Распоряжение Минтранса России от 14.03.2008 N АМ-23-р (ред. от 06.04.2018) "О введении в действие методических рекомендаций "Нормы расхода топлив</w:t>
      </w:r>
      <w:proofErr w:type="gramEnd"/>
      <w:r w:rsidR="00406D7D" w:rsidRPr="00116E31">
        <w:t xml:space="preserve"> и смазочных материалов на автомобильном транспорте".  </w:t>
      </w:r>
    </w:p>
    <w:p w:rsidR="00406D7D" w:rsidRPr="00116E31" w:rsidRDefault="00406D7D" w:rsidP="00406D7D">
      <w:pPr>
        <w:spacing w:line="276" w:lineRule="auto"/>
        <w:ind w:firstLine="708"/>
        <w:jc w:val="both"/>
      </w:pPr>
      <w:r w:rsidRPr="00116E31">
        <w:t>путевые листы заполняются не надлежащим образом, а именно отсутствуют обязательные к заполнению реквизиты:</w:t>
      </w:r>
    </w:p>
    <w:p w:rsidR="00406D7D" w:rsidRPr="00116E31" w:rsidRDefault="00406D7D" w:rsidP="00406D7D">
      <w:pPr>
        <w:spacing w:line="276" w:lineRule="auto"/>
        <w:ind w:firstLine="708"/>
        <w:jc w:val="both"/>
      </w:pPr>
      <w:r w:rsidRPr="00116E31">
        <w:t>-не всегда заполнена графа время возвращение в гараж;</w:t>
      </w:r>
    </w:p>
    <w:p w:rsidR="00406D7D" w:rsidRPr="00116E31" w:rsidRDefault="00406D7D" w:rsidP="00406D7D">
      <w:pPr>
        <w:spacing w:line="276" w:lineRule="auto"/>
        <w:ind w:firstLine="708"/>
        <w:jc w:val="both"/>
      </w:pPr>
      <w:r w:rsidRPr="00116E31">
        <w:t xml:space="preserve">-не заполнены графы время прибытия в пункт назначения и убытия из него по каждому адресу, кто пользовался  автомашиной; </w:t>
      </w:r>
    </w:p>
    <w:p w:rsidR="00406D7D" w:rsidRPr="00116E31" w:rsidRDefault="00406D7D" w:rsidP="00406D7D">
      <w:pPr>
        <w:spacing w:line="276" w:lineRule="auto"/>
        <w:ind w:firstLine="708"/>
        <w:jc w:val="both"/>
      </w:pPr>
      <w:r w:rsidRPr="00116E31">
        <w:t>-не заполняется графа – расчет произвел (должность, подпись, ФИО).</w:t>
      </w:r>
    </w:p>
    <w:p w:rsidR="00406D7D" w:rsidRPr="00116E31" w:rsidRDefault="00406D7D" w:rsidP="00406D7D">
      <w:pPr>
        <w:spacing w:line="276" w:lineRule="auto"/>
        <w:ind w:firstLine="708"/>
        <w:jc w:val="both"/>
      </w:pPr>
      <w:r w:rsidRPr="00116E31">
        <w:t xml:space="preserve">-при проверке исправности работы спидометров / </w:t>
      </w:r>
      <w:proofErr w:type="gramStart"/>
      <w:r w:rsidRPr="00116E31">
        <w:t>м</w:t>
      </w:r>
      <w:proofErr w:type="gramEnd"/>
      <w:r w:rsidRPr="00116E31">
        <w:t>/часов было обнаружено нарушение требований, предъявляемых к организации и осуществлению внутреннего контроля фактов хозяйственной жизни экономического субъекта, нет подтверждения факта хозяйственной жизни. Приведем примеры:</w:t>
      </w:r>
    </w:p>
    <w:p w:rsidR="00406D7D" w:rsidRPr="00116E31" w:rsidRDefault="00406D7D" w:rsidP="00406D7D">
      <w:pPr>
        <w:spacing w:line="276" w:lineRule="auto"/>
        <w:ind w:firstLine="708"/>
        <w:jc w:val="both"/>
        <w:rPr>
          <w:u w:val="single"/>
        </w:rPr>
      </w:pPr>
      <w:r w:rsidRPr="00116E31">
        <w:t>Отсутствие исправных спидометров (</w:t>
      </w:r>
      <w:proofErr w:type="gramStart"/>
      <w:r w:rsidRPr="00116E31">
        <w:t>м</w:t>
      </w:r>
      <w:proofErr w:type="gramEnd"/>
      <w:r w:rsidRPr="00116E31">
        <w:t xml:space="preserve">/часов) на автотранспортных средствах, систематические нарушения в оформлении путевых листов послужило, для </w:t>
      </w:r>
      <w:r w:rsidRPr="00116E31">
        <w:rPr>
          <w:u w:val="single"/>
        </w:rPr>
        <w:t>бесконтрольного</w:t>
      </w:r>
      <w:r w:rsidR="002C42EB">
        <w:rPr>
          <w:u w:val="single"/>
        </w:rPr>
        <w:t xml:space="preserve"> расходования ГСМ, </w:t>
      </w:r>
      <w:r w:rsidRPr="00116E31">
        <w:rPr>
          <w:u w:val="single"/>
        </w:rPr>
        <w:t xml:space="preserve"> контроль со стороны бухгалтерии отсутствовал.</w:t>
      </w:r>
    </w:p>
    <w:p w:rsidR="003662B6" w:rsidRPr="00C64961" w:rsidRDefault="00406D7D" w:rsidP="00C64961">
      <w:pPr>
        <w:spacing w:line="276" w:lineRule="auto"/>
        <w:ind w:firstLine="708"/>
        <w:jc w:val="both"/>
        <w:rPr>
          <w:i/>
        </w:rPr>
      </w:pPr>
      <w:r w:rsidRPr="00116E31">
        <w:rPr>
          <w:i/>
        </w:rPr>
        <w:t>Контрольно-счетная комиссия рекомендует установить спидометры (</w:t>
      </w:r>
      <w:proofErr w:type="gramStart"/>
      <w:r w:rsidRPr="00116E31">
        <w:rPr>
          <w:i/>
        </w:rPr>
        <w:t>м</w:t>
      </w:r>
      <w:proofErr w:type="gramEnd"/>
      <w:r w:rsidRPr="00116E31">
        <w:rPr>
          <w:i/>
        </w:rPr>
        <w:t xml:space="preserve">/часы) на каждое автотранспортное средство. Бухгалтерии принимать к учету путевые листы, только оформленные в соответствии с действующим законодательством. Проводить внезапные проверки на предмет соответствия показания спидометра и путевого листа. </w:t>
      </w:r>
      <w:r w:rsidR="00951AE4">
        <w:rPr>
          <w:i/>
        </w:rPr>
        <w:t xml:space="preserve">      </w:t>
      </w:r>
      <w:r w:rsidR="00951AE4" w:rsidRPr="00951AE4">
        <w:rPr>
          <w:b/>
          <w:sz w:val="28"/>
          <w:szCs w:val="28"/>
        </w:rPr>
        <w:t>К  2.2</w:t>
      </w:r>
    </w:p>
    <w:p w:rsidR="00AC0560" w:rsidRPr="00116E31" w:rsidRDefault="00AC0560" w:rsidP="00AE7AC4">
      <w:pPr>
        <w:spacing w:line="276" w:lineRule="auto"/>
        <w:ind w:firstLine="709"/>
        <w:jc w:val="both"/>
        <w:rPr>
          <w:b/>
        </w:rPr>
      </w:pPr>
    </w:p>
    <w:p w:rsidR="00FE523B" w:rsidRPr="00116E31" w:rsidRDefault="00216CE7" w:rsidP="00AE7AC4">
      <w:pPr>
        <w:spacing w:line="276" w:lineRule="auto"/>
        <w:ind w:firstLine="709"/>
        <w:jc w:val="both"/>
        <w:rPr>
          <w:i/>
        </w:rPr>
      </w:pPr>
      <w:r>
        <w:rPr>
          <w:i/>
        </w:rPr>
        <w:t>6</w:t>
      </w:r>
      <w:r w:rsidR="00FE523B" w:rsidRPr="00116E31">
        <w:rPr>
          <w:i/>
        </w:rPr>
        <w:t>)</w:t>
      </w:r>
      <w:r w:rsidR="00D10EB0" w:rsidRPr="00D10EB0">
        <w:rPr>
          <w:u w:val="single"/>
        </w:rPr>
        <w:t xml:space="preserve"> </w:t>
      </w:r>
      <w:r w:rsidR="00D10EB0" w:rsidRPr="0000439B">
        <w:rPr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D10EB0" w:rsidRPr="00386655">
        <w:rPr>
          <w:sz w:val="26"/>
          <w:szCs w:val="26"/>
          <w:u w:val="single"/>
        </w:rPr>
        <w:t>.</w:t>
      </w:r>
      <w:r w:rsidR="00D10EB0">
        <w:rPr>
          <w:sz w:val="26"/>
          <w:szCs w:val="26"/>
          <w:u w:val="single"/>
        </w:rPr>
        <w:t xml:space="preserve"> </w:t>
      </w:r>
      <w:r w:rsidR="00A62726" w:rsidRPr="00116E31">
        <w:rPr>
          <w:i/>
        </w:rPr>
        <w:t>Согласно п. 1.4 Устава МУП «</w:t>
      </w:r>
      <w:proofErr w:type="spellStart"/>
      <w:r w:rsidR="00A62726" w:rsidRPr="00116E31">
        <w:rPr>
          <w:i/>
        </w:rPr>
        <w:t>Чердаклыэнерго</w:t>
      </w:r>
      <w:proofErr w:type="spellEnd"/>
      <w:r w:rsidR="00A62726" w:rsidRPr="00116E31">
        <w:rPr>
          <w:i/>
        </w:rPr>
        <w:t>», собственником имущества предприятия является муниципальное образование «Чердаклинское городское поселение» Чердаклинского района Ульяновской области. Собственник имущества имеет право на получение части прибыли от использования имущества, находящ</w:t>
      </w:r>
      <w:r w:rsidR="00AE7AC4" w:rsidRPr="00116E31">
        <w:rPr>
          <w:i/>
        </w:rPr>
        <w:t xml:space="preserve">егося в хозяйственном ведении. </w:t>
      </w:r>
      <w:r w:rsidR="00A62726" w:rsidRPr="00116E31">
        <w:rPr>
          <w:i/>
        </w:rPr>
        <w:t>В соответствии с п.5.2 Устава, Предприятие ежегодно перечисляет в бюджет поселения часть прибыли, остающейся в его распоряжении после уплаты налогов и иных обязательных платежей, в порядке, в размерах и в сроки, которые определяют органы местного самоуправления.</w:t>
      </w:r>
      <w:r w:rsidR="00A62726" w:rsidRPr="00116E31">
        <w:t xml:space="preserve"> </w:t>
      </w:r>
    </w:p>
    <w:p w:rsidR="00A62726" w:rsidRPr="00116E31" w:rsidRDefault="00A62726" w:rsidP="00A62726">
      <w:pPr>
        <w:spacing w:line="276" w:lineRule="auto"/>
        <w:ind w:firstLine="709"/>
        <w:jc w:val="both"/>
        <w:rPr>
          <w:u w:val="single"/>
        </w:rPr>
      </w:pPr>
      <w:r w:rsidRPr="00116E31">
        <w:rPr>
          <w:u w:val="single"/>
        </w:rPr>
        <w:t>Контрольному органу нормативно-правовой акт, устанавливающий вышеуказанные показатели предоставлен не был</w:t>
      </w:r>
      <w:r w:rsidRPr="00DD16AB">
        <w:rPr>
          <w:b/>
          <w:sz w:val="28"/>
          <w:szCs w:val="28"/>
        </w:rPr>
        <w:t>.</w:t>
      </w:r>
      <w:r w:rsidR="00DD16AB" w:rsidRPr="00DD16AB">
        <w:rPr>
          <w:b/>
          <w:sz w:val="28"/>
          <w:szCs w:val="28"/>
        </w:rPr>
        <w:t xml:space="preserve">   К 2.2</w:t>
      </w:r>
    </w:p>
    <w:p w:rsidR="00FE523B" w:rsidRPr="00116E31" w:rsidRDefault="00FE523B" w:rsidP="00A62726">
      <w:pPr>
        <w:spacing w:line="276" w:lineRule="auto"/>
        <w:ind w:firstLine="709"/>
        <w:jc w:val="both"/>
        <w:rPr>
          <w:u w:val="single"/>
        </w:rPr>
      </w:pPr>
    </w:p>
    <w:p w:rsidR="00F90C37" w:rsidRPr="00116E31" w:rsidRDefault="00216CE7" w:rsidP="00A62726">
      <w:pPr>
        <w:spacing w:line="276" w:lineRule="auto"/>
        <w:ind w:firstLine="709"/>
        <w:jc w:val="both"/>
      </w:pPr>
      <w:r>
        <w:t>7</w:t>
      </w:r>
      <w:r w:rsidR="00F90C37" w:rsidRPr="0000439B">
        <w:t>)</w:t>
      </w:r>
      <w:r w:rsidR="002A7D09">
        <w:t xml:space="preserve"> </w:t>
      </w:r>
      <w:r w:rsidR="00E60D1D" w:rsidRPr="00116E31">
        <w:rPr>
          <w:u w:val="single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субъекта, нет подтверждения факта хозяйственной жизни.</w:t>
      </w:r>
      <w:r w:rsidR="00E60D1D" w:rsidRPr="00116E31">
        <w:t xml:space="preserve"> </w:t>
      </w:r>
      <w:r w:rsidR="00A62726" w:rsidRPr="00116E31">
        <w:t>В ходе проверки установлено, что согласно предоставленным контрольному органу налоговым декларациям по налогу, уплачиваемому в связи с применением упрощенной системы налогообложения, Предприятие завершало каждый проверяемый финансовый год с прибылью. Так, прибыль МУП «</w:t>
      </w:r>
      <w:proofErr w:type="spellStart"/>
      <w:r w:rsidR="00A62726" w:rsidRPr="00116E31">
        <w:t>Чердаклыэнерго</w:t>
      </w:r>
      <w:proofErr w:type="spellEnd"/>
      <w:r w:rsidR="00A62726" w:rsidRPr="00116E31">
        <w:t xml:space="preserve">» за 2019 г составила – 423966,0 </w:t>
      </w:r>
      <w:proofErr w:type="spellStart"/>
      <w:r w:rsidR="00A62726" w:rsidRPr="00116E31">
        <w:t>тыс</w:t>
      </w:r>
      <w:proofErr w:type="gramStart"/>
      <w:r w:rsidR="00A62726" w:rsidRPr="00116E31">
        <w:t>.р</w:t>
      </w:r>
      <w:proofErr w:type="gramEnd"/>
      <w:r w:rsidR="00A62726" w:rsidRPr="00116E31">
        <w:t>уб</w:t>
      </w:r>
      <w:proofErr w:type="spellEnd"/>
      <w:r w:rsidR="00A62726" w:rsidRPr="00116E31">
        <w:t>., за 2020г -513534,0 рублей.</w:t>
      </w:r>
    </w:p>
    <w:p w:rsidR="00A62726" w:rsidRPr="00BB2E8E" w:rsidRDefault="00A62726" w:rsidP="00A62726">
      <w:pPr>
        <w:spacing w:line="276" w:lineRule="auto"/>
        <w:ind w:firstLine="709"/>
        <w:jc w:val="both"/>
        <w:rPr>
          <w:b/>
        </w:rPr>
      </w:pPr>
      <w:r w:rsidRPr="00116E31">
        <w:t xml:space="preserve"> </w:t>
      </w:r>
      <w:r w:rsidRPr="00116E31">
        <w:rPr>
          <w:u w:val="single"/>
        </w:rPr>
        <w:t>В нарушение Устава МУП «</w:t>
      </w:r>
      <w:proofErr w:type="spellStart"/>
      <w:r w:rsidRPr="00116E31">
        <w:rPr>
          <w:u w:val="single"/>
        </w:rPr>
        <w:t>Чердаклыэнерго</w:t>
      </w:r>
      <w:proofErr w:type="spellEnd"/>
      <w:r w:rsidRPr="00116E31">
        <w:rPr>
          <w:u w:val="single"/>
        </w:rPr>
        <w:t>» перечисления в бюджет Чердаклинского городского поселения не произведены.</w:t>
      </w:r>
      <w:r w:rsidR="00BB2E8E" w:rsidRPr="00BB2E8E">
        <w:t xml:space="preserve">    </w:t>
      </w:r>
      <w:r w:rsidR="00BB2E8E">
        <w:t xml:space="preserve"> </w:t>
      </w:r>
      <w:r w:rsidR="005D47D1">
        <w:rPr>
          <w:b/>
          <w:sz w:val="28"/>
          <w:szCs w:val="28"/>
        </w:rPr>
        <w:t>К 2.7</w:t>
      </w:r>
    </w:p>
    <w:p w:rsidR="00F90C37" w:rsidRPr="00116E31" w:rsidRDefault="00F90C37" w:rsidP="00F202BC">
      <w:pPr>
        <w:spacing w:line="276" w:lineRule="auto"/>
        <w:jc w:val="both"/>
        <w:rPr>
          <w:u w:val="single"/>
        </w:rPr>
      </w:pPr>
    </w:p>
    <w:p w:rsidR="00A62726" w:rsidRPr="00116E31" w:rsidRDefault="00216CE7" w:rsidP="00A62726">
      <w:pPr>
        <w:spacing w:line="276" w:lineRule="auto"/>
        <w:ind w:firstLine="709"/>
        <w:jc w:val="both"/>
        <w:rPr>
          <w:i/>
        </w:rPr>
      </w:pPr>
      <w:r>
        <w:lastRenderedPageBreak/>
        <w:t>8</w:t>
      </w:r>
      <w:r w:rsidR="00F202BC" w:rsidRPr="00116E31">
        <w:t>)</w:t>
      </w:r>
      <w:r w:rsidR="00CB0F2A" w:rsidRPr="00CB0F2A">
        <w:rPr>
          <w:sz w:val="26"/>
          <w:szCs w:val="26"/>
          <w:u w:val="single"/>
        </w:rPr>
        <w:t xml:space="preserve"> </w:t>
      </w:r>
      <w:r w:rsidR="00CB0F2A" w:rsidRPr="00386655">
        <w:rPr>
          <w:sz w:val="26"/>
          <w:szCs w:val="26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документами.</w:t>
      </w:r>
      <w:r w:rsidR="00CB0F2A" w:rsidRPr="00386655">
        <w:rPr>
          <w:sz w:val="26"/>
          <w:szCs w:val="26"/>
        </w:rPr>
        <w:t xml:space="preserve"> </w:t>
      </w:r>
      <w:r w:rsidR="00A62726" w:rsidRPr="00116E31">
        <w:rPr>
          <w:i/>
        </w:rPr>
        <w:t>Согласно п. 2.1. Устава Предприятие создано в целях удовлетворения общественных потребностей в результатах его деятельности и получения прибыли. Для достижения вышеуказанных целей, МУП «</w:t>
      </w:r>
      <w:proofErr w:type="spellStart"/>
      <w:r w:rsidR="00A62726" w:rsidRPr="00116E31">
        <w:rPr>
          <w:i/>
        </w:rPr>
        <w:t>Чердаклыэнерго</w:t>
      </w:r>
      <w:proofErr w:type="spellEnd"/>
      <w:r w:rsidR="00A62726" w:rsidRPr="00116E31">
        <w:rPr>
          <w:i/>
        </w:rPr>
        <w:t xml:space="preserve">» осуществляет ряд видов деятельности, например, такие как передача и распределение тепловой энергии, распределение воды, удаление сточных вод и отходов, удаление ТБО, а также производство санитарно-технических работ и предоставление прочих персональных услуг. Предприятие выстраивает свои отношения с физическими и юридическими лицами во всех сферах хозяйственной деятельности на основе договоров, соглашений и контрактов. Цены и тарифы на все виды производимых работ и услуг устанавливает в соответствии с законодательством Российской Федерации и законодательством Ульяновской области.   </w:t>
      </w:r>
    </w:p>
    <w:p w:rsidR="00D01B08" w:rsidRPr="00116E31" w:rsidRDefault="00A62726" w:rsidP="00A62726">
      <w:pPr>
        <w:spacing w:line="276" w:lineRule="auto"/>
        <w:ind w:firstLine="709"/>
        <w:jc w:val="both"/>
      </w:pPr>
      <w:r w:rsidRPr="00116E31">
        <w:t>Тарифы на жилищно - коммунальные услуги, представляемые потребителям  (гражданам, бюджетным организациям и иным юридическим лицам) утверждены в соответствии с действующим законодательством Российской Федерации. Тарифы на тепловую энергию, питьевое водоснабжение регламентированы Агентством регулирования цен и тарифов Ульяновской области. Стоимость ряда услуг (врезка в систему водоснабжения, вызов специалиста, установка и замена счетчика) определены посредством проведения калькуляции. Проверкой установлено, что лишь стоимость откачки 1 куб</w:t>
      </w:r>
      <w:r w:rsidR="009225FB" w:rsidRPr="00116E31">
        <w:t>.</w:t>
      </w:r>
      <w:r w:rsidRPr="00116E31">
        <w:t xml:space="preserve"> м</w:t>
      </w:r>
      <w:r w:rsidR="009225FB" w:rsidRPr="00116E31">
        <w:t>.</w:t>
      </w:r>
      <w:r w:rsidRPr="00116E31">
        <w:t xml:space="preserve"> сточной жидкости индексировалась в течение поверяемого периода.  Стоимость остальных услуг остается неизменной и не повышается на протяжении нескольких лет, несмотря на  рост инфляции, увеличение стоимост</w:t>
      </w:r>
      <w:r w:rsidR="00121DAD" w:rsidRPr="00116E31">
        <w:t>и затрат на энергоносители, ГСМ, заработную плату</w:t>
      </w:r>
      <w:r w:rsidRPr="00116E31">
        <w:t xml:space="preserve">, т.е. составляющих частей себестоимости услуг. </w:t>
      </w:r>
    </w:p>
    <w:p w:rsidR="00A62726" w:rsidRPr="00C729FE" w:rsidRDefault="00A62726" w:rsidP="00A6272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16E31">
        <w:rPr>
          <w:u w:val="single"/>
        </w:rPr>
        <w:t>Данный факт свидетельствует о неэффективной работе унитарного Предприятия в части исключения возможности получения большего размера прибыли по итогам финансового года</w:t>
      </w:r>
      <w:r w:rsidRPr="00C729FE">
        <w:rPr>
          <w:b/>
          <w:sz w:val="28"/>
          <w:szCs w:val="28"/>
        </w:rPr>
        <w:t>.</w:t>
      </w:r>
      <w:r w:rsidR="00C729FE" w:rsidRPr="00C729FE">
        <w:rPr>
          <w:b/>
          <w:sz w:val="28"/>
          <w:szCs w:val="28"/>
        </w:rPr>
        <w:t xml:space="preserve">   К 2.2</w:t>
      </w:r>
    </w:p>
    <w:p w:rsidR="00AB685B" w:rsidRPr="00116E31" w:rsidRDefault="00AB685B" w:rsidP="001A5361">
      <w:pPr>
        <w:spacing w:line="276" w:lineRule="auto"/>
        <w:jc w:val="both"/>
        <w:rPr>
          <w:b/>
        </w:rPr>
      </w:pPr>
    </w:p>
    <w:p w:rsidR="00D57340" w:rsidRPr="00401F26" w:rsidRDefault="00CD334A" w:rsidP="00F7183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16E31">
        <w:tab/>
      </w:r>
      <w:r w:rsidR="00216CE7">
        <w:t>9</w:t>
      </w:r>
      <w:r w:rsidR="00401F26" w:rsidRPr="00401F26">
        <w:rPr>
          <w:rFonts w:eastAsiaTheme="minorHAnsi"/>
          <w:sz w:val="28"/>
          <w:szCs w:val="28"/>
          <w:lang w:eastAsia="en-US"/>
        </w:rPr>
        <w:t xml:space="preserve">) </w:t>
      </w:r>
      <w:r w:rsidR="00401F26" w:rsidRPr="00401F26">
        <w:rPr>
          <w:rFonts w:eastAsiaTheme="minorHAnsi"/>
          <w:u w:val="single"/>
          <w:lang w:eastAsia="en-US"/>
        </w:rPr>
        <w:t>Нарушение порядка работы с денежной наличностью и порядка ведения кассовых операций</w:t>
      </w:r>
      <w:r w:rsidR="00401F26">
        <w:rPr>
          <w:rFonts w:eastAsiaTheme="minorHAnsi"/>
          <w:u w:val="single"/>
          <w:lang w:eastAsia="en-US"/>
        </w:rPr>
        <w:t>.</w:t>
      </w:r>
      <w:r w:rsidR="00401F26" w:rsidRPr="00401F26">
        <w:rPr>
          <w:rFonts w:eastAsiaTheme="minorHAnsi"/>
          <w:lang w:eastAsia="en-US"/>
        </w:rPr>
        <w:t xml:space="preserve"> </w:t>
      </w:r>
      <w:r w:rsidR="00440CA9" w:rsidRPr="00401F26">
        <w:t xml:space="preserve">Обязательными реквизитами первичного учетного документа являются: в </w:t>
      </w:r>
      <w:proofErr w:type="spellStart"/>
      <w:r w:rsidR="00440CA9" w:rsidRPr="00401F26">
        <w:t>т.ч</w:t>
      </w:r>
      <w:proofErr w:type="spellEnd"/>
      <w:r w:rsidR="00440CA9" w:rsidRPr="00401F26">
        <w:t xml:space="preserve">. содержание факта хозяйственной жизни. </w:t>
      </w:r>
      <w:proofErr w:type="gramStart"/>
      <w:r w:rsidR="00440CA9" w:rsidRPr="00401F26">
        <w:t>(Федеральный закон от 06.12.2011 N 402-ФЗ "О бухгалтерском учете".</w:t>
      </w:r>
      <w:proofErr w:type="gramEnd"/>
      <w:r w:rsidR="000C75DB" w:rsidRPr="00401F26">
        <w:t xml:space="preserve"> </w:t>
      </w:r>
      <w:r w:rsidR="00440CA9" w:rsidRPr="00401F26">
        <w:t xml:space="preserve">В </w:t>
      </w:r>
      <w:r w:rsidRPr="00401F26">
        <w:t>приходных кассовых ордерах</w:t>
      </w:r>
      <w:r w:rsidR="000C75DB" w:rsidRPr="00116E31">
        <w:t xml:space="preserve"> (ПКО)</w:t>
      </w:r>
      <w:r w:rsidR="005A4A21" w:rsidRPr="00116E31">
        <w:t xml:space="preserve"> не</w:t>
      </w:r>
      <w:r w:rsidR="00C669D3" w:rsidRPr="00116E31">
        <w:t xml:space="preserve"> </w:t>
      </w:r>
      <w:r w:rsidR="00387162" w:rsidRPr="00116E31">
        <w:t>заполняется</w:t>
      </w:r>
      <w:r w:rsidR="00C669D3" w:rsidRPr="00116E31">
        <w:t xml:space="preserve"> основание</w:t>
      </w:r>
      <w:r w:rsidR="00396D0A" w:rsidRPr="00116E31">
        <w:t xml:space="preserve"> </w:t>
      </w:r>
      <w:r w:rsidR="00C669D3" w:rsidRPr="00116E31">
        <w:t>для принятия денежных сре</w:t>
      </w:r>
      <w:proofErr w:type="gramStart"/>
      <w:r w:rsidR="00C669D3" w:rsidRPr="00116E31">
        <w:t>дств</w:t>
      </w:r>
      <w:r w:rsidR="00774B26" w:rsidRPr="00116E31">
        <w:t xml:space="preserve"> в к</w:t>
      </w:r>
      <w:proofErr w:type="gramEnd"/>
      <w:r w:rsidR="003B62C6" w:rsidRPr="00116E31">
        <w:t xml:space="preserve">ассу, например: </w:t>
      </w:r>
    </w:p>
    <w:p w:rsidR="00440CA9" w:rsidRPr="001E6FC9" w:rsidRDefault="00D57340" w:rsidP="00323EC6">
      <w:pPr>
        <w:spacing w:line="276" w:lineRule="auto"/>
        <w:ind w:firstLine="708"/>
        <w:jc w:val="both"/>
      </w:pPr>
      <w:r w:rsidRPr="00116E31">
        <w:t>-</w:t>
      </w:r>
      <w:r w:rsidR="00943E6A" w:rsidRPr="00116E31">
        <w:t xml:space="preserve">ПКО от 06.07.2020 №224, </w:t>
      </w:r>
      <w:r w:rsidR="003B62C6" w:rsidRPr="00116E31">
        <w:t xml:space="preserve">принято от  ИП </w:t>
      </w:r>
      <w:proofErr w:type="spellStart"/>
      <w:r w:rsidR="003B62C6" w:rsidRPr="00116E31">
        <w:t>Замальдинова</w:t>
      </w:r>
      <w:proofErr w:type="spellEnd"/>
      <w:r w:rsidR="003B62C6" w:rsidRPr="00116E31">
        <w:t xml:space="preserve"> Н.М.</w:t>
      </w:r>
      <w:r w:rsidRPr="00116E31">
        <w:t xml:space="preserve"> - 90,0рублей,</w:t>
      </w:r>
      <w:r w:rsidR="003B62C6" w:rsidRPr="00116E31">
        <w:t xml:space="preserve"> основание</w:t>
      </w:r>
      <w:r w:rsidR="00F700F1" w:rsidRPr="00116E31">
        <w:t xml:space="preserve"> -</w:t>
      </w:r>
      <w:r w:rsidR="003B62C6" w:rsidRPr="00116E31">
        <w:t xml:space="preserve"> за вод</w:t>
      </w:r>
      <w:r w:rsidR="00323EC6" w:rsidRPr="00116E31">
        <w:t>у</w:t>
      </w:r>
      <w:r w:rsidR="003B62C6" w:rsidRPr="00116E31">
        <w:t xml:space="preserve">. </w:t>
      </w:r>
      <w:r w:rsidR="003B62C6" w:rsidRPr="001E6FC9">
        <w:t>Основанием в данном приходном ордере должно быть номер и дата догово</w:t>
      </w:r>
      <w:r w:rsidR="001E6FC9">
        <w:t xml:space="preserve">ра, </w:t>
      </w:r>
      <w:r w:rsidR="00490779" w:rsidRPr="001E6FC9">
        <w:t xml:space="preserve">за </w:t>
      </w:r>
      <w:r w:rsidR="00323EC6" w:rsidRPr="001E6FC9">
        <w:t>какой период опла</w:t>
      </w:r>
      <w:r w:rsidR="00490779" w:rsidRPr="001E6FC9">
        <w:t>та;</w:t>
      </w:r>
      <w:r w:rsidR="003B62C6" w:rsidRPr="001E6FC9">
        <w:t xml:space="preserve">  </w:t>
      </w:r>
    </w:p>
    <w:p w:rsidR="00D502D1" w:rsidRPr="001E6FC9" w:rsidRDefault="00D57340" w:rsidP="00D502D1">
      <w:pPr>
        <w:spacing w:line="276" w:lineRule="auto"/>
        <w:ind w:firstLine="708"/>
        <w:jc w:val="both"/>
      </w:pPr>
      <w:r w:rsidRPr="001E6FC9">
        <w:t>-</w:t>
      </w:r>
      <w:r w:rsidR="00943E6A" w:rsidRPr="001E6FC9">
        <w:t xml:space="preserve">ПКО от 28.07.2020 №256, </w:t>
      </w:r>
      <w:r w:rsidRPr="001E6FC9">
        <w:t>принято от ИП Гафуров И.А. – 357,44рублей</w:t>
      </w:r>
      <w:r w:rsidR="00D502D1" w:rsidRPr="001E6FC9">
        <w:t>, основание</w:t>
      </w:r>
      <w:r w:rsidR="00F700F1" w:rsidRPr="001E6FC9">
        <w:t xml:space="preserve"> -</w:t>
      </w:r>
      <w:r w:rsidR="00D502D1" w:rsidRPr="001E6FC9">
        <w:t xml:space="preserve"> за воду. Основанием в данном приходном ордере должно быть номер и дата догово</w:t>
      </w:r>
      <w:r w:rsidR="001E6FC9">
        <w:t>ра,</w:t>
      </w:r>
      <w:r w:rsidR="00490779" w:rsidRPr="001E6FC9">
        <w:t xml:space="preserve"> за </w:t>
      </w:r>
      <w:r w:rsidR="00D502D1" w:rsidRPr="001E6FC9">
        <w:t>какой период опла</w:t>
      </w:r>
      <w:r w:rsidR="00727A28" w:rsidRPr="001E6FC9">
        <w:t>та;</w:t>
      </w:r>
    </w:p>
    <w:p w:rsidR="00987686" w:rsidRPr="001E6FC9" w:rsidRDefault="00727A28" w:rsidP="00861C65">
      <w:pPr>
        <w:spacing w:line="276" w:lineRule="auto"/>
        <w:ind w:firstLine="708"/>
        <w:jc w:val="both"/>
      </w:pPr>
      <w:r w:rsidRPr="001E6FC9">
        <w:t>ПКО от 06.10.2020 №326, принято от ИП Хакимов А.З. – 500,0рублей,</w:t>
      </w:r>
      <w:r w:rsidR="00D87929" w:rsidRPr="001E6FC9">
        <w:t xml:space="preserve"> </w:t>
      </w:r>
      <w:r w:rsidR="00F700F1" w:rsidRPr="001E6FC9">
        <w:t>основание - за воду. Основанием в данном приходном ордере дол</w:t>
      </w:r>
      <w:r w:rsidR="001E6FC9">
        <w:t>жно быть номер и дата договора,</w:t>
      </w:r>
      <w:r w:rsidR="00F700F1" w:rsidRPr="001E6FC9">
        <w:t xml:space="preserve"> за какой период оплата</w:t>
      </w:r>
      <w:r w:rsidR="001E6FC9" w:rsidRPr="001E6FC9">
        <w:rPr>
          <w:sz w:val="28"/>
          <w:szCs w:val="28"/>
        </w:rPr>
        <w:t>.</w:t>
      </w:r>
      <w:r w:rsidR="00401F26" w:rsidRPr="001E6FC9">
        <w:rPr>
          <w:b/>
          <w:sz w:val="28"/>
          <w:szCs w:val="28"/>
        </w:rPr>
        <w:t xml:space="preserve">    </w:t>
      </w:r>
    </w:p>
    <w:p w:rsidR="00EC5E29" w:rsidRPr="00116E31" w:rsidRDefault="007F4CD7" w:rsidP="00987686">
      <w:pPr>
        <w:spacing w:line="276" w:lineRule="auto"/>
        <w:ind w:firstLine="708"/>
        <w:jc w:val="both"/>
      </w:pPr>
      <w:r w:rsidRPr="00116E31">
        <w:rPr>
          <w:i/>
        </w:rPr>
        <w:t xml:space="preserve"> </w:t>
      </w:r>
      <w:r w:rsidRPr="00116E31">
        <w:t>В</w:t>
      </w:r>
      <w:r w:rsidR="00774B26" w:rsidRPr="00116E31">
        <w:t xml:space="preserve"> расходных</w:t>
      </w:r>
      <w:r w:rsidR="00815DD3" w:rsidRPr="00116E31">
        <w:t xml:space="preserve"> кассовых ордерах</w:t>
      </w:r>
      <w:r w:rsidR="008F03C4" w:rsidRPr="00116E31">
        <w:t xml:space="preserve"> (РКО)</w:t>
      </w:r>
      <w:r w:rsidR="00774B26" w:rsidRPr="00116E31">
        <w:t xml:space="preserve"> </w:t>
      </w:r>
      <w:r w:rsidR="00EC5E29" w:rsidRPr="00116E31">
        <w:t>не указывается</w:t>
      </w:r>
      <w:r w:rsidR="00AD656B" w:rsidRPr="00116E31">
        <w:t xml:space="preserve"> основ</w:t>
      </w:r>
      <w:r w:rsidR="009B0E15" w:rsidRPr="00116E31">
        <w:t>ание на выдачу денежных средств</w:t>
      </w:r>
      <w:r w:rsidR="000C75DB" w:rsidRPr="00116E31">
        <w:rPr>
          <w:i/>
        </w:rPr>
        <w:t xml:space="preserve">. </w:t>
      </w:r>
      <w:r w:rsidR="00754832" w:rsidRPr="00116E31">
        <w:t>Н</w:t>
      </w:r>
      <w:r w:rsidR="00C06DC1" w:rsidRPr="00116E31">
        <w:t xml:space="preserve">ет </w:t>
      </w:r>
      <w:r w:rsidR="00537D74" w:rsidRPr="00116E31">
        <w:t xml:space="preserve">приложенных </w:t>
      </w:r>
      <w:r w:rsidR="00C06DC1" w:rsidRPr="00116E31">
        <w:t>заявлений</w:t>
      </w:r>
      <w:r w:rsidR="008F03C4" w:rsidRPr="00116E31">
        <w:t xml:space="preserve"> на выдачу денежных средств</w:t>
      </w:r>
      <w:r w:rsidR="00C06DC1" w:rsidRPr="00116E31">
        <w:t xml:space="preserve"> </w:t>
      </w:r>
      <w:r w:rsidR="008F03C4" w:rsidRPr="00116E31">
        <w:t>(</w:t>
      </w:r>
      <w:r w:rsidR="00C06DC1" w:rsidRPr="00116E31">
        <w:t>на какие н</w:t>
      </w:r>
      <w:r w:rsidR="008F03C4" w:rsidRPr="00116E31">
        <w:t>ужды выдаю</w:t>
      </w:r>
      <w:r w:rsidR="008C41D9">
        <w:t>тся денежные средства), приведем примеры</w:t>
      </w:r>
      <w:r w:rsidR="008F03C4" w:rsidRPr="00116E31">
        <w:t>:</w:t>
      </w:r>
    </w:p>
    <w:p w:rsidR="008F03C4" w:rsidRPr="00116E31" w:rsidRDefault="008F03C4" w:rsidP="007F4CD7">
      <w:pPr>
        <w:spacing w:line="276" w:lineRule="auto"/>
        <w:ind w:firstLine="708"/>
        <w:jc w:val="both"/>
      </w:pPr>
      <w:r w:rsidRPr="00116E31">
        <w:lastRenderedPageBreak/>
        <w:t xml:space="preserve">РКО от 16.07.2020 №69 выдать </w:t>
      </w:r>
      <w:proofErr w:type="spellStart"/>
      <w:r w:rsidRPr="00116E31">
        <w:t>Коротину</w:t>
      </w:r>
      <w:proofErr w:type="spellEnd"/>
      <w:r w:rsidRPr="00116E31">
        <w:t xml:space="preserve"> Александру Сергеевичу </w:t>
      </w:r>
      <w:r w:rsidR="000256DC" w:rsidRPr="00116E31">
        <w:t xml:space="preserve"> - 38300,0рублей, основание – выдача под отчет;</w:t>
      </w:r>
    </w:p>
    <w:p w:rsidR="000256DC" w:rsidRPr="00116E31" w:rsidRDefault="000256DC" w:rsidP="007F4CD7">
      <w:pPr>
        <w:spacing w:line="276" w:lineRule="auto"/>
        <w:ind w:firstLine="708"/>
        <w:jc w:val="both"/>
      </w:pPr>
      <w:r w:rsidRPr="00116E31">
        <w:t xml:space="preserve">РКО от </w:t>
      </w:r>
      <w:r w:rsidR="00F755CD" w:rsidRPr="00116E31">
        <w:t>29.09.2020 №104 выдать Крупнов Владимир Владимирович – 12700,0рублей, основание – выдача под отчет;</w:t>
      </w:r>
    </w:p>
    <w:p w:rsidR="005E3E91" w:rsidRPr="000947E5" w:rsidRDefault="00130102" w:rsidP="000947E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16E31">
        <w:t>РКО от 23.10.2020 №114 выдать Мельник Татьяна Геннадьевна – 46713,73рублей, основание – выдача под отчет</w:t>
      </w:r>
      <w:r w:rsidR="001E6FC9">
        <w:t>.</w:t>
      </w:r>
      <w:r w:rsidR="001E6FC9">
        <w:rPr>
          <w:b/>
          <w:sz w:val="28"/>
          <w:szCs w:val="28"/>
        </w:rPr>
        <w:t xml:space="preserve"> </w:t>
      </w:r>
      <w:r w:rsidR="001E6FC9" w:rsidRPr="001E6FC9">
        <w:rPr>
          <w:b/>
          <w:sz w:val="28"/>
          <w:szCs w:val="28"/>
        </w:rPr>
        <w:t xml:space="preserve"> К 2.8</w:t>
      </w:r>
    </w:p>
    <w:p w:rsidR="005E3E91" w:rsidRPr="00116E31" w:rsidRDefault="005E3E91" w:rsidP="005E3E91">
      <w:pPr>
        <w:spacing w:line="276" w:lineRule="auto"/>
        <w:ind w:firstLine="708"/>
        <w:jc w:val="both"/>
        <w:rPr>
          <w:i/>
        </w:rPr>
      </w:pPr>
    </w:p>
    <w:p w:rsidR="004D0DCD" w:rsidRPr="00116E31" w:rsidRDefault="00AC0560" w:rsidP="004D0DCD">
      <w:pPr>
        <w:spacing w:line="276" w:lineRule="auto"/>
        <w:ind w:firstLine="708"/>
        <w:jc w:val="both"/>
      </w:pPr>
      <w:r w:rsidRPr="00116E31">
        <w:t>10)</w:t>
      </w:r>
      <w:r w:rsidR="00386655" w:rsidRPr="00386655">
        <w:rPr>
          <w:sz w:val="28"/>
          <w:szCs w:val="28"/>
        </w:rPr>
        <w:t xml:space="preserve"> </w:t>
      </w:r>
      <w:r w:rsidR="00386655" w:rsidRPr="00386655">
        <w:rPr>
          <w:sz w:val="26"/>
          <w:szCs w:val="26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документами.</w:t>
      </w:r>
      <w:r w:rsidRPr="00386655">
        <w:rPr>
          <w:sz w:val="26"/>
          <w:szCs w:val="26"/>
        </w:rPr>
        <w:t xml:space="preserve"> </w:t>
      </w:r>
      <w:proofErr w:type="gramStart"/>
      <w:r w:rsidR="007B0EE2" w:rsidRPr="00386655">
        <w:rPr>
          <w:sz w:val="26"/>
          <w:szCs w:val="26"/>
        </w:rPr>
        <w:t>Проверкой первичных учётных документов</w:t>
      </w:r>
      <w:r w:rsidR="009722EB" w:rsidRPr="00386655">
        <w:rPr>
          <w:sz w:val="26"/>
          <w:szCs w:val="26"/>
        </w:rPr>
        <w:t xml:space="preserve"> (путевых листов)</w:t>
      </w:r>
      <w:r w:rsidR="007B0EE2" w:rsidRPr="00386655">
        <w:rPr>
          <w:sz w:val="26"/>
          <w:szCs w:val="26"/>
        </w:rPr>
        <w:t xml:space="preserve"> установлено, что в нарушение ст. 6 Федерального Закона от 08.11.2007 № 259-ФЗ «Устав автомобильного</w:t>
      </w:r>
      <w:r w:rsidR="007B0EE2" w:rsidRPr="00116E31">
        <w:t xml:space="preserve"> транспорта и городского наземного электрического транспорта», Приказа Министерства Транспорта РФ от 18.09.2008 № 152 «Об утверждении обязательных реквизитов и порядка заполнения путевых листов», </w:t>
      </w:r>
      <w:r w:rsidR="004D0DCD" w:rsidRPr="00116E31">
        <w:t>Распоряжение Минтранса России от 14.03.2008 N АМ-23-р (ред. от 06.04.2018) "О введении в действие методических рекомендаций "Нормы расхода топлив</w:t>
      </w:r>
      <w:proofErr w:type="gramEnd"/>
      <w:r w:rsidR="004D0DCD" w:rsidRPr="00116E31">
        <w:t xml:space="preserve"> и смазочных материалов на автомобильном транспорте".  </w:t>
      </w:r>
    </w:p>
    <w:p w:rsidR="007B0EE2" w:rsidRPr="00116E31" w:rsidRDefault="007B0EE2" w:rsidP="00A80F7C">
      <w:pPr>
        <w:spacing w:line="276" w:lineRule="auto"/>
        <w:ind w:firstLine="708"/>
        <w:jc w:val="both"/>
      </w:pPr>
      <w:r w:rsidRPr="00116E31">
        <w:t>путевые листы заполняются не надлежащим образом, а именно отсутствуют обязательные к заполнению реквизиты:</w:t>
      </w:r>
    </w:p>
    <w:p w:rsidR="001105DC" w:rsidRPr="00116E31" w:rsidRDefault="001105DC" w:rsidP="001A5361">
      <w:pPr>
        <w:spacing w:line="276" w:lineRule="auto"/>
        <w:ind w:firstLine="708"/>
        <w:jc w:val="both"/>
      </w:pPr>
      <w:r w:rsidRPr="00116E31">
        <w:t xml:space="preserve">-не </w:t>
      </w:r>
      <w:r w:rsidR="00B9418A" w:rsidRPr="00116E31">
        <w:t xml:space="preserve">всегда </w:t>
      </w:r>
      <w:r w:rsidRPr="00116E31">
        <w:t>заполнена графа время возвращение в гараж;</w:t>
      </w:r>
    </w:p>
    <w:p w:rsidR="00221355" w:rsidRPr="00116E31" w:rsidRDefault="001105DC" w:rsidP="001A5361">
      <w:pPr>
        <w:spacing w:line="276" w:lineRule="auto"/>
        <w:ind w:firstLine="708"/>
        <w:jc w:val="both"/>
      </w:pPr>
      <w:r w:rsidRPr="00116E31">
        <w:t>-не заполнены графы время прибытия в пункт назначения и убытия из него по каждому адресу</w:t>
      </w:r>
      <w:r w:rsidR="0080022D" w:rsidRPr="00116E31">
        <w:t>, кто пользовался  автомашиной</w:t>
      </w:r>
      <w:r w:rsidR="001126D2" w:rsidRPr="00116E31">
        <w:t>;</w:t>
      </w:r>
      <w:r w:rsidR="00865CD7" w:rsidRPr="00116E31">
        <w:t xml:space="preserve"> </w:t>
      </w:r>
    </w:p>
    <w:p w:rsidR="00A45BA2" w:rsidRPr="00116E31" w:rsidRDefault="00A84A1A" w:rsidP="00004FFA">
      <w:pPr>
        <w:spacing w:line="276" w:lineRule="auto"/>
        <w:ind w:firstLine="708"/>
        <w:jc w:val="both"/>
      </w:pPr>
      <w:r w:rsidRPr="00116E31">
        <w:t>-не заполняется графа – расчет произвел (должность, подпись, ФИО).</w:t>
      </w:r>
    </w:p>
    <w:p w:rsidR="0036642D" w:rsidRPr="00116E31" w:rsidRDefault="00004FFA" w:rsidP="0036642D">
      <w:pPr>
        <w:spacing w:line="276" w:lineRule="auto"/>
        <w:ind w:firstLine="708"/>
        <w:jc w:val="both"/>
      </w:pPr>
      <w:r w:rsidRPr="00116E31">
        <w:t>-п</w:t>
      </w:r>
      <w:r w:rsidR="00A45BA2" w:rsidRPr="00116E31">
        <w:t>ри проверк</w:t>
      </w:r>
      <w:r w:rsidR="000C76F4" w:rsidRPr="00116E31">
        <w:t>е</w:t>
      </w:r>
      <w:r w:rsidR="00A45BA2" w:rsidRPr="00116E31">
        <w:t xml:space="preserve"> </w:t>
      </w:r>
      <w:r w:rsidR="0084784B" w:rsidRPr="00116E31">
        <w:t xml:space="preserve">исправности работы спидометров / </w:t>
      </w:r>
      <w:proofErr w:type="gramStart"/>
      <w:r w:rsidR="0084784B" w:rsidRPr="00116E31">
        <w:t>м</w:t>
      </w:r>
      <w:proofErr w:type="gramEnd"/>
      <w:r w:rsidR="0084784B" w:rsidRPr="00116E31">
        <w:t>/часов</w:t>
      </w:r>
      <w:r w:rsidR="00A45BA2" w:rsidRPr="00116E31">
        <w:t xml:space="preserve"> было обнаружено нарушение требований, предъявляемых к организации и осуществлению внутреннего контроля фактов хозяйственной жизни экономического субъекта, нет подтверждения факта хозяйственной жизни.</w:t>
      </w:r>
      <w:r w:rsidR="0036642D" w:rsidRPr="00116E31">
        <w:t xml:space="preserve"> </w:t>
      </w:r>
    </w:p>
    <w:p w:rsidR="008E5BE1" w:rsidRPr="00B05486" w:rsidRDefault="00FD7060" w:rsidP="00502ABF">
      <w:pPr>
        <w:spacing w:line="276" w:lineRule="auto"/>
        <w:ind w:firstLine="708"/>
        <w:jc w:val="both"/>
        <w:rPr>
          <w:i/>
        </w:rPr>
      </w:pPr>
      <w:r w:rsidRPr="00B05486">
        <w:rPr>
          <w:i/>
        </w:rPr>
        <w:t xml:space="preserve">Отсутствие </w:t>
      </w:r>
      <w:r w:rsidR="00812C0F" w:rsidRPr="00B05486">
        <w:rPr>
          <w:i/>
        </w:rPr>
        <w:t>исправных спидометров</w:t>
      </w:r>
      <w:r w:rsidR="00B46706" w:rsidRPr="00B05486">
        <w:rPr>
          <w:i/>
        </w:rPr>
        <w:t xml:space="preserve"> (</w:t>
      </w:r>
      <w:proofErr w:type="gramStart"/>
      <w:r w:rsidR="00B46706" w:rsidRPr="00B05486">
        <w:rPr>
          <w:i/>
        </w:rPr>
        <w:t>м</w:t>
      </w:r>
      <w:proofErr w:type="gramEnd"/>
      <w:r w:rsidR="00B46706" w:rsidRPr="00B05486">
        <w:rPr>
          <w:i/>
        </w:rPr>
        <w:t>/часов)</w:t>
      </w:r>
      <w:r w:rsidR="00812C0F" w:rsidRPr="00B05486">
        <w:rPr>
          <w:i/>
        </w:rPr>
        <w:t xml:space="preserve"> на </w:t>
      </w:r>
      <w:r w:rsidR="00BF2A97" w:rsidRPr="00B05486">
        <w:rPr>
          <w:i/>
        </w:rPr>
        <w:t>авто</w:t>
      </w:r>
      <w:r w:rsidRPr="00B05486">
        <w:rPr>
          <w:i/>
        </w:rPr>
        <w:t>транспортных средствах, систематические нарушения в оформлении путевых листов</w:t>
      </w:r>
      <w:r w:rsidR="003612A4" w:rsidRPr="00B05486">
        <w:rPr>
          <w:i/>
        </w:rPr>
        <w:t xml:space="preserve"> </w:t>
      </w:r>
      <w:r w:rsidR="00B052C8" w:rsidRPr="00B05486">
        <w:rPr>
          <w:i/>
        </w:rPr>
        <w:t>послужило</w:t>
      </w:r>
      <w:r w:rsidR="003A5E01" w:rsidRPr="00B05486">
        <w:rPr>
          <w:i/>
        </w:rPr>
        <w:t>,</w:t>
      </w:r>
      <w:r w:rsidR="007B0EE2" w:rsidRPr="00B05486">
        <w:rPr>
          <w:i/>
        </w:rPr>
        <w:t xml:space="preserve"> для</w:t>
      </w:r>
      <w:r w:rsidR="000B7DA5" w:rsidRPr="00B05486">
        <w:rPr>
          <w:i/>
        </w:rPr>
        <w:t xml:space="preserve"> бесконтрольного</w:t>
      </w:r>
      <w:r w:rsidR="00B052C8" w:rsidRPr="00B05486">
        <w:rPr>
          <w:i/>
        </w:rPr>
        <w:t xml:space="preserve"> расходования ГСМ</w:t>
      </w:r>
      <w:r w:rsidR="004A53A0" w:rsidRPr="00B05486">
        <w:rPr>
          <w:i/>
        </w:rPr>
        <w:t>,</w:t>
      </w:r>
      <w:r w:rsidR="007B0EE2" w:rsidRPr="00B05486">
        <w:rPr>
          <w:i/>
        </w:rPr>
        <w:t xml:space="preserve"> контроль со стороны бухгалтерии отсутствовал.</w:t>
      </w:r>
    </w:p>
    <w:p w:rsidR="0049035E" w:rsidRDefault="008E5BE1" w:rsidP="001A536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05486">
        <w:rPr>
          <w:i/>
        </w:rPr>
        <w:t>Контрольно-счетная комиссия рекомендует установить спидометры</w:t>
      </w:r>
      <w:r w:rsidR="005D17DF" w:rsidRPr="00B05486">
        <w:rPr>
          <w:i/>
        </w:rPr>
        <w:t xml:space="preserve"> (</w:t>
      </w:r>
      <w:proofErr w:type="gramStart"/>
      <w:r w:rsidR="005D17DF" w:rsidRPr="00B05486">
        <w:rPr>
          <w:i/>
        </w:rPr>
        <w:t>м</w:t>
      </w:r>
      <w:proofErr w:type="gramEnd"/>
      <w:r w:rsidR="005D17DF" w:rsidRPr="00B05486">
        <w:rPr>
          <w:i/>
        </w:rPr>
        <w:t>/часы)</w:t>
      </w:r>
      <w:r w:rsidRPr="00B05486">
        <w:rPr>
          <w:i/>
        </w:rPr>
        <w:t xml:space="preserve"> на </w:t>
      </w:r>
      <w:r w:rsidR="007B5B53" w:rsidRPr="00B05486">
        <w:rPr>
          <w:i/>
        </w:rPr>
        <w:t>ка</w:t>
      </w:r>
      <w:r w:rsidR="005D17DF" w:rsidRPr="00B05486">
        <w:rPr>
          <w:i/>
        </w:rPr>
        <w:t xml:space="preserve">ждое автотранспортное средство. </w:t>
      </w:r>
      <w:r w:rsidR="007D415C" w:rsidRPr="00B05486">
        <w:rPr>
          <w:i/>
        </w:rPr>
        <w:t>Бухгалтерии принимать к учету путевые листы</w:t>
      </w:r>
      <w:r w:rsidR="00681268" w:rsidRPr="00B05486">
        <w:rPr>
          <w:i/>
        </w:rPr>
        <w:t>, только</w:t>
      </w:r>
      <w:r w:rsidR="007D415C" w:rsidRPr="00B05486">
        <w:rPr>
          <w:i/>
        </w:rPr>
        <w:t xml:space="preserve"> </w:t>
      </w:r>
      <w:r w:rsidR="007B3525" w:rsidRPr="00B05486">
        <w:rPr>
          <w:i/>
        </w:rPr>
        <w:t>оформлен</w:t>
      </w:r>
      <w:r w:rsidR="007D415C" w:rsidRPr="00B05486">
        <w:rPr>
          <w:i/>
        </w:rPr>
        <w:t>н</w:t>
      </w:r>
      <w:r w:rsidR="007B3525" w:rsidRPr="00B05486">
        <w:rPr>
          <w:i/>
        </w:rPr>
        <w:t>ы</w:t>
      </w:r>
      <w:r w:rsidR="007D415C" w:rsidRPr="00B05486">
        <w:rPr>
          <w:i/>
        </w:rPr>
        <w:t>е</w:t>
      </w:r>
      <w:r w:rsidR="007B3525" w:rsidRPr="00B05486">
        <w:rPr>
          <w:i/>
        </w:rPr>
        <w:t xml:space="preserve"> в соответствии с действующим законодательством.</w:t>
      </w:r>
      <w:r w:rsidR="005D17DF" w:rsidRPr="00B05486">
        <w:rPr>
          <w:i/>
        </w:rPr>
        <w:t xml:space="preserve"> </w:t>
      </w:r>
      <w:r w:rsidR="00B701E3" w:rsidRPr="00B05486">
        <w:rPr>
          <w:i/>
        </w:rPr>
        <w:t>П</w:t>
      </w:r>
      <w:r w:rsidR="00C21A55" w:rsidRPr="00B05486">
        <w:rPr>
          <w:i/>
        </w:rPr>
        <w:t>роводить</w:t>
      </w:r>
      <w:r w:rsidR="00C21A55" w:rsidRPr="00116E31">
        <w:rPr>
          <w:i/>
        </w:rPr>
        <w:t xml:space="preserve"> внезапные проверки на предмет соответствия показания спидометра и путевого</w:t>
      </w:r>
      <w:r w:rsidR="0049035E" w:rsidRPr="00116E31">
        <w:rPr>
          <w:i/>
        </w:rPr>
        <w:t xml:space="preserve"> листа.</w:t>
      </w:r>
      <w:r w:rsidR="00E11BD8" w:rsidRPr="00116E31">
        <w:rPr>
          <w:i/>
        </w:rPr>
        <w:t xml:space="preserve"> </w:t>
      </w:r>
      <w:r w:rsidR="00B05486">
        <w:rPr>
          <w:i/>
        </w:rPr>
        <w:t xml:space="preserve">           </w:t>
      </w:r>
      <w:r w:rsidR="00B05486" w:rsidRPr="00B05486">
        <w:rPr>
          <w:b/>
          <w:sz w:val="28"/>
          <w:szCs w:val="28"/>
        </w:rPr>
        <w:t>К 2.2</w:t>
      </w:r>
    </w:p>
    <w:p w:rsidR="00563D8F" w:rsidRDefault="00563D8F" w:rsidP="001A536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46EE9" w:rsidRPr="00116E31" w:rsidRDefault="00D4605E" w:rsidP="00246EE9">
      <w:pPr>
        <w:spacing w:line="276" w:lineRule="auto"/>
        <w:ind w:firstLine="709"/>
        <w:jc w:val="both"/>
      </w:pPr>
      <w:r>
        <w:rPr>
          <w:bCs/>
        </w:rPr>
        <w:t>11</w:t>
      </w:r>
      <w:r w:rsidR="00246EE9" w:rsidRPr="00116E31">
        <w:rPr>
          <w:bCs/>
        </w:rPr>
        <w:t>)Дебиторская задолженность</w:t>
      </w:r>
      <w:r w:rsidR="00246EE9" w:rsidRPr="00116E31">
        <w:rPr>
          <w:b/>
        </w:rPr>
        <w:t xml:space="preserve"> </w:t>
      </w:r>
      <w:r w:rsidR="00246EE9" w:rsidRPr="00116E31">
        <w:t>по состоянию на 01.01.2021 г. составила</w:t>
      </w:r>
      <w:r w:rsidR="00246EE9">
        <w:t xml:space="preserve"> </w:t>
      </w:r>
      <w:r w:rsidR="00246EE9" w:rsidRPr="00116E31">
        <w:t xml:space="preserve">- 13349,35 </w:t>
      </w:r>
      <w:proofErr w:type="spellStart"/>
      <w:r w:rsidR="00246EE9" w:rsidRPr="00116E31">
        <w:t>тыс</w:t>
      </w:r>
      <w:proofErr w:type="gramStart"/>
      <w:r w:rsidR="00246EE9" w:rsidRPr="00116E31">
        <w:t>.р</w:t>
      </w:r>
      <w:proofErr w:type="gramEnd"/>
      <w:r w:rsidR="00246EE9" w:rsidRPr="00116E31">
        <w:t>ублей</w:t>
      </w:r>
      <w:proofErr w:type="spellEnd"/>
      <w:r w:rsidR="00246EE9" w:rsidRPr="00116E31">
        <w:t xml:space="preserve">. Произошло увеличение задолженности за отчетный 2020 год на </w:t>
      </w:r>
      <w:r w:rsidR="00246EE9">
        <w:t xml:space="preserve">- </w:t>
      </w:r>
      <w:r w:rsidR="00246EE9" w:rsidRPr="00116E31">
        <w:t>496,0 тыс. руб</w:t>
      </w:r>
      <w:r w:rsidR="00246EE9">
        <w:t>лей,</w:t>
      </w:r>
      <w:r w:rsidR="00246EE9" w:rsidRPr="00116E31">
        <w:t xml:space="preserve"> или 3,9 %. Основными дебиторами являются: население - 12648,27 </w:t>
      </w:r>
      <w:proofErr w:type="spellStart"/>
      <w:r w:rsidR="00246EE9" w:rsidRPr="00116E31">
        <w:t>тыс</w:t>
      </w:r>
      <w:proofErr w:type="gramStart"/>
      <w:r w:rsidR="00246EE9" w:rsidRPr="00116E31">
        <w:t>.р</w:t>
      </w:r>
      <w:proofErr w:type="gramEnd"/>
      <w:r w:rsidR="00246EE9" w:rsidRPr="00116E31">
        <w:t>ублей</w:t>
      </w:r>
      <w:proofErr w:type="spellEnd"/>
      <w:r w:rsidR="00246EE9" w:rsidRPr="00116E31">
        <w:t xml:space="preserve">, бюджетные организации- 389,51 </w:t>
      </w:r>
      <w:proofErr w:type="spellStart"/>
      <w:r w:rsidR="00246EE9" w:rsidRPr="00116E31">
        <w:t>тыс.рублей</w:t>
      </w:r>
      <w:proofErr w:type="spellEnd"/>
      <w:r w:rsidR="00246EE9" w:rsidRPr="00116E31">
        <w:t xml:space="preserve">, прочие организации - 311,57 </w:t>
      </w:r>
      <w:proofErr w:type="spellStart"/>
      <w:r w:rsidR="00246EE9" w:rsidRPr="00116E31">
        <w:t>тыс.рублей</w:t>
      </w:r>
      <w:proofErr w:type="spellEnd"/>
      <w:r w:rsidR="00246EE9" w:rsidRPr="00116E31">
        <w:t>.</w:t>
      </w:r>
    </w:p>
    <w:p w:rsidR="00246EE9" w:rsidRPr="00116E31" w:rsidRDefault="00246EE9" w:rsidP="00246EE9">
      <w:pPr>
        <w:spacing w:line="276" w:lineRule="auto"/>
        <w:ind w:firstLine="709"/>
        <w:jc w:val="both"/>
      </w:pPr>
      <w:r w:rsidRPr="00116E31">
        <w:t xml:space="preserve">  Дебиторская задолженность прочих организаций является текущей и срок задолженности не превышает  2 месяцев, задолженность бюджетных  организаций  вызвана отсутствием лимитов и финансирования со стороны финансовых органов.</w:t>
      </w:r>
    </w:p>
    <w:p w:rsidR="00246EE9" w:rsidRPr="00116E31" w:rsidRDefault="00246EE9" w:rsidP="00246EE9">
      <w:pPr>
        <w:spacing w:line="276" w:lineRule="auto"/>
        <w:ind w:firstLine="708"/>
        <w:jc w:val="both"/>
      </w:pPr>
      <w:r w:rsidRPr="00116E31">
        <w:t xml:space="preserve"> </w:t>
      </w:r>
      <w:proofErr w:type="spellStart"/>
      <w:r w:rsidRPr="00116E31">
        <w:t>Претензионно</w:t>
      </w:r>
      <w:proofErr w:type="spellEnd"/>
      <w:r w:rsidRPr="00116E31">
        <w:t xml:space="preserve">-исковая работа по сокращению дебиторской задолженности населения проводится, но не на должном уровне. </w:t>
      </w:r>
    </w:p>
    <w:p w:rsidR="00246EE9" w:rsidRPr="00116E31" w:rsidRDefault="00246EE9" w:rsidP="00246EE9">
      <w:pPr>
        <w:spacing w:line="276" w:lineRule="auto"/>
        <w:ind w:firstLine="709"/>
        <w:jc w:val="both"/>
      </w:pPr>
      <w:r w:rsidRPr="00116E31">
        <w:lastRenderedPageBreak/>
        <w:t xml:space="preserve">Так за 2020 год: направлено исковых заявлений в суд  39 шт. на сумму - 1414,42 </w:t>
      </w:r>
      <w:proofErr w:type="spellStart"/>
      <w:r w:rsidRPr="00116E31">
        <w:t>тыс</w:t>
      </w:r>
      <w:proofErr w:type="gramStart"/>
      <w:r w:rsidRPr="00116E31">
        <w:t>.р</w:t>
      </w:r>
      <w:proofErr w:type="gramEnd"/>
      <w:r w:rsidRPr="00116E31">
        <w:t>ублей</w:t>
      </w:r>
      <w:proofErr w:type="spellEnd"/>
      <w:r w:rsidRPr="00116E31">
        <w:t xml:space="preserve">; направлено исполнительных листов в УФССП 21 шт. на сумму - 617,95 </w:t>
      </w:r>
      <w:proofErr w:type="spellStart"/>
      <w:r w:rsidRPr="00116E31">
        <w:t>тыс.рублей</w:t>
      </w:r>
      <w:proofErr w:type="spellEnd"/>
      <w:r w:rsidRPr="00116E31">
        <w:t xml:space="preserve">; исполнено исполнительных листов  9 шт. на сумму - 322,78 </w:t>
      </w:r>
      <w:proofErr w:type="spellStart"/>
      <w:r w:rsidRPr="00116E31">
        <w:t>тыс.рублей</w:t>
      </w:r>
      <w:proofErr w:type="spellEnd"/>
      <w:r w:rsidRPr="00116E31">
        <w:t xml:space="preserve">; заключено соглашений о рассрочке задолженности  15 шт. на сумму - 442,11 </w:t>
      </w:r>
      <w:proofErr w:type="spellStart"/>
      <w:r w:rsidRPr="00116E31">
        <w:t>тыс.рублей</w:t>
      </w:r>
      <w:proofErr w:type="spellEnd"/>
      <w:r w:rsidRPr="00116E31">
        <w:t>;</w:t>
      </w:r>
    </w:p>
    <w:p w:rsidR="00246EE9" w:rsidRPr="00234456" w:rsidRDefault="00246EE9" w:rsidP="00246EE9">
      <w:pPr>
        <w:spacing w:line="276" w:lineRule="auto"/>
        <w:ind w:firstLine="708"/>
        <w:jc w:val="both"/>
        <w:rPr>
          <w:rFonts w:eastAsiaTheme="minorHAnsi"/>
          <w:b/>
          <w:u w:val="single"/>
          <w:lang w:eastAsia="en-US"/>
        </w:rPr>
      </w:pPr>
      <w:r w:rsidRPr="004A3B9B">
        <w:rPr>
          <w:rFonts w:eastAsiaTheme="minorHAnsi"/>
          <w:i/>
          <w:lang w:eastAsia="en-US"/>
        </w:rPr>
        <w:t xml:space="preserve">Согласно пункту 10 методики определения суммы неэффективного использования средств, утвержденной решением Коллегии Счетной палаты Ульяновской области от 16.05.2017г № 22/2017 (протокол от 16.05.2017 №8-2017) </w:t>
      </w:r>
      <w:r w:rsidRPr="004A3B9B">
        <w:rPr>
          <w:rFonts w:eastAsiaTheme="minorHAnsi"/>
          <w:lang w:eastAsia="en-US"/>
        </w:rPr>
        <w:t xml:space="preserve">Наличие просроченной на срок более шести месяцев дебиторской задолженности в случае непринятия мер по взысканию задолженности в судебном порядке. </w:t>
      </w:r>
      <w:r w:rsidRPr="00922F8C">
        <w:rPr>
          <w:rFonts w:eastAsiaTheme="minorHAnsi"/>
          <w:b/>
          <w:lang w:eastAsia="en-US"/>
        </w:rPr>
        <w:t>На Предприятии сумма неэффективного использования средств составила – 10466,4тыс</w:t>
      </w:r>
      <w:proofErr w:type="gramStart"/>
      <w:r w:rsidRPr="00922F8C">
        <w:rPr>
          <w:rFonts w:eastAsiaTheme="minorHAnsi"/>
          <w:b/>
          <w:lang w:eastAsia="en-US"/>
        </w:rPr>
        <w:t>.р</w:t>
      </w:r>
      <w:proofErr w:type="gramEnd"/>
      <w:r w:rsidRPr="00922F8C">
        <w:rPr>
          <w:rFonts w:eastAsiaTheme="minorHAnsi"/>
          <w:b/>
          <w:lang w:eastAsia="en-US"/>
        </w:rPr>
        <w:t>ублей</w:t>
      </w:r>
      <w:r w:rsidRPr="00F43B31">
        <w:rPr>
          <w:rFonts w:eastAsiaTheme="minorHAnsi"/>
          <w:b/>
          <w:lang w:eastAsia="en-US"/>
        </w:rPr>
        <w:t>.</w:t>
      </w:r>
    </w:p>
    <w:p w:rsidR="00246EE9" w:rsidRPr="00563D8F" w:rsidRDefault="00246EE9" w:rsidP="00246EE9">
      <w:pPr>
        <w:spacing w:line="276" w:lineRule="auto"/>
        <w:jc w:val="both"/>
        <w:rPr>
          <w:u w:val="single"/>
        </w:rPr>
      </w:pPr>
    </w:p>
    <w:p w:rsidR="00246EE9" w:rsidRPr="00116E31" w:rsidRDefault="00246EE9" w:rsidP="00246EE9">
      <w:pPr>
        <w:spacing w:line="276" w:lineRule="auto"/>
        <w:ind w:firstLine="709"/>
        <w:jc w:val="both"/>
      </w:pPr>
      <w:r w:rsidRPr="00116E31">
        <w:t>*</w:t>
      </w:r>
      <w:r w:rsidRPr="00116E31">
        <w:rPr>
          <w:bCs/>
        </w:rPr>
        <w:t xml:space="preserve">Кредиторская задолженность </w:t>
      </w:r>
      <w:r w:rsidRPr="00116E31">
        <w:t>по сост</w:t>
      </w:r>
      <w:r w:rsidR="00496070">
        <w:t>оянию на 01.01.2021г. – 15084,5</w:t>
      </w:r>
      <w:r w:rsidRPr="00116E31">
        <w:t>тыс</w:t>
      </w:r>
      <w:proofErr w:type="gramStart"/>
      <w:r w:rsidRPr="00116E31">
        <w:t>.р</w:t>
      </w:r>
      <w:proofErr w:type="gramEnd"/>
      <w:r w:rsidRPr="00116E31">
        <w:t>ублей, в том числе:</w:t>
      </w:r>
    </w:p>
    <w:p w:rsidR="00246EE9" w:rsidRPr="00116E31" w:rsidRDefault="00496070" w:rsidP="00246EE9">
      <w:pPr>
        <w:spacing w:line="276" w:lineRule="auto"/>
        <w:jc w:val="both"/>
      </w:pPr>
      <w:r>
        <w:t>-12219,3</w:t>
      </w:r>
      <w:r w:rsidR="00246EE9" w:rsidRPr="00116E31">
        <w:t>тыс</w:t>
      </w:r>
      <w:proofErr w:type="gramStart"/>
      <w:r w:rsidR="00246EE9" w:rsidRPr="00116E31">
        <w:t>.р</w:t>
      </w:r>
      <w:proofErr w:type="gramEnd"/>
      <w:r w:rsidR="00246EE9" w:rsidRPr="00116E31">
        <w:t xml:space="preserve">ублей ООО «Газпром </w:t>
      </w:r>
      <w:proofErr w:type="spellStart"/>
      <w:r w:rsidR="00246EE9" w:rsidRPr="00116E31">
        <w:t>межрегионгаз</w:t>
      </w:r>
      <w:proofErr w:type="spellEnd"/>
      <w:r w:rsidR="00246EE9" w:rsidRPr="00116E31">
        <w:t xml:space="preserve"> Ульяновск»; </w:t>
      </w:r>
    </w:p>
    <w:p w:rsidR="00246EE9" w:rsidRPr="00116E31" w:rsidRDefault="00496070" w:rsidP="00246EE9">
      <w:pPr>
        <w:spacing w:line="276" w:lineRule="auto"/>
        <w:jc w:val="both"/>
      </w:pPr>
      <w:r>
        <w:t>-1381,9</w:t>
      </w:r>
      <w:r w:rsidR="00246EE9" w:rsidRPr="00116E31">
        <w:t>тыс</w:t>
      </w:r>
      <w:proofErr w:type="gramStart"/>
      <w:r w:rsidR="00246EE9" w:rsidRPr="00116E31">
        <w:t>.р</w:t>
      </w:r>
      <w:proofErr w:type="gramEnd"/>
      <w:r w:rsidR="00246EE9" w:rsidRPr="00116E31">
        <w:t xml:space="preserve">ублей ПАО «Ульяновскэнерго»; </w:t>
      </w:r>
    </w:p>
    <w:p w:rsidR="00246EE9" w:rsidRPr="00116E31" w:rsidRDefault="00F43B31" w:rsidP="00246EE9">
      <w:pPr>
        <w:spacing w:line="276" w:lineRule="auto"/>
        <w:jc w:val="both"/>
      </w:pPr>
      <w:r>
        <w:t>-1483,3</w:t>
      </w:r>
      <w:r w:rsidR="00246EE9" w:rsidRPr="00116E31">
        <w:t xml:space="preserve"> прочие организации.</w:t>
      </w:r>
    </w:p>
    <w:p w:rsidR="00246EE9" w:rsidRPr="00116E31" w:rsidRDefault="00246EE9" w:rsidP="00246EE9">
      <w:pPr>
        <w:spacing w:line="276" w:lineRule="auto"/>
        <w:ind w:firstLine="709"/>
        <w:jc w:val="both"/>
      </w:pPr>
      <w:r w:rsidRPr="00116E31">
        <w:t xml:space="preserve">  Рост кредиторской задолженности п</w:t>
      </w:r>
      <w:proofErr w:type="gramStart"/>
      <w:r w:rsidRPr="00116E31">
        <w:t>о ООО</w:t>
      </w:r>
      <w:proofErr w:type="gramEnd"/>
      <w:r w:rsidRPr="00116E31">
        <w:t xml:space="preserve"> «Газпром </w:t>
      </w:r>
      <w:proofErr w:type="spellStart"/>
      <w:r w:rsidRPr="00116E31">
        <w:t>межрегионгаз</w:t>
      </w:r>
      <w:proofErr w:type="spellEnd"/>
      <w:r w:rsidRPr="00116E31">
        <w:t xml:space="preserve"> Ульяновск» объясняется увеличением расходов на природный газ, необходимый для производства тепловой энергии. В целях обоснованности затрат, по запросу Министерства ЖКХ Ульяновской  области, предприятием в 2020г. была проведена экспертиза (аудит) стоимости услуг теплоснабжения за 2013-2019гг. По результатам проведенной экспертизы бы</w:t>
      </w:r>
      <w:r w:rsidR="00AE7D96">
        <w:t>ло выявлено недофинансирование П</w:t>
      </w:r>
      <w:r w:rsidRPr="00116E31">
        <w:t xml:space="preserve">редприятия (компенсация выпадающих расходов) в размере 11672,09 </w:t>
      </w:r>
      <w:proofErr w:type="spellStart"/>
      <w:r w:rsidRPr="00116E31">
        <w:t>тыс</w:t>
      </w:r>
      <w:proofErr w:type="gramStart"/>
      <w:r w:rsidRPr="00116E31">
        <w:t>.р</w:t>
      </w:r>
      <w:proofErr w:type="gramEnd"/>
      <w:r w:rsidRPr="00116E31">
        <w:t>уб</w:t>
      </w:r>
      <w:proofErr w:type="spellEnd"/>
      <w:r w:rsidRPr="00116E31">
        <w:t xml:space="preserve">. Основной вывод экспертного заключения: </w:t>
      </w:r>
      <w:r w:rsidRPr="00116E31">
        <w:rPr>
          <w:bCs/>
          <w:iCs/>
          <w:u w:val="single"/>
        </w:rPr>
        <w:t>без дополнительных бюджетных средств предприятие самостоятельно за счет текущей деятельности не в состоянии осуществить погашение накопленной кредиторской задолженности в разумные сроки.</w:t>
      </w:r>
      <w:r w:rsidRPr="00116E31">
        <w:rPr>
          <w:bCs/>
          <w:iCs/>
        </w:rPr>
        <w:t xml:space="preserve">  </w:t>
      </w:r>
      <w:r w:rsidRPr="00116E31">
        <w:t xml:space="preserve">Рост и образование новой кредиторской задолженности по прочим организациям объясняется  снижением выручки </w:t>
      </w:r>
      <w:r w:rsidR="00AE7D96">
        <w:t>П</w:t>
      </w:r>
      <w:r w:rsidRPr="00116E31">
        <w:t>редприятия и наличием приостановления операций по счетам предприятия УФССП по Ульяновской облас</w:t>
      </w:r>
      <w:r w:rsidR="00563D8F">
        <w:t xml:space="preserve">ти на сумму более 6,5 </w:t>
      </w:r>
      <w:proofErr w:type="spellStart"/>
      <w:r w:rsidR="00563D8F">
        <w:t>млн</w:t>
      </w:r>
      <w:proofErr w:type="gramStart"/>
      <w:r w:rsidR="00563D8F">
        <w:t>.р</w:t>
      </w:r>
      <w:proofErr w:type="gramEnd"/>
      <w:r w:rsidR="00563D8F">
        <w:t>уб</w:t>
      </w:r>
      <w:proofErr w:type="spellEnd"/>
      <w:r w:rsidR="00563D8F">
        <w:t xml:space="preserve">. </w:t>
      </w:r>
      <w:r w:rsidRPr="00116E31">
        <w:t xml:space="preserve"> УФССП по Ульяновской области также вынесены решения об аресте денежных средств, поступающих в кассу предприятия  в размере 40% и поступающих с ООО «РИЦ-Регион» на счета организации  в размере 30%.</w:t>
      </w:r>
    </w:p>
    <w:p w:rsidR="00502ABF" w:rsidRPr="00246EE9" w:rsidRDefault="00246EE9" w:rsidP="00246EE9">
      <w:pPr>
        <w:spacing w:line="276" w:lineRule="auto"/>
        <w:ind w:firstLine="709"/>
        <w:jc w:val="both"/>
      </w:pPr>
      <w:r w:rsidRPr="00116E31">
        <w:t xml:space="preserve">            </w:t>
      </w:r>
    </w:p>
    <w:p w:rsidR="00AA7376" w:rsidRPr="00116E31" w:rsidRDefault="00D4605E" w:rsidP="001A5361">
      <w:pPr>
        <w:spacing w:line="276" w:lineRule="auto"/>
        <w:ind w:firstLine="708"/>
        <w:jc w:val="both"/>
      </w:pPr>
      <w:r>
        <w:t>12</w:t>
      </w:r>
      <w:r w:rsidR="00AC0560" w:rsidRPr="00116E31">
        <w:t xml:space="preserve">) </w:t>
      </w:r>
      <w:r w:rsidR="00502ABF" w:rsidRPr="00116E31">
        <w:t>Согласно налоговой дек</w:t>
      </w:r>
      <w:r w:rsidR="00C314E1" w:rsidRPr="00116E31">
        <w:t xml:space="preserve">ларации </w:t>
      </w:r>
      <w:r w:rsidR="00502ABF" w:rsidRPr="00116E31">
        <w:t>за 2020 год</w:t>
      </w:r>
      <w:r w:rsidR="00AA7376" w:rsidRPr="00116E31">
        <w:t xml:space="preserve">  за каждое автотранспортное средства был заплачен транспортный налог, в том числе</w:t>
      </w:r>
      <w:r w:rsidR="00F77B0A" w:rsidRPr="00116E31">
        <w:t xml:space="preserve"> за автомашины которые не использ</w:t>
      </w:r>
      <w:r w:rsidR="00DC3EE5">
        <w:t xml:space="preserve">овались </w:t>
      </w:r>
      <w:r w:rsidR="00F77B0A" w:rsidRPr="00116E31">
        <w:t>в работе</w:t>
      </w:r>
      <w:r w:rsidR="00AA7376" w:rsidRPr="00116E31">
        <w:t>:</w:t>
      </w:r>
    </w:p>
    <w:p w:rsidR="00AA7376" w:rsidRPr="00116E31" w:rsidRDefault="00AA7376" w:rsidP="00AA7376">
      <w:pPr>
        <w:spacing w:line="276" w:lineRule="auto"/>
        <w:ind w:firstLine="708"/>
        <w:jc w:val="both"/>
      </w:pPr>
      <w:r w:rsidRPr="00116E31">
        <w:t>-КАМАЗ</w:t>
      </w:r>
      <w:r w:rsidR="00F627B7" w:rsidRPr="00116E31">
        <w:t xml:space="preserve"> КО</w:t>
      </w:r>
      <w:r w:rsidRPr="00116E31">
        <w:t xml:space="preserve"> 505А</w:t>
      </w:r>
      <w:r w:rsidR="00F627B7" w:rsidRPr="00116E31">
        <w:t xml:space="preserve"> Х 382АУ</w:t>
      </w:r>
      <w:r w:rsidRPr="00116E31">
        <w:t xml:space="preserve"> – 23802,0рублей;</w:t>
      </w:r>
    </w:p>
    <w:p w:rsidR="00AA7376" w:rsidRPr="00116E31" w:rsidRDefault="00AA7376" w:rsidP="001A5361">
      <w:pPr>
        <w:spacing w:line="276" w:lineRule="auto"/>
        <w:ind w:firstLine="708"/>
        <w:jc w:val="both"/>
      </w:pPr>
      <w:r w:rsidRPr="00116E31">
        <w:t>-КАМАЗ</w:t>
      </w:r>
      <w:r w:rsidR="00F2678A" w:rsidRPr="00116E31">
        <w:t xml:space="preserve"> КО</w:t>
      </w:r>
      <w:r w:rsidRPr="00116E31">
        <w:t xml:space="preserve"> 4451</w:t>
      </w:r>
      <w:proofErr w:type="gramStart"/>
      <w:r w:rsidR="00F2678A" w:rsidRPr="00116E31">
        <w:t xml:space="preserve"> Е</w:t>
      </w:r>
      <w:proofErr w:type="gramEnd"/>
      <w:r w:rsidR="00F2678A" w:rsidRPr="00116E31">
        <w:t xml:space="preserve"> 605 ММ</w:t>
      </w:r>
      <w:r w:rsidRPr="00116E31">
        <w:t xml:space="preserve"> – 23800,0рублей;</w:t>
      </w:r>
    </w:p>
    <w:p w:rsidR="00AA7376" w:rsidRPr="00116E31" w:rsidRDefault="00EB6635" w:rsidP="001A5361">
      <w:pPr>
        <w:spacing w:line="276" w:lineRule="auto"/>
        <w:ind w:firstLine="708"/>
        <w:jc w:val="both"/>
      </w:pPr>
      <w:r w:rsidRPr="00116E31">
        <w:t>-ГАЗ  3309</w:t>
      </w:r>
      <w:proofErr w:type="gramStart"/>
      <w:r w:rsidRPr="00116E31">
        <w:t xml:space="preserve"> У</w:t>
      </w:r>
      <w:proofErr w:type="gramEnd"/>
      <w:r w:rsidR="00944B3A" w:rsidRPr="00116E31">
        <w:t xml:space="preserve"> 717ВВ</w:t>
      </w:r>
      <w:r w:rsidR="00C314E1" w:rsidRPr="00116E31">
        <w:t xml:space="preserve"> – 4480,0рублей;</w:t>
      </w:r>
    </w:p>
    <w:p w:rsidR="00502ABF" w:rsidRPr="00116E31" w:rsidRDefault="00C314E1" w:rsidP="00B06774">
      <w:pPr>
        <w:spacing w:line="276" w:lineRule="auto"/>
        <w:ind w:firstLine="708"/>
        <w:jc w:val="both"/>
      </w:pPr>
      <w:r w:rsidRPr="00116E31">
        <w:t>-МАЗ автокран</w:t>
      </w:r>
      <w:proofErr w:type="gramStart"/>
      <w:r w:rsidRPr="00116E31">
        <w:t xml:space="preserve"> А</w:t>
      </w:r>
      <w:proofErr w:type="gramEnd"/>
      <w:r w:rsidRPr="00116E31">
        <w:t xml:space="preserve"> 247 ОН </w:t>
      </w:r>
      <w:r w:rsidR="00B06774" w:rsidRPr="00116E31">
        <w:t xml:space="preserve">– </w:t>
      </w:r>
      <w:r w:rsidRPr="00116E31">
        <w:t>8100,0рублей;</w:t>
      </w:r>
    </w:p>
    <w:p w:rsidR="00F627B7" w:rsidRPr="00116E31" w:rsidRDefault="007D1852" w:rsidP="00B06774">
      <w:pPr>
        <w:spacing w:line="276" w:lineRule="auto"/>
        <w:ind w:firstLine="708"/>
        <w:jc w:val="both"/>
      </w:pPr>
      <w:r>
        <w:t>-Экска</w:t>
      </w:r>
      <w:r w:rsidR="00F627B7" w:rsidRPr="00116E31">
        <w:t>ватор ЭО 2621 6594 УО – 1500,0рублей.</w:t>
      </w:r>
    </w:p>
    <w:p w:rsidR="00973F9C" w:rsidRPr="00116E31" w:rsidRDefault="00973F9C" w:rsidP="00B06774">
      <w:pPr>
        <w:spacing w:line="276" w:lineRule="auto"/>
        <w:ind w:firstLine="708"/>
        <w:jc w:val="both"/>
        <w:rPr>
          <w:b/>
        </w:rPr>
      </w:pPr>
      <w:r w:rsidRPr="00116E31">
        <w:rPr>
          <w:b/>
        </w:rPr>
        <w:t>Сумма неэффективного использования денежных средств составила -61,7тыс</w:t>
      </w:r>
      <w:proofErr w:type="gramStart"/>
      <w:r w:rsidRPr="00116E31">
        <w:rPr>
          <w:b/>
        </w:rPr>
        <w:t>.р</w:t>
      </w:r>
      <w:proofErr w:type="gramEnd"/>
      <w:r w:rsidRPr="00116E31">
        <w:rPr>
          <w:b/>
        </w:rPr>
        <w:t>ублей.</w:t>
      </w:r>
      <w:r w:rsidR="00B81828">
        <w:rPr>
          <w:b/>
        </w:rPr>
        <w:t xml:space="preserve"> </w:t>
      </w:r>
    </w:p>
    <w:p w:rsidR="008B18FB" w:rsidRPr="00116E31" w:rsidRDefault="008B18FB" w:rsidP="00BA4480">
      <w:pPr>
        <w:spacing w:line="276" w:lineRule="auto"/>
        <w:jc w:val="both"/>
      </w:pPr>
    </w:p>
    <w:p w:rsidR="007F5CBD" w:rsidRPr="007F5CBD" w:rsidRDefault="007F5CBD" w:rsidP="007F5CBD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F5CBD">
        <w:rPr>
          <w:rFonts w:eastAsiaTheme="minorHAnsi"/>
          <w:b/>
          <w:lang w:eastAsia="en-US"/>
        </w:rPr>
        <w:t>11. Предложения:</w:t>
      </w:r>
    </w:p>
    <w:p w:rsidR="007D1852" w:rsidRDefault="007D1852" w:rsidP="007D18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1.Разработать план мероприятий по устранению нарушений и замечаний, отмеченных в акте проверки;</w:t>
      </w:r>
    </w:p>
    <w:p w:rsidR="007D1852" w:rsidRDefault="007D1852" w:rsidP="007D1852">
      <w:pPr>
        <w:ind w:firstLine="708"/>
        <w:jc w:val="both"/>
        <w:rPr>
          <w:sz w:val="26"/>
          <w:szCs w:val="26"/>
        </w:rPr>
      </w:pPr>
    </w:p>
    <w:p w:rsidR="007D1852" w:rsidRDefault="007D1852" w:rsidP="007D18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2.Бухгалтерский учет Предприятия вести в соответствии  с Едиными требованиями к бухгалтерскому учету, в том числе бухгалтерской (финансовой) отчетности, определенными Федеральным Законом от 06.12.2011г. № 402-ФЗ  «О бухгалтерском учете»; </w:t>
      </w:r>
    </w:p>
    <w:p w:rsidR="007D1852" w:rsidRDefault="007D1852" w:rsidP="007D1852">
      <w:pPr>
        <w:ind w:firstLine="708"/>
        <w:jc w:val="both"/>
        <w:rPr>
          <w:sz w:val="26"/>
          <w:szCs w:val="26"/>
        </w:rPr>
      </w:pPr>
    </w:p>
    <w:p w:rsidR="007D1852" w:rsidRDefault="007D1852" w:rsidP="007D18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3.Вести </w:t>
      </w:r>
      <w:proofErr w:type="spellStart"/>
      <w:r>
        <w:rPr>
          <w:sz w:val="26"/>
          <w:szCs w:val="26"/>
        </w:rPr>
        <w:t>претензионно</w:t>
      </w:r>
      <w:proofErr w:type="spellEnd"/>
      <w:r>
        <w:rPr>
          <w:sz w:val="26"/>
          <w:szCs w:val="26"/>
        </w:rPr>
        <w:t>-исковую работу на должном уровне. Проводить работу с населением в части погашения задолженности за услуги;</w:t>
      </w:r>
    </w:p>
    <w:p w:rsidR="007D1852" w:rsidRDefault="007D1852" w:rsidP="007D1852">
      <w:pPr>
        <w:jc w:val="both"/>
        <w:rPr>
          <w:sz w:val="26"/>
          <w:szCs w:val="26"/>
        </w:rPr>
      </w:pPr>
    </w:p>
    <w:p w:rsidR="007D1852" w:rsidRDefault="007D1852" w:rsidP="007D18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4.Привести в порядок работу с денежной наличностью и порядок ведения кассовых операций в соответствии с Указанием Банка России от 11 марта 2014 г. N 3210-У </w:t>
      </w:r>
    </w:p>
    <w:p w:rsidR="007D1852" w:rsidRDefault="007D1852" w:rsidP="007D1852">
      <w:pPr>
        <w:ind w:firstLine="708"/>
        <w:jc w:val="both"/>
        <w:rPr>
          <w:sz w:val="26"/>
          <w:szCs w:val="26"/>
        </w:rPr>
      </w:pPr>
    </w:p>
    <w:p w:rsidR="007D1852" w:rsidRDefault="007D1852" w:rsidP="007D1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5.Установить на все автотранспортные средства спидометры/</w:t>
      </w:r>
      <w:proofErr w:type="spellStart"/>
      <w:r>
        <w:rPr>
          <w:sz w:val="26"/>
          <w:szCs w:val="26"/>
        </w:rPr>
        <w:t>м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асы</w:t>
      </w:r>
      <w:proofErr w:type="spellEnd"/>
      <w:r>
        <w:rPr>
          <w:sz w:val="26"/>
          <w:szCs w:val="26"/>
        </w:rPr>
        <w:t xml:space="preserve">. Принимать к учету путевые листы, оформленные в соответствии со ст. 6 Федерального Закона от 08.11.2007 № 259-ФЗ «Устав автомобильного транспорта и городского наземного электрического транспорта», Приказа Министерства Транспорта РФ от 18.09.2008 № 152 «Об утверждении обязательных реквизитов и порядка заполнения путевых листов». После установки спидометра проводить внезапные проверки на предмет соответствия показания спидометра и путевого листа. </w:t>
      </w:r>
    </w:p>
    <w:p w:rsidR="007D1852" w:rsidRDefault="007D1852" w:rsidP="007D1852">
      <w:pPr>
        <w:ind w:firstLine="708"/>
        <w:jc w:val="both"/>
        <w:rPr>
          <w:sz w:val="26"/>
          <w:szCs w:val="26"/>
        </w:rPr>
      </w:pPr>
    </w:p>
    <w:p w:rsidR="007D1852" w:rsidRDefault="007D1852" w:rsidP="007D18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Произвести перерасчет отпускных и вернуть в кассу Предприятия – 91958,12рублей. </w:t>
      </w:r>
    </w:p>
    <w:p w:rsidR="007D1852" w:rsidRDefault="007D1852" w:rsidP="007D1852">
      <w:pPr>
        <w:ind w:firstLine="708"/>
        <w:jc w:val="both"/>
        <w:rPr>
          <w:sz w:val="26"/>
          <w:szCs w:val="26"/>
        </w:rPr>
      </w:pPr>
    </w:p>
    <w:p w:rsidR="007D1852" w:rsidRDefault="007D1852" w:rsidP="007D18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Не нарушать сроки выплаты заработной платы работникам Предприятия. </w:t>
      </w:r>
    </w:p>
    <w:p w:rsidR="007D1852" w:rsidRDefault="007D1852" w:rsidP="007D1852">
      <w:pPr>
        <w:jc w:val="both"/>
        <w:rPr>
          <w:sz w:val="26"/>
          <w:szCs w:val="26"/>
        </w:rPr>
      </w:pPr>
    </w:p>
    <w:p w:rsidR="007D1852" w:rsidRDefault="007D1852" w:rsidP="007D1852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8) Оплачивать сверхурочную работу согласно ст.152 Трудового Кодекса РФ).</w:t>
      </w:r>
      <w:proofErr w:type="gramEnd"/>
      <w:r>
        <w:rPr>
          <w:sz w:val="26"/>
          <w:szCs w:val="26"/>
        </w:rPr>
        <w:t xml:space="preserve"> Работа в выходной и нерабочий праздничный  день оплачивать согласно ст.153 Трудового Кодекса РФ. </w:t>
      </w:r>
    </w:p>
    <w:p w:rsidR="007D1852" w:rsidRDefault="007D1852" w:rsidP="007D1852">
      <w:pPr>
        <w:spacing w:line="276" w:lineRule="auto"/>
        <w:ind w:firstLine="709"/>
        <w:jc w:val="both"/>
        <w:rPr>
          <w:sz w:val="26"/>
          <w:szCs w:val="26"/>
        </w:rPr>
      </w:pPr>
    </w:p>
    <w:p w:rsidR="007D1852" w:rsidRDefault="007D1852" w:rsidP="007D185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9.Разработать и утвердить нормативно-правовой акт согласно п.5.2 Устава и ежегодно перечисляет в бюджет поселения часть прибыли, остающейся в его распоряжении после уплаты налогов и иных обязательных платежей, в порядке, в размерах и в сроки, которые определяют органы местного самоуправления. </w:t>
      </w:r>
    </w:p>
    <w:p w:rsidR="007D1852" w:rsidRDefault="007D1852" w:rsidP="007D1852">
      <w:pPr>
        <w:jc w:val="both"/>
        <w:rPr>
          <w:sz w:val="26"/>
          <w:szCs w:val="26"/>
        </w:rPr>
      </w:pPr>
    </w:p>
    <w:p w:rsidR="007D1852" w:rsidRDefault="007D1852" w:rsidP="007D185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Сделать перерасчет цен и тарифов на все виды производимых работ и услуг в соответствии с ростом инфляции, увеличение стоимости затрат на энергоносители, ГСМ, заработную плату.</w:t>
      </w:r>
    </w:p>
    <w:p w:rsidR="007D1852" w:rsidRDefault="007D1852" w:rsidP="007D1852">
      <w:pPr>
        <w:spacing w:line="276" w:lineRule="auto"/>
        <w:ind w:firstLine="709"/>
        <w:jc w:val="both"/>
        <w:rPr>
          <w:sz w:val="26"/>
          <w:szCs w:val="26"/>
        </w:rPr>
      </w:pPr>
    </w:p>
    <w:p w:rsidR="007D1852" w:rsidRDefault="007D1852" w:rsidP="007D18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11.Привлечь к административной ответственности лиц, допустивших нарушения, указанные в акте проверки.</w:t>
      </w:r>
    </w:p>
    <w:p w:rsidR="007D1852" w:rsidRDefault="007D1852" w:rsidP="007D1852">
      <w:pPr>
        <w:jc w:val="both"/>
        <w:rPr>
          <w:sz w:val="26"/>
          <w:szCs w:val="26"/>
        </w:rPr>
      </w:pPr>
    </w:p>
    <w:p w:rsidR="00263ADD" w:rsidRPr="00116E31" w:rsidRDefault="00263ADD" w:rsidP="00263ADD">
      <w:pPr>
        <w:jc w:val="both"/>
      </w:pPr>
    </w:p>
    <w:sectPr w:rsidR="00263ADD" w:rsidRPr="00116E31" w:rsidSect="00BA49C5">
      <w:footerReference w:type="default" r:id="rId9"/>
      <w:pgSz w:w="11906" w:h="16838"/>
      <w:pgMar w:top="1134" w:right="964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92" w:rsidRDefault="000B6D92" w:rsidP="00775907">
      <w:r>
        <w:separator/>
      </w:r>
    </w:p>
  </w:endnote>
  <w:endnote w:type="continuationSeparator" w:id="0">
    <w:p w:rsidR="000B6D92" w:rsidRDefault="000B6D92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E43B67" w:rsidRDefault="00E43B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0BF">
          <w:rPr>
            <w:noProof/>
          </w:rPr>
          <w:t>3</w:t>
        </w:r>
        <w:r>
          <w:fldChar w:fldCharType="end"/>
        </w:r>
      </w:p>
    </w:sdtContent>
  </w:sdt>
  <w:p w:rsidR="00E43B67" w:rsidRDefault="00E43B67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92" w:rsidRDefault="000B6D92" w:rsidP="00775907">
      <w:r>
        <w:separator/>
      </w:r>
    </w:p>
  </w:footnote>
  <w:footnote w:type="continuationSeparator" w:id="0">
    <w:p w:rsidR="000B6D92" w:rsidRDefault="000B6D92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0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7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2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1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3"/>
  </w:num>
  <w:num w:numId="3">
    <w:abstractNumId w:val="47"/>
  </w:num>
  <w:num w:numId="4">
    <w:abstractNumId w:val="4"/>
  </w:num>
  <w:num w:numId="5">
    <w:abstractNumId w:val="67"/>
  </w:num>
  <w:num w:numId="6">
    <w:abstractNumId w:val="62"/>
  </w:num>
  <w:num w:numId="7">
    <w:abstractNumId w:val="69"/>
  </w:num>
  <w:num w:numId="8">
    <w:abstractNumId w:val="29"/>
  </w:num>
  <w:num w:numId="9">
    <w:abstractNumId w:val="17"/>
  </w:num>
  <w:num w:numId="10">
    <w:abstractNumId w:val="60"/>
  </w:num>
  <w:num w:numId="11">
    <w:abstractNumId w:val="35"/>
  </w:num>
  <w:num w:numId="12">
    <w:abstractNumId w:val="24"/>
  </w:num>
  <w:num w:numId="13">
    <w:abstractNumId w:val="46"/>
  </w:num>
  <w:num w:numId="14">
    <w:abstractNumId w:val="43"/>
  </w:num>
  <w:num w:numId="15">
    <w:abstractNumId w:val="38"/>
  </w:num>
  <w:num w:numId="16">
    <w:abstractNumId w:val="55"/>
  </w:num>
  <w:num w:numId="17">
    <w:abstractNumId w:val="56"/>
  </w:num>
  <w:num w:numId="18">
    <w:abstractNumId w:val="26"/>
  </w:num>
  <w:num w:numId="19">
    <w:abstractNumId w:val="45"/>
  </w:num>
  <w:num w:numId="20">
    <w:abstractNumId w:val="16"/>
  </w:num>
  <w:num w:numId="21">
    <w:abstractNumId w:val="8"/>
  </w:num>
  <w:num w:numId="22">
    <w:abstractNumId w:val="49"/>
  </w:num>
  <w:num w:numId="23">
    <w:abstractNumId w:val="9"/>
  </w:num>
  <w:num w:numId="24">
    <w:abstractNumId w:val="64"/>
  </w:num>
  <w:num w:numId="25">
    <w:abstractNumId w:val="50"/>
  </w:num>
  <w:num w:numId="26">
    <w:abstractNumId w:val="71"/>
  </w:num>
  <w:num w:numId="27">
    <w:abstractNumId w:val="5"/>
  </w:num>
  <w:num w:numId="28">
    <w:abstractNumId w:val="68"/>
  </w:num>
  <w:num w:numId="29">
    <w:abstractNumId w:val="28"/>
  </w:num>
  <w:num w:numId="30">
    <w:abstractNumId w:val="2"/>
  </w:num>
  <w:num w:numId="31">
    <w:abstractNumId w:val="42"/>
  </w:num>
  <w:num w:numId="32">
    <w:abstractNumId w:val="61"/>
  </w:num>
  <w:num w:numId="33">
    <w:abstractNumId w:val="22"/>
  </w:num>
  <w:num w:numId="34">
    <w:abstractNumId w:val="20"/>
  </w:num>
  <w:num w:numId="35">
    <w:abstractNumId w:val="39"/>
  </w:num>
  <w:num w:numId="36">
    <w:abstractNumId w:val="34"/>
  </w:num>
  <w:num w:numId="37">
    <w:abstractNumId w:val="54"/>
  </w:num>
  <w:num w:numId="38">
    <w:abstractNumId w:val="63"/>
  </w:num>
  <w:num w:numId="39">
    <w:abstractNumId w:val="40"/>
  </w:num>
  <w:num w:numId="40">
    <w:abstractNumId w:val="1"/>
  </w:num>
  <w:num w:numId="41">
    <w:abstractNumId w:val="72"/>
  </w:num>
  <w:num w:numId="42">
    <w:abstractNumId w:val="6"/>
  </w:num>
  <w:num w:numId="43">
    <w:abstractNumId w:val="19"/>
  </w:num>
  <w:num w:numId="44">
    <w:abstractNumId w:val="51"/>
  </w:num>
  <w:num w:numId="45">
    <w:abstractNumId w:val="65"/>
  </w:num>
  <w:num w:numId="46">
    <w:abstractNumId w:val="23"/>
  </w:num>
  <w:num w:numId="47">
    <w:abstractNumId w:val="30"/>
  </w:num>
  <w:num w:numId="48">
    <w:abstractNumId w:val="0"/>
  </w:num>
  <w:num w:numId="49">
    <w:abstractNumId w:val="70"/>
  </w:num>
  <w:num w:numId="50">
    <w:abstractNumId w:val="37"/>
  </w:num>
  <w:num w:numId="51">
    <w:abstractNumId w:val="58"/>
  </w:num>
  <w:num w:numId="52">
    <w:abstractNumId w:val="15"/>
  </w:num>
  <w:num w:numId="53">
    <w:abstractNumId w:val="11"/>
  </w:num>
  <w:num w:numId="54">
    <w:abstractNumId w:val="57"/>
  </w:num>
  <w:num w:numId="55">
    <w:abstractNumId w:val="25"/>
  </w:num>
  <w:num w:numId="56">
    <w:abstractNumId w:val="13"/>
  </w:num>
  <w:num w:numId="57">
    <w:abstractNumId w:val="41"/>
  </w:num>
  <w:num w:numId="58">
    <w:abstractNumId w:val="18"/>
  </w:num>
  <w:num w:numId="59">
    <w:abstractNumId w:val="21"/>
  </w:num>
  <w:num w:numId="60">
    <w:abstractNumId w:val="14"/>
  </w:num>
  <w:num w:numId="61">
    <w:abstractNumId w:val="44"/>
  </w:num>
  <w:num w:numId="62">
    <w:abstractNumId w:val="48"/>
  </w:num>
  <w:num w:numId="63">
    <w:abstractNumId w:val="52"/>
  </w:num>
  <w:num w:numId="64">
    <w:abstractNumId w:val="66"/>
  </w:num>
  <w:num w:numId="65">
    <w:abstractNumId w:val="31"/>
  </w:num>
  <w:num w:numId="66">
    <w:abstractNumId w:val="10"/>
  </w:num>
  <w:num w:numId="67">
    <w:abstractNumId w:val="7"/>
  </w:num>
  <w:num w:numId="68">
    <w:abstractNumId w:val="33"/>
  </w:num>
  <w:num w:numId="69">
    <w:abstractNumId w:val="32"/>
  </w:num>
  <w:num w:numId="70">
    <w:abstractNumId w:val="12"/>
  </w:num>
  <w:num w:numId="71">
    <w:abstractNumId w:val="59"/>
  </w:num>
  <w:num w:numId="72">
    <w:abstractNumId w:val="3"/>
  </w:num>
  <w:num w:numId="73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0C0E"/>
    <w:rsid w:val="000019B4"/>
    <w:rsid w:val="00001A52"/>
    <w:rsid w:val="00002157"/>
    <w:rsid w:val="00002E8C"/>
    <w:rsid w:val="000034F6"/>
    <w:rsid w:val="00003714"/>
    <w:rsid w:val="00003CE5"/>
    <w:rsid w:val="00004362"/>
    <w:rsid w:val="0000439B"/>
    <w:rsid w:val="000049C5"/>
    <w:rsid w:val="00004FFA"/>
    <w:rsid w:val="00005E7D"/>
    <w:rsid w:val="00006B50"/>
    <w:rsid w:val="0000733D"/>
    <w:rsid w:val="000076D1"/>
    <w:rsid w:val="00007FA6"/>
    <w:rsid w:val="000104A2"/>
    <w:rsid w:val="00010BE5"/>
    <w:rsid w:val="00011162"/>
    <w:rsid w:val="00012697"/>
    <w:rsid w:val="00012D33"/>
    <w:rsid w:val="00012DE3"/>
    <w:rsid w:val="00015642"/>
    <w:rsid w:val="000159E4"/>
    <w:rsid w:val="00016EC7"/>
    <w:rsid w:val="00022D86"/>
    <w:rsid w:val="000256DC"/>
    <w:rsid w:val="00025AF5"/>
    <w:rsid w:val="00026062"/>
    <w:rsid w:val="00026799"/>
    <w:rsid w:val="00026FA4"/>
    <w:rsid w:val="0002701F"/>
    <w:rsid w:val="00030012"/>
    <w:rsid w:val="000300BE"/>
    <w:rsid w:val="000304C5"/>
    <w:rsid w:val="00030EA3"/>
    <w:rsid w:val="0003126E"/>
    <w:rsid w:val="00032A1A"/>
    <w:rsid w:val="00034518"/>
    <w:rsid w:val="00035CEB"/>
    <w:rsid w:val="0003656F"/>
    <w:rsid w:val="000401E7"/>
    <w:rsid w:val="000406E9"/>
    <w:rsid w:val="00040FCF"/>
    <w:rsid w:val="00041264"/>
    <w:rsid w:val="0004197A"/>
    <w:rsid w:val="000427BF"/>
    <w:rsid w:val="00043390"/>
    <w:rsid w:val="0004393F"/>
    <w:rsid w:val="00043A81"/>
    <w:rsid w:val="000456FB"/>
    <w:rsid w:val="000467BD"/>
    <w:rsid w:val="000468D2"/>
    <w:rsid w:val="0004734F"/>
    <w:rsid w:val="00047516"/>
    <w:rsid w:val="00047E79"/>
    <w:rsid w:val="00051228"/>
    <w:rsid w:val="00051318"/>
    <w:rsid w:val="00051767"/>
    <w:rsid w:val="0005410E"/>
    <w:rsid w:val="000547E0"/>
    <w:rsid w:val="000561E6"/>
    <w:rsid w:val="00056B22"/>
    <w:rsid w:val="00057534"/>
    <w:rsid w:val="00057CC7"/>
    <w:rsid w:val="00057F90"/>
    <w:rsid w:val="000608E0"/>
    <w:rsid w:val="000611AA"/>
    <w:rsid w:val="000622E9"/>
    <w:rsid w:val="00062D58"/>
    <w:rsid w:val="000635DE"/>
    <w:rsid w:val="00063759"/>
    <w:rsid w:val="000647FF"/>
    <w:rsid w:val="0006486C"/>
    <w:rsid w:val="00065AF5"/>
    <w:rsid w:val="00066671"/>
    <w:rsid w:val="00066764"/>
    <w:rsid w:val="000670F7"/>
    <w:rsid w:val="00067622"/>
    <w:rsid w:val="00067928"/>
    <w:rsid w:val="00071C9B"/>
    <w:rsid w:val="00074AE6"/>
    <w:rsid w:val="00074C01"/>
    <w:rsid w:val="00074C2D"/>
    <w:rsid w:val="00074D63"/>
    <w:rsid w:val="000759C2"/>
    <w:rsid w:val="00075C4B"/>
    <w:rsid w:val="0007792F"/>
    <w:rsid w:val="00077BD6"/>
    <w:rsid w:val="000807BC"/>
    <w:rsid w:val="00081045"/>
    <w:rsid w:val="00081092"/>
    <w:rsid w:val="0008438C"/>
    <w:rsid w:val="00084E04"/>
    <w:rsid w:val="00085801"/>
    <w:rsid w:val="00087C35"/>
    <w:rsid w:val="0009001A"/>
    <w:rsid w:val="000900BF"/>
    <w:rsid w:val="0009089C"/>
    <w:rsid w:val="00091F0C"/>
    <w:rsid w:val="0009315E"/>
    <w:rsid w:val="00093727"/>
    <w:rsid w:val="000947E5"/>
    <w:rsid w:val="0009497F"/>
    <w:rsid w:val="000950B1"/>
    <w:rsid w:val="000A318A"/>
    <w:rsid w:val="000A3998"/>
    <w:rsid w:val="000A3AE2"/>
    <w:rsid w:val="000A4174"/>
    <w:rsid w:val="000A4191"/>
    <w:rsid w:val="000A4727"/>
    <w:rsid w:val="000A4C7A"/>
    <w:rsid w:val="000A6B68"/>
    <w:rsid w:val="000A7569"/>
    <w:rsid w:val="000A7BC3"/>
    <w:rsid w:val="000B0062"/>
    <w:rsid w:val="000B0466"/>
    <w:rsid w:val="000B04E6"/>
    <w:rsid w:val="000B0F44"/>
    <w:rsid w:val="000B1F76"/>
    <w:rsid w:val="000B242E"/>
    <w:rsid w:val="000B287D"/>
    <w:rsid w:val="000B33EC"/>
    <w:rsid w:val="000B4593"/>
    <w:rsid w:val="000B5E3D"/>
    <w:rsid w:val="000B6D92"/>
    <w:rsid w:val="000B7C4F"/>
    <w:rsid w:val="000B7DA5"/>
    <w:rsid w:val="000C14F8"/>
    <w:rsid w:val="000C1BF2"/>
    <w:rsid w:val="000C20EE"/>
    <w:rsid w:val="000C2CA0"/>
    <w:rsid w:val="000C3506"/>
    <w:rsid w:val="000C3DC0"/>
    <w:rsid w:val="000C5790"/>
    <w:rsid w:val="000C58FA"/>
    <w:rsid w:val="000C5C80"/>
    <w:rsid w:val="000C5DB5"/>
    <w:rsid w:val="000C5E19"/>
    <w:rsid w:val="000C7221"/>
    <w:rsid w:val="000C75C7"/>
    <w:rsid w:val="000C75DB"/>
    <w:rsid w:val="000C76F4"/>
    <w:rsid w:val="000D1067"/>
    <w:rsid w:val="000D1216"/>
    <w:rsid w:val="000D1769"/>
    <w:rsid w:val="000D1FB6"/>
    <w:rsid w:val="000D2153"/>
    <w:rsid w:val="000D310B"/>
    <w:rsid w:val="000D5E1A"/>
    <w:rsid w:val="000E039F"/>
    <w:rsid w:val="000E0F7D"/>
    <w:rsid w:val="000E16D4"/>
    <w:rsid w:val="000E194B"/>
    <w:rsid w:val="000E39D6"/>
    <w:rsid w:val="000E4628"/>
    <w:rsid w:val="000E5851"/>
    <w:rsid w:val="000E6C0E"/>
    <w:rsid w:val="000E6C74"/>
    <w:rsid w:val="000E7479"/>
    <w:rsid w:val="000E7CD5"/>
    <w:rsid w:val="000F0A97"/>
    <w:rsid w:val="000F161C"/>
    <w:rsid w:val="000F2136"/>
    <w:rsid w:val="000F2C8E"/>
    <w:rsid w:val="000F2D7E"/>
    <w:rsid w:val="001001DD"/>
    <w:rsid w:val="00100515"/>
    <w:rsid w:val="001028C7"/>
    <w:rsid w:val="00107767"/>
    <w:rsid w:val="001105DC"/>
    <w:rsid w:val="00110C6F"/>
    <w:rsid w:val="001126D2"/>
    <w:rsid w:val="001131AD"/>
    <w:rsid w:val="001138D7"/>
    <w:rsid w:val="001141D5"/>
    <w:rsid w:val="0011500F"/>
    <w:rsid w:val="001157DE"/>
    <w:rsid w:val="00116E31"/>
    <w:rsid w:val="0011716E"/>
    <w:rsid w:val="00117C09"/>
    <w:rsid w:val="00120BB7"/>
    <w:rsid w:val="00120F89"/>
    <w:rsid w:val="00121795"/>
    <w:rsid w:val="00121DAD"/>
    <w:rsid w:val="00122691"/>
    <w:rsid w:val="001226E4"/>
    <w:rsid w:val="00122DD3"/>
    <w:rsid w:val="00123E19"/>
    <w:rsid w:val="00123F65"/>
    <w:rsid w:val="00124548"/>
    <w:rsid w:val="00124927"/>
    <w:rsid w:val="00124BDB"/>
    <w:rsid w:val="00124ED1"/>
    <w:rsid w:val="00125D8B"/>
    <w:rsid w:val="0012640B"/>
    <w:rsid w:val="001279B7"/>
    <w:rsid w:val="00127B61"/>
    <w:rsid w:val="00130102"/>
    <w:rsid w:val="0013122C"/>
    <w:rsid w:val="00132085"/>
    <w:rsid w:val="00132648"/>
    <w:rsid w:val="001332A6"/>
    <w:rsid w:val="00133B7D"/>
    <w:rsid w:val="00133BCD"/>
    <w:rsid w:val="00137B0A"/>
    <w:rsid w:val="00137F64"/>
    <w:rsid w:val="001404C3"/>
    <w:rsid w:val="001408A5"/>
    <w:rsid w:val="00140A7E"/>
    <w:rsid w:val="001424A1"/>
    <w:rsid w:val="00143607"/>
    <w:rsid w:val="00144846"/>
    <w:rsid w:val="00144DF1"/>
    <w:rsid w:val="00145B28"/>
    <w:rsid w:val="001478D8"/>
    <w:rsid w:val="00154593"/>
    <w:rsid w:val="0015482B"/>
    <w:rsid w:val="00154FA6"/>
    <w:rsid w:val="00156E6B"/>
    <w:rsid w:val="00160C6D"/>
    <w:rsid w:val="0016253B"/>
    <w:rsid w:val="00162AE5"/>
    <w:rsid w:val="00162B48"/>
    <w:rsid w:val="00164152"/>
    <w:rsid w:val="00164321"/>
    <w:rsid w:val="001649D9"/>
    <w:rsid w:val="00170A3C"/>
    <w:rsid w:val="00171939"/>
    <w:rsid w:val="001720BF"/>
    <w:rsid w:val="001721FE"/>
    <w:rsid w:val="001725F9"/>
    <w:rsid w:val="00172B94"/>
    <w:rsid w:val="00173812"/>
    <w:rsid w:val="0017444D"/>
    <w:rsid w:val="001748EA"/>
    <w:rsid w:val="001750D2"/>
    <w:rsid w:val="00175115"/>
    <w:rsid w:val="0017524D"/>
    <w:rsid w:val="0017564A"/>
    <w:rsid w:val="00175EC0"/>
    <w:rsid w:val="0017656F"/>
    <w:rsid w:val="001803C6"/>
    <w:rsid w:val="00180D08"/>
    <w:rsid w:val="00181EE3"/>
    <w:rsid w:val="001829CE"/>
    <w:rsid w:val="0018350D"/>
    <w:rsid w:val="001848A4"/>
    <w:rsid w:val="00187ECB"/>
    <w:rsid w:val="00191E63"/>
    <w:rsid w:val="0019286B"/>
    <w:rsid w:val="00194FFD"/>
    <w:rsid w:val="00196023"/>
    <w:rsid w:val="001A152A"/>
    <w:rsid w:val="001A3E1D"/>
    <w:rsid w:val="001A5361"/>
    <w:rsid w:val="001A5DA7"/>
    <w:rsid w:val="001A686A"/>
    <w:rsid w:val="001B03DA"/>
    <w:rsid w:val="001B14E4"/>
    <w:rsid w:val="001B2A3F"/>
    <w:rsid w:val="001B499A"/>
    <w:rsid w:val="001B57E9"/>
    <w:rsid w:val="001B67C5"/>
    <w:rsid w:val="001B6A38"/>
    <w:rsid w:val="001C03B8"/>
    <w:rsid w:val="001C1C17"/>
    <w:rsid w:val="001C24EA"/>
    <w:rsid w:val="001C474D"/>
    <w:rsid w:val="001C60DC"/>
    <w:rsid w:val="001C7CD4"/>
    <w:rsid w:val="001C7FA5"/>
    <w:rsid w:val="001D1CD1"/>
    <w:rsid w:val="001D34C0"/>
    <w:rsid w:val="001D398B"/>
    <w:rsid w:val="001D3DD1"/>
    <w:rsid w:val="001D4619"/>
    <w:rsid w:val="001D52BF"/>
    <w:rsid w:val="001D5EB9"/>
    <w:rsid w:val="001D6467"/>
    <w:rsid w:val="001D65D6"/>
    <w:rsid w:val="001D6DA3"/>
    <w:rsid w:val="001E16A3"/>
    <w:rsid w:val="001E271C"/>
    <w:rsid w:val="001E3B9E"/>
    <w:rsid w:val="001E5343"/>
    <w:rsid w:val="001E5663"/>
    <w:rsid w:val="001E57E3"/>
    <w:rsid w:val="001E57F0"/>
    <w:rsid w:val="001E58A0"/>
    <w:rsid w:val="001E6569"/>
    <w:rsid w:val="001E6D01"/>
    <w:rsid w:val="001E6F4A"/>
    <w:rsid w:val="001E6FC9"/>
    <w:rsid w:val="001E735F"/>
    <w:rsid w:val="001E78C7"/>
    <w:rsid w:val="001F0A0A"/>
    <w:rsid w:val="001F2C97"/>
    <w:rsid w:val="001F41B6"/>
    <w:rsid w:val="001F44EF"/>
    <w:rsid w:val="001F49A9"/>
    <w:rsid w:val="001F4F5A"/>
    <w:rsid w:val="001F5C82"/>
    <w:rsid w:val="002000EA"/>
    <w:rsid w:val="002013C8"/>
    <w:rsid w:val="00201877"/>
    <w:rsid w:val="00201D0E"/>
    <w:rsid w:val="002024DA"/>
    <w:rsid w:val="002026AA"/>
    <w:rsid w:val="002048D8"/>
    <w:rsid w:val="00204B57"/>
    <w:rsid w:val="002054F4"/>
    <w:rsid w:val="00206025"/>
    <w:rsid w:val="00206191"/>
    <w:rsid w:val="00206345"/>
    <w:rsid w:val="002076FB"/>
    <w:rsid w:val="00207CDD"/>
    <w:rsid w:val="00210889"/>
    <w:rsid w:val="00210DF6"/>
    <w:rsid w:val="0021209D"/>
    <w:rsid w:val="00214018"/>
    <w:rsid w:val="00214A08"/>
    <w:rsid w:val="00214F21"/>
    <w:rsid w:val="0021508E"/>
    <w:rsid w:val="00216754"/>
    <w:rsid w:val="00216CE7"/>
    <w:rsid w:val="00217891"/>
    <w:rsid w:val="002209C8"/>
    <w:rsid w:val="00221355"/>
    <w:rsid w:val="00221559"/>
    <w:rsid w:val="00221E8E"/>
    <w:rsid w:val="00223755"/>
    <w:rsid w:val="002244DE"/>
    <w:rsid w:val="002249D1"/>
    <w:rsid w:val="00224EA0"/>
    <w:rsid w:val="00226E44"/>
    <w:rsid w:val="002272E4"/>
    <w:rsid w:val="0023036E"/>
    <w:rsid w:val="00230E7D"/>
    <w:rsid w:val="00231127"/>
    <w:rsid w:val="00231522"/>
    <w:rsid w:val="00231D81"/>
    <w:rsid w:val="002343D4"/>
    <w:rsid w:val="00234456"/>
    <w:rsid w:val="00234B60"/>
    <w:rsid w:val="002356AD"/>
    <w:rsid w:val="00236D33"/>
    <w:rsid w:val="002402F9"/>
    <w:rsid w:val="00240DFF"/>
    <w:rsid w:val="00240E0D"/>
    <w:rsid w:val="00242DB8"/>
    <w:rsid w:val="002431C3"/>
    <w:rsid w:val="00243BE0"/>
    <w:rsid w:val="00244A5A"/>
    <w:rsid w:val="00244C37"/>
    <w:rsid w:val="002455F7"/>
    <w:rsid w:val="00246520"/>
    <w:rsid w:val="00246AAE"/>
    <w:rsid w:val="00246EE9"/>
    <w:rsid w:val="002473BF"/>
    <w:rsid w:val="002473ED"/>
    <w:rsid w:val="00250325"/>
    <w:rsid w:val="00251446"/>
    <w:rsid w:val="00252A2B"/>
    <w:rsid w:val="0025345C"/>
    <w:rsid w:val="002534FB"/>
    <w:rsid w:val="002538DC"/>
    <w:rsid w:val="002538DE"/>
    <w:rsid w:val="002539C9"/>
    <w:rsid w:val="00256033"/>
    <w:rsid w:val="002601FC"/>
    <w:rsid w:val="00260E8B"/>
    <w:rsid w:val="00261901"/>
    <w:rsid w:val="0026314B"/>
    <w:rsid w:val="0026398E"/>
    <w:rsid w:val="00263ADD"/>
    <w:rsid w:val="00264CD5"/>
    <w:rsid w:val="00265B16"/>
    <w:rsid w:val="00266343"/>
    <w:rsid w:val="002665BB"/>
    <w:rsid w:val="00267BAC"/>
    <w:rsid w:val="00270040"/>
    <w:rsid w:val="00271A60"/>
    <w:rsid w:val="00271B10"/>
    <w:rsid w:val="0027275E"/>
    <w:rsid w:val="00272DCE"/>
    <w:rsid w:val="00272E1F"/>
    <w:rsid w:val="00274241"/>
    <w:rsid w:val="0027533F"/>
    <w:rsid w:val="00275B74"/>
    <w:rsid w:val="00276FBC"/>
    <w:rsid w:val="002800DB"/>
    <w:rsid w:val="00280B4C"/>
    <w:rsid w:val="00281F67"/>
    <w:rsid w:val="00283686"/>
    <w:rsid w:val="002838BD"/>
    <w:rsid w:val="00283CA2"/>
    <w:rsid w:val="00286768"/>
    <w:rsid w:val="002869B0"/>
    <w:rsid w:val="00291E3D"/>
    <w:rsid w:val="00292A7C"/>
    <w:rsid w:val="002931A4"/>
    <w:rsid w:val="00294EEC"/>
    <w:rsid w:val="00297839"/>
    <w:rsid w:val="00297D6C"/>
    <w:rsid w:val="002A2E98"/>
    <w:rsid w:val="002A4926"/>
    <w:rsid w:val="002A4B4F"/>
    <w:rsid w:val="002A4EEA"/>
    <w:rsid w:val="002A598B"/>
    <w:rsid w:val="002A6326"/>
    <w:rsid w:val="002A7A9F"/>
    <w:rsid w:val="002A7D09"/>
    <w:rsid w:val="002A7FA1"/>
    <w:rsid w:val="002B0098"/>
    <w:rsid w:val="002B191C"/>
    <w:rsid w:val="002B1921"/>
    <w:rsid w:val="002B2989"/>
    <w:rsid w:val="002B446A"/>
    <w:rsid w:val="002B5C44"/>
    <w:rsid w:val="002B5C71"/>
    <w:rsid w:val="002B5ECD"/>
    <w:rsid w:val="002B5FF2"/>
    <w:rsid w:val="002B66EA"/>
    <w:rsid w:val="002B6867"/>
    <w:rsid w:val="002B6968"/>
    <w:rsid w:val="002B7D84"/>
    <w:rsid w:val="002C032A"/>
    <w:rsid w:val="002C0645"/>
    <w:rsid w:val="002C1170"/>
    <w:rsid w:val="002C42EB"/>
    <w:rsid w:val="002C4E1F"/>
    <w:rsid w:val="002C5E9B"/>
    <w:rsid w:val="002C688D"/>
    <w:rsid w:val="002D0999"/>
    <w:rsid w:val="002D2346"/>
    <w:rsid w:val="002D3465"/>
    <w:rsid w:val="002D496A"/>
    <w:rsid w:val="002D5432"/>
    <w:rsid w:val="002D7329"/>
    <w:rsid w:val="002D7492"/>
    <w:rsid w:val="002E0216"/>
    <w:rsid w:val="002E090F"/>
    <w:rsid w:val="002E1969"/>
    <w:rsid w:val="002E339E"/>
    <w:rsid w:val="002E415E"/>
    <w:rsid w:val="002E59BB"/>
    <w:rsid w:val="002E5F97"/>
    <w:rsid w:val="002E5FFC"/>
    <w:rsid w:val="002E6451"/>
    <w:rsid w:val="002E7A2E"/>
    <w:rsid w:val="002F0279"/>
    <w:rsid w:val="002F0D46"/>
    <w:rsid w:val="002F0E93"/>
    <w:rsid w:val="002F15F8"/>
    <w:rsid w:val="002F2907"/>
    <w:rsid w:val="002F2B75"/>
    <w:rsid w:val="002F3774"/>
    <w:rsid w:val="002F421C"/>
    <w:rsid w:val="002F471C"/>
    <w:rsid w:val="002F4DC5"/>
    <w:rsid w:val="002F4E4D"/>
    <w:rsid w:val="002F5078"/>
    <w:rsid w:val="002F5495"/>
    <w:rsid w:val="0030022D"/>
    <w:rsid w:val="00301B8A"/>
    <w:rsid w:val="00303B0C"/>
    <w:rsid w:val="00305550"/>
    <w:rsid w:val="00305A33"/>
    <w:rsid w:val="00306A93"/>
    <w:rsid w:val="0030711B"/>
    <w:rsid w:val="00313AF7"/>
    <w:rsid w:val="00313C71"/>
    <w:rsid w:val="003150FE"/>
    <w:rsid w:val="00316249"/>
    <w:rsid w:val="00317212"/>
    <w:rsid w:val="00317A8F"/>
    <w:rsid w:val="0032002C"/>
    <w:rsid w:val="003211DE"/>
    <w:rsid w:val="00321A34"/>
    <w:rsid w:val="0032213D"/>
    <w:rsid w:val="0032284B"/>
    <w:rsid w:val="00323C33"/>
    <w:rsid w:val="00323EC6"/>
    <w:rsid w:val="00323FEC"/>
    <w:rsid w:val="00326729"/>
    <w:rsid w:val="00327179"/>
    <w:rsid w:val="003305C9"/>
    <w:rsid w:val="00332993"/>
    <w:rsid w:val="00332AF6"/>
    <w:rsid w:val="00333089"/>
    <w:rsid w:val="00333389"/>
    <w:rsid w:val="0033463F"/>
    <w:rsid w:val="003348C1"/>
    <w:rsid w:val="00335054"/>
    <w:rsid w:val="00335490"/>
    <w:rsid w:val="00336EFE"/>
    <w:rsid w:val="0033746D"/>
    <w:rsid w:val="003414BB"/>
    <w:rsid w:val="00341CB4"/>
    <w:rsid w:val="0034233F"/>
    <w:rsid w:val="00343F22"/>
    <w:rsid w:val="00344528"/>
    <w:rsid w:val="0034498E"/>
    <w:rsid w:val="0034580A"/>
    <w:rsid w:val="00346406"/>
    <w:rsid w:val="00347393"/>
    <w:rsid w:val="003507A6"/>
    <w:rsid w:val="00351212"/>
    <w:rsid w:val="00352BD1"/>
    <w:rsid w:val="003532DF"/>
    <w:rsid w:val="00357B1D"/>
    <w:rsid w:val="003601F8"/>
    <w:rsid w:val="0036071D"/>
    <w:rsid w:val="00361017"/>
    <w:rsid w:val="003612A4"/>
    <w:rsid w:val="00362EDA"/>
    <w:rsid w:val="00363C0E"/>
    <w:rsid w:val="0036403A"/>
    <w:rsid w:val="00364891"/>
    <w:rsid w:val="003662B6"/>
    <w:rsid w:val="0036642D"/>
    <w:rsid w:val="00366B95"/>
    <w:rsid w:val="003674F8"/>
    <w:rsid w:val="003715DB"/>
    <w:rsid w:val="00371BB7"/>
    <w:rsid w:val="00371E9D"/>
    <w:rsid w:val="00372335"/>
    <w:rsid w:val="00373A3A"/>
    <w:rsid w:val="003742EE"/>
    <w:rsid w:val="003744EB"/>
    <w:rsid w:val="00374ED0"/>
    <w:rsid w:val="00374F88"/>
    <w:rsid w:val="00376561"/>
    <w:rsid w:val="00376A3D"/>
    <w:rsid w:val="003778D4"/>
    <w:rsid w:val="00377966"/>
    <w:rsid w:val="00380775"/>
    <w:rsid w:val="0038231B"/>
    <w:rsid w:val="00384502"/>
    <w:rsid w:val="0038487D"/>
    <w:rsid w:val="00386435"/>
    <w:rsid w:val="00386655"/>
    <w:rsid w:val="003868AB"/>
    <w:rsid w:val="00386947"/>
    <w:rsid w:val="00386AFE"/>
    <w:rsid w:val="00387162"/>
    <w:rsid w:val="0038720A"/>
    <w:rsid w:val="00387318"/>
    <w:rsid w:val="00387CA7"/>
    <w:rsid w:val="0039021C"/>
    <w:rsid w:val="0039049B"/>
    <w:rsid w:val="00393578"/>
    <w:rsid w:val="00393CC1"/>
    <w:rsid w:val="0039445F"/>
    <w:rsid w:val="00394F89"/>
    <w:rsid w:val="003952C9"/>
    <w:rsid w:val="00395875"/>
    <w:rsid w:val="00396D0A"/>
    <w:rsid w:val="003A0AB1"/>
    <w:rsid w:val="003A3500"/>
    <w:rsid w:val="003A3588"/>
    <w:rsid w:val="003A3E50"/>
    <w:rsid w:val="003A486D"/>
    <w:rsid w:val="003A4D9E"/>
    <w:rsid w:val="003A5220"/>
    <w:rsid w:val="003A59C3"/>
    <w:rsid w:val="003A5E01"/>
    <w:rsid w:val="003A6756"/>
    <w:rsid w:val="003A7DC2"/>
    <w:rsid w:val="003B0759"/>
    <w:rsid w:val="003B2DBB"/>
    <w:rsid w:val="003B4494"/>
    <w:rsid w:val="003B4B71"/>
    <w:rsid w:val="003B5D00"/>
    <w:rsid w:val="003B5FAF"/>
    <w:rsid w:val="003B62C6"/>
    <w:rsid w:val="003B79F3"/>
    <w:rsid w:val="003C18D3"/>
    <w:rsid w:val="003C2185"/>
    <w:rsid w:val="003C261E"/>
    <w:rsid w:val="003C38E8"/>
    <w:rsid w:val="003C3957"/>
    <w:rsid w:val="003C3F16"/>
    <w:rsid w:val="003C5132"/>
    <w:rsid w:val="003D0205"/>
    <w:rsid w:val="003D2BCE"/>
    <w:rsid w:val="003D349D"/>
    <w:rsid w:val="003D38B4"/>
    <w:rsid w:val="003D4F29"/>
    <w:rsid w:val="003D58B3"/>
    <w:rsid w:val="003D5B14"/>
    <w:rsid w:val="003D5FDA"/>
    <w:rsid w:val="003D69AF"/>
    <w:rsid w:val="003E0035"/>
    <w:rsid w:val="003E2B08"/>
    <w:rsid w:val="003E2E56"/>
    <w:rsid w:val="003E339B"/>
    <w:rsid w:val="003E456B"/>
    <w:rsid w:val="003E4A8D"/>
    <w:rsid w:val="003E55B1"/>
    <w:rsid w:val="003E5CB3"/>
    <w:rsid w:val="003E6092"/>
    <w:rsid w:val="003E66CC"/>
    <w:rsid w:val="003E6786"/>
    <w:rsid w:val="003E6A31"/>
    <w:rsid w:val="003E7625"/>
    <w:rsid w:val="003E7F5A"/>
    <w:rsid w:val="003F0782"/>
    <w:rsid w:val="003F10E1"/>
    <w:rsid w:val="003F1BDF"/>
    <w:rsid w:val="003F2604"/>
    <w:rsid w:val="003F28E1"/>
    <w:rsid w:val="003F3B8A"/>
    <w:rsid w:val="003F48C2"/>
    <w:rsid w:val="003F5B77"/>
    <w:rsid w:val="003F669C"/>
    <w:rsid w:val="003F67F9"/>
    <w:rsid w:val="003F6A3A"/>
    <w:rsid w:val="003F77ED"/>
    <w:rsid w:val="00400267"/>
    <w:rsid w:val="004004BA"/>
    <w:rsid w:val="00401F22"/>
    <w:rsid w:val="00401F26"/>
    <w:rsid w:val="00402777"/>
    <w:rsid w:val="004035C3"/>
    <w:rsid w:val="0040391D"/>
    <w:rsid w:val="00403A01"/>
    <w:rsid w:val="00404A28"/>
    <w:rsid w:val="00406BA7"/>
    <w:rsid w:val="00406D7D"/>
    <w:rsid w:val="00407400"/>
    <w:rsid w:val="0040746E"/>
    <w:rsid w:val="00411227"/>
    <w:rsid w:val="00411984"/>
    <w:rsid w:val="00415388"/>
    <w:rsid w:val="00416653"/>
    <w:rsid w:val="004201F3"/>
    <w:rsid w:val="004228D6"/>
    <w:rsid w:val="00423783"/>
    <w:rsid w:val="00423A17"/>
    <w:rsid w:val="00423E47"/>
    <w:rsid w:val="00425E9F"/>
    <w:rsid w:val="00426C71"/>
    <w:rsid w:val="004279DC"/>
    <w:rsid w:val="00431AEC"/>
    <w:rsid w:val="0043231F"/>
    <w:rsid w:val="00432A97"/>
    <w:rsid w:val="00432CAD"/>
    <w:rsid w:val="00434297"/>
    <w:rsid w:val="00435872"/>
    <w:rsid w:val="0043755B"/>
    <w:rsid w:val="00440680"/>
    <w:rsid w:val="00440CA9"/>
    <w:rsid w:val="00441D49"/>
    <w:rsid w:val="00443BB0"/>
    <w:rsid w:val="00444507"/>
    <w:rsid w:val="0044452F"/>
    <w:rsid w:val="00444D0A"/>
    <w:rsid w:val="00445366"/>
    <w:rsid w:val="00445801"/>
    <w:rsid w:val="00446FE2"/>
    <w:rsid w:val="00446FFF"/>
    <w:rsid w:val="00447EF4"/>
    <w:rsid w:val="004500B7"/>
    <w:rsid w:val="004506BA"/>
    <w:rsid w:val="00450798"/>
    <w:rsid w:val="004538D2"/>
    <w:rsid w:val="00454D58"/>
    <w:rsid w:val="00454ECD"/>
    <w:rsid w:val="004550C2"/>
    <w:rsid w:val="0045545A"/>
    <w:rsid w:val="004557D6"/>
    <w:rsid w:val="00455915"/>
    <w:rsid w:val="00455C0E"/>
    <w:rsid w:val="00455DA1"/>
    <w:rsid w:val="00456E51"/>
    <w:rsid w:val="0045792D"/>
    <w:rsid w:val="00457E03"/>
    <w:rsid w:val="00457E3F"/>
    <w:rsid w:val="00460F79"/>
    <w:rsid w:val="00460F9D"/>
    <w:rsid w:val="00460FF7"/>
    <w:rsid w:val="004610A2"/>
    <w:rsid w:val="0046272C"/>
    <w:rsid w:val="004627C3"/>
    <w:rsid w:val="00462828"/>
    <w:rsid w:val="00462EB8"/>
    <w:rsid w:val="00463C18"/>
    <w:rsid w:val="00464EDE"/>
    <w:rsid w:val="00465AF8"/>
    <w:rsid w:val="00467D81"/>
    <w:rsid w:val="00471D8F"/>
    <w:rsid w:val="00471FB6"/>
    <w:rsid w:val="00473B0F"/>
    <w:rsid w:val="00476069"/>
    <w:rsid w:val="0047623A"/>
    <w:rsid w:val="00480358"/>
    <w:rsid w:val="0048109A"/>
    <w:rsid w:val="0048230E"/>
    <w:rsid w:val="00483BD8"/>
    <w:rsid w:val="004845AC"/>
    <w:rsid w:val="00484CC5"/>
    <w:rsid w:val="00484EC7"/>
    <w:rsid w:val="00484F10"/>
    <w:rsid w:val="00487742"/>
    <w:rsid w:val="0049035E"/>
    <w:rsid w:val="00490779"/>
    <w:rsid w:val="00490AD4"/>
    <w:rsid w:val="00490E1F"/>
    <w:rsid w:val="004918FE"/>
    <w:rsid w:val="00494C32"/>
    <w:rsid w:val="0049599F"/>
    <w:rsid w:val="00495EC7"/>
    <w:rsid w:val="00496070"/>
    <w:rsid w:val="004A091D"/>
    <w:rsid w:val="004A18CC"/>
    <w:rsid w:val="004A2D18"/>
    <w:rsid w:val="004A3990"/>
    <w:rsid w:val="004A3B9B"/>
    <w:rsid w:val="004A4443"/>
    <w:rsid w:val="004A53A0"/>
    <w:rsid w:val="004A6F06"/>
    <w:rsid w:val="004A7558"/>
    <w:rsid w:val="004A7F10"/>
    <w:rsid w:val="004B16BF"/>
    <w:rsid w:val="004B1782"/>
    <w:rsid w:val="004B23CE"/>
    <w:rsid w:val="004B23F2"/>
    <w:rsid w:val="004B44BF"/>
    <w:rsid w:val="004B4DD6"/>
    <w:rsid w:val="004B5070"/>
    <w:rsid w:val="004B6066"/>
    <w:rsid w:val="004B7318"/>
    <w:rsid w:val="004C049E"/>
    <w:rsid w:val="004C117E"/>
    <w:rsid w:val="004C16BC"/>
    <w:rsid w:val="004C19E0"/>
    <w:rsid w:val="004C42D3"/>
    <w:rsid w:val="004C70D3"/>
    <w:rsid w:val="004C72F1"/>
    <w:rsid w:val="004C7F85"/>
    <w:rsid w:val="004D0DCD"/>
    <w:rsid w:val="004D1647"/>
    <w:rsid w:val="004D1B83"/>
    <w:rsid w:val="004D5A18"/>
    <w:rsid w:val="004D5B6A"/>
    <w:rsid w:val="004D7F81"/>
    <w:rsid w:val="004E00C0"/>
    <w:rsid w:val="004E0C30"/>
    <w:rsid w:val="004E2946"/>
    <w:rsid w:val="004E2B95"/>
    <w:rsid w:val="004E60AA"/>
    <w:rsid w:val="004E668F"/>
    <w:rsid w:val="004E67B6"/>
    <w:rsid w:val="004E7A1B"/>
    <w:rsid w:val="004E7C31"/>
    <w:rsid w:val="004F1D29"/>
    <w:rsid w:val="004F245D"/>
    <w:rsid w:val="004F2C98"/>
    <w:rsid w:val="004F35B5"/>
    <w:rsid w:val="004F3798"/>
    <w:rsid w:val="004F451B"/>
    <w:rsid w:val="004F480E"/>
    <w:rsid w:val="004F7F1E"/>
    <w:rsid w:val="00500267"/>
    <w:rsid w:val="00500947"/>
    <w:rsid w:val="00500BF0"/>
    <w:rsid w:val="005016C0"/>
    <w:rsid w:val="00502ABF"/>
    <w:rsid w:val="005033A9"/>
    <w:rsid w:val="005067C6"/>
    <w:rsid w:val="005068EC"/>
    <w:rsid w:val="00506AE4"/>
    <w:rsid w:val="005070E1"/>
    <w:rsid w:val="00510810"/>
    <w:rsid w:val="0051197E"/>
    <w:rsid w:val="00511D9B"/>
    <w:rsid w:val="00512CC2"/>
    <w:rsid w:val="00513048"/>
    <w:rsid w:val="00513060"/>
    <w:rsid w:val="005140DC"/>
    <w:rsid w:val="00514A99"/>
    <w:rsid w:val="00515D0D"/>
    <w:rsid w:val="00516472"/>
    <w:rsid w:val="00516AA2"/>
    <w:rsid w:val="00516CD3"/>
    <w:rsid w:val="00520186"/>
    <w:rsid w:val="005213C5"/>
    <w:rsid w:val="0052162C"/>
    <w:rsid w:val="00522951"/>
    <w:rsid w:val="005236E2"/>
    <w:rsid w:val="00524561"/>
    <w:rsid w:val="005267F4"/>
    <w:rsid w:val="005277DC"/>
    <w:rsid w:val="00527948"/>
    <w:rsid w:val="0053020E"/>
    <w:rsid w:val="00531D83"/>
    <w:rsid w:val="0053281C"/>
    <w:rsid w:val="005358FD"/>
    <w:rsid w:val="00535965"/>
    <w:rsid w:val="005372E3"/>
    <w:rsid w:val="00537D74"/>
    <w:rsid w:val="00540017"/>
    <w:rsid w:val="00542386"/>
    <w:rsid w:val="005460A4"/>
    <w:rsid w:val="005464AA"/>
    <w:rsid w:val="0054659C"/>
    <w:rsid w:val="00547E52"/>
    <w:rsid w:val="00552B44"/>
    <w:rsid w:val="00553116"/>
    <w:rsid w:val="00553CAB"/>
    <w:rsid w:val="005544B9"/>
    <w:rsid w:val="00554C8F"/>
    <w:rsid w:val="0055593D"/>
    <w:rsid w:val="005567D9"/>
    <w:rsid w:val="00557623"/>
    <w:rsid w:val="00560A43"/>
    <w:rsid w:val="00563D8F"/>
    <w:rsid w:val="00564EC1"/>
    <w:rsid w:val="005652A5"/>
    <w:rsid w:val="00565C01"/>
    <w:rsid w:val="005664B0"/>
    <w:rsid w:val="005668FE"/>
    <w:rsid w:val="005708D4"/>
    <w:rsid w:val="00570E83"/>
    <w:rsid w:val="005716EB"/>
    <w:rsid w:val="00572939"/>
    <w:rsid w:val="005732B5"/>
    <w:rsid w:val="005733C7"/>
    <w:rsid w:val="0057409A"/>
    <w:rsid w:val="0057488C"/>
    <w:rsid w:val="00574990"/>
    <w:rsid w:val="0057501A"/>
    <w:rsid w:val="00575239"/>
    <w:rsid w:val="00575A95"/>
    <w:rsid w:val="005764B4"/>
    <w:rsid w:val="005826B8"/>
    <w:rsid w:val="00582749"/>
    <w:rsid w:val="00582D05"/>
    <w:rsid w:val="005835B0"/>
    <w:rsid w:val="00584C9F"/>
    <w:rsid w:val="005863E0"/>
    <w:rsid w:val="00586934"/>
    <w:rsid w:val="00587DFB"/>
    <w:rsid w:val="005906B8"/>
    <w:rsid w:val="005910A2"/>
    <w:rsid w:val="005917D9"/>
    <w:rsid w:val="00592A0C"/>
    <w:rsid w:val="005934D0"/>
    <w:rsid w:val="00594422"/>
    <w:rsid w:val="00594BC0"/>
    <w:rsid w:val="0059620C"/>
    <w:rsid w:val="00596310"/>
    <w:rsid w:val="0059772D"/>
    <w:rsid w:val="005A0381"/>
    <w:rsid w:val="005A0E52"/>
    <w:rsid w:val="005A146C"/>
    <w:rsid w:val="005A307E"/>
    <w:rsid w:val="005A317E"/>
    <w:rsid w:val="005A3202"/>
    <w:rsid w:val="005A4A21"/>
    <w:rsid w:val="005A5038"/>
    <w:rsid w:val="005A773B"/>
    <w:rsid w:val="005B1A91"/>
    <w:rsid w:val="005B20C7"/>
    <w:rsid w:val="005B4083"/>
    <w:rsid w:val="005B40D4"/>
    <w:rsid w:val="005B4961"/>
    <w:rsid w:val="005B53A5"/>
    <w:rsid w:val="005B5837"/>
    <w:rsid w:val="005B5B60"/>
    <w:rsid w:val="005B5D3B"/>
    <w:rsid w:val="005B761D"/>
    <w:rsid w:val="005C0A76"/>
    <w:rsid w:val="005C1695"/>
    <w:rsid w:val="005C1C67"/>
    <w:rsid w:val="005C39EA"/>
    <w:rsid w:val="005C412C"/>
    <w:rsid w:val="005C4F15"/>
    <w:rsid w:val="005C5F7D"/>
    <w:rsid w:val="005C5F80"/>
    <w:rsid w:val="005C6EE0"/>
    <w:rsid w:val="005D083D"/>
    <w:rsid w:val="005D085B"/>
    <w:rsid w:val="005D1484"/>
    <w:rsid w:val="005D179D"/>
    <w:rsid w:val="005D17DF"/>
    <w:rsid w:val="005D32F1"/>
    <w:rsid w:val="005D3C0F"/>
    <w:rsid w:val="005D47D1"/>
    <w:rsid w:val="005D5F93"/>
    <w:rsid w:val="005D7125"/>
    <w:rsid w:val="005D76C2"/>
    <w:rsid w:val="005D7F4B"/>
    <w:rsid w:val="005E06F9"/>
    <w:rsid w:val="005E1236"/>
    <w:rsid w:val="005E1B1E"/>
    <w:rsid w:val="005E1E74"/>
    <w:rsid w:val="005E3986"/>
    <w:rsid w:val="005E3E91"/>
    <w:rsid w:val="005E4701"/>
    <w:rsid w:val="005E5146"/>
    <w:rsid w:val="005E5EA5"/>
    <w:rsid w:val="005E6314"/>
    <w:rsid w:val="005E659E"/>
    <w:rsid w:val="005E6DD1"/>
    <w:rsid w:val="005E70A5"/>
    <w:rsid w:val="005F0550"/>
    <w:rsid w:val="005F076C"/>
    <w:rsid w:val="005F22CE"/>
    <w:rsid w:val="005F321F"/>
    <w:rsid w:val="005F36F6"/>
    <w:rsid w:val="005F3A3B"/>
    <w:rsid w:val="005F4AB2"/>
    <w:rsid w:val="005F5AD5"/>
    <w:rsid w:val="005F650F"/>
    <w:rsid w:val="005F6C17"/>
    <w:rsid w:val="00600CAB"/>
    <w:rsid w:val="00602622"/>
    <w:rsid w:val="00602BC5"/>
    <w:rsid w:val="00602F3F"/>
    <w:rsid w:val="006033D5"/>
    <w:rsid w:val="00603D1E"/>
    <w:rsid w:val="00604BF5"/>
    <w:rsid w:val="00606EA3"/>
    <w:rsid w:val="00607C87"/>
    <w:rsid w:val="00613028"/>
    <w:rsid w:val="00616589"/>
    <w:rsid w:val="00616977"/>
    <w:rsid w:val="00617691"/>
    <w:rsid w:val="006176C7"/>
    <w:rsid w:val="006216C1"/>
    <w:rsid w:val="00622845"/>
    <w:rsid w:val="00624820"/>
    <w:rsid w:val="006265F8"/>
    <w:rsid w:val="006309B6"/>
    <w:rsid w:val="006315A0"/>
    <w:rsid w:val="0063170F"/>
    <w:rsid w:val="00631C74"/>
    <w:rsid w:val="00631DBA"/>
    <w:rsid w:val="006339FB"/>
    <w:rsid w:val="00635361"/>
    <w:rsid w:val="006364CE"/>
    <w:rsid w:val="00641B4C"/>
    <w:rsid w:val="00641F64"/>
    <w:rsid w:val="00641FE3"/>
    <w:rsid w:val="006421D0"/>
    <w:rsid w:val="00644792"/>
    <w:rsid w:val="00644AC7"/>
    <w:rsid w:val="00646313"/>
    <w:rsid w:val="00646A8A"/>
    <w:rsid w:val="006475ED"/>
    <w:rsid w:val="006476F2"/>
    <w:rsid w:val="00647EEB"/>
    <w:rsid w:val="0065069E"/>
    <w:rsid w:val="006508EB"/>
    <w:rsid w:val="00650EF5"/>
    <w:rsid w:val="00651FC5"/>
    <w:rsid w:val="00655359"/>
    <w:rsid w:val="00656E9E"/>
    <w:rsid w:val="0065707D"/>
    <w:rsid w:val="0065721E"/>
    <w:rsid w:val="006630B8"/>
    <w:rsid w:val="00663FFC"/>
    <w:rsid w:val="00664590"/>
    <w:rsid w:val="00665608"/>
    <w:rsid w:val="00670982"/>
    <w:rsid w:val="006715D8"/>
    <w:rsid w:val="006721BB"/>
    <w:rsid w:val="00672331"/>
    <w:rsid w:val="00673EB6"/>
    <w:rsid w:val="006745A1"/>
    <w:rsid w:val="006752CB"/>
    <w:rsid w:val="00676789"/>
    <w:rsid w:val="00680DD6"/>
    <w:rsid w:val="00681268"/>
    <w:rsid w:val="006822F8"/>
    <w:rsid w:val="00682C2C"/>
    <w:rsid w:val="00682E51"/>
    <w:rsid w:val="00682EBF"/>
    <w:rsid w:val="0068489D"/>
    <w:rsid w:val="00684B67"/>
    <w:rsid w:val="00685D57"/>
    <w:rsid w:val="006867EC"/>
    <w:rsid w:val="0068685E"/>
    <w:rsid w:val="006876A7"/>
    <w:rsid w:val="00687CF9"/>
    <w:rsid w:val="006906ED"/>
    <w:rsid w:val="0069201F"/>
    <w:rsid w:val="006945B8"/>
    <w:rsid w:val="0069475B"/>
    <w:rsid w:val="006956FD"/>
    <w:rsid w:val="00696601"/>
    <w:rsid w:val="0069700C"/>
    <w:rsid w:val="006978CA"/>
    <w:rsid w:val="006A1130"/>
    <w:rsid w:val="006A11C5"/>
    <w:rsid w:val="006A5A38"/>
    <w:rsid w:val="006A6C7C"/>
    <w:rsid w:val="006A710F"/>
    <w:rsid w:val="006A79DA"/>
    <w:rsid w:val="006B4AD5"/>
    <w:rsid w:val="006B4E9C"/>
    <w:rsid w:val="006B5DDC"/>
    <w:rsid w:val="006B6ADB"/>
    <w:rsid w:val="006C00BB"/>
    <w:rsid w:val="006C02D0"/>
    <w:rsid w:val="006C0D1B"/>
    <w:rsid w:val="006C0F5E"/>
    <w:rsid w:val="006C43CA"/>
    <w:rsid w:val="006C5366"/>
    <w:rsid w:val="006C64DC"/>
    <w:rsid w:val="006D107D"/>
    <w:rsid w:val="006D199D"/>
    <w:rsid w:val="006D3552"/>
    <w:rsid w:val="006D37E5"/>
    <w:rsid w:val="006D3AFB"/>
    <w:rsid w:val="006D4DED"/>
    <w:rsid w:val="006D5668"/>
    <w:rsid w:val="006D5E38"/>
    <w:rsid w:val="006D6D47"/>
    <w:rsid w:val="006E0B69"/>
    <w:rsid w:val="006E1A93"/>
    <w:rsid w:val="006E1B91"/>
    <w:rsid w:val="006E5997"/>
    <w:rsid w:val="006E6543"/>
    <w:rsid w:val="006F18DB"/>
    <w:rsid w:val="006F193E"/>
    <w:rsid w:val="006F2D4A"/>
    <w:rsid w:val="006F3735"/>
    <w:rsid w:val="006F3A47"/>
    <w:rsid w:val="006F4FDD"/>
    <w:rsid w:val="006F56E5"/>
    <w:rsid w:val="006F6E71"/>
    <w:rsid w:val="006F7D8B"/>
    <w:rsid w:val="0070095E"/>
    <w:rsid w:val="007012D8"/>
    <w:rsid w:val="00702338"/>
    <w:rsid w:val="0070268D"/>
    <w:rsid w:val="00703486"/>
    <w:rsid w:val="00703FB9"/>
    <w:rsid w:val="00705B30"/>
    <w:rsid w:val="00706179"/>
    <w:rsid w:val="00710FEC"/>
    <w:rsid w:val="007110DF"/>
    <w:rsid w:val="00713E4D"/>
    <w:rsid w:val="00714838"/>
    <w:rsid w:val="007152DC"/>
    <w:rsid w:val="00721862"/>
    <w:rsid w:val="00723CAB"/>
    <w:rsid w:val="00723FE4"/>
    <w:rsid w:val="007240FD"/>
    <w:rsid w:val="00724549"/>
    <w:rsid w:val="0072585E"/>
    <w:rsid w:val="007261F4"/>
    <w:rsid w:val="0072775A"/>
    <w:rsid w:val="00727A28"/>
    <w:rsid w:val="00727BE8"/>
    <w:rsid w:val="00727DF0"/>
    <w:rsid w:val="00730BA8"/>
    <w:rsid w:val="007328A9"/>
    <w:rsid w:val="0073340D"/>
    <w:rsid w:val="0073416B"/>
    <w:rsid w:val="007359FF"/>
    <w:rsid w:val="007369BA"/>
    <w:rsid w:val="00736E53"/>
    <w:rsid w:val="00740D2A"/>
    <w:rsid w:val="00744AC6"/>
    <w:rsid w:val="0074510E"/>
    <w:rsid w:val="007451E0"/>
    <w:rsid w:val="0074578F"/>
    <w:rsid w:val="0074583A"/>
    <w:rsid w:val="007475D4"/>
    <w:rsid w:val="00750DC4"/>
    <w:rsid w:val="0075336F"/>
    <w:rsid w:val="00754832"/>
    <w:rsid w:val="0075592D"/>
    <w:rsid w:val="0075663C"/>
    <w:rsid w:val="007575B1"/>
    <w:rsid w:val="00757A44"/>
    <w:rsid w:val="00757B0D"/>
    <w:rsid w:val="00760ED4"/>
    <w:rsid w:val="007613F8"/>
    <w:rsid w:val="00761B13"/>
    <w:rsid w:val="00762882"/>
    <w:rsid w:val="00762996"/>
    <w:rsid w:val="007633EE"/>
    <w:rsid w:val="00763666"/>
    <w:rsid w:val="007638E8"/>
    <w:rsid w:val="007643C6"/>
    <w:rsid w:val="007650AD"/>
    <w:rsid w:val="0076564F"/>
    <w:rsid w:val="00766C60"/>
    <w:rsid w:val="00771473"/>
    <w:rsid w:val="007717B4"/>
    <w:rsid w:val="00772B11"/>
    <w:rsid w:val="00773089"/>
    <w:rsid w:val="00774B26"/>
    <w:rsid w:val="00774ED8"/>
    <w:rsid w:val="00775907"/>
    <w:rsid w:val="0077642F"/>
    <w:rsid w:val="00781434"/>
    <w:rsid w:val="00781769"/>
    <w:rsid w:val="00781BDF"/>
    <w:rsid w:val="00781EBD"/>
    <w:rsid w:val="00783BAB"/>
    <w:rsid w:val="007843DE"/>
    <w:rsid w:val="00784902"/>
    <w:rsid w:val="00784B77"/>
    <w:rsid w:val="00785160"/>
    <w:rsid w:val="00786344"/>
    <w:rsid w:val="00786D2D"/>
    <w:rsid w:val="0079021D"/>
    <w:rsid w:val="007905F4"/>
    <w:rsid w:val="00791823"/>
    <w:rsid w:val="007933F0"/>
    <w:rsid w:val="00793649"/>
    <w:rsid w:val="00793C57"/>
    <w:rsid w:val="007958B3"/>
    <w:rsid w:val="00796C43"/>
    <w:rsid w:val="00797AC4"/>
    <w:rsid w:val="007A01A5"/>
    <w:rsid w:val="007A1CFE"/>
    <w:rsid w:val="007A3B07"/>
    <w:rsid w:val="007A5693"/>
    <w:rsid w:val="007A5E2F"/>
    <w:rsid w:val="007A6ACB"/>
    <w:rsid w:val="007A6F12"/>
    <w:rsid w:val="007B01A1"/>
    <w:rsid w:val="007B0EE2"/>
    <w:rsid w:val="007B1E00"/>
    <w:rsid w:val="007B3525"/>
    <w:rsid w:val="007B3FD2"/>
    <w:rsid w:val="007B4C37"/>
    <w:rsid w:val="007B534D"/>
    <w:rsid w:val="007B5B53"/>
    <w:rsid w:val="007B6779"/>
    <w:rsid w:val="007B7830"/>
    <w:rsid w:val="007C035C"/>
    <w:rsid w:val="007C603E"/>
    <w:rsid w:val="007C60C4"/>
    <w:rsid w:val="007C61D6"/>
    <w:rsid w:val="007C6F3F"/>
    <w:rsid w:val="007C73C1"/>
    <w:rsid w:val="007D1287"/>
    <w:rsid w:val="007D1852"/>
    <w:rsid w:val="007D1F64"/>
    <w:rsid w:val="007D3919"/>
    <w:rsid w:val="007D40FE"/>
    <w:rsid w:val="007D415C"/>
    <w:rsid w:val="007D4D41"/>
    <w:rsid w:val="007D6028"/>
    <w:rsid w:val="007D7256"/>
    <w:rsid w:val="007D7E78"/>
    <w:rsid w:val="007E1509"/>
    <w:rsid w:val="007E1E6D"/>
    <w:rsid w:val="007E2E73"/>
    <w:rsid w:val="007E3BDD"/>
    <w:rsid w:val="007E3C5C"/>
    <w:rsid w:val="007E494F"/>
    <w:rsid w:val="007E74DA"/>
    <w:rsid w:val="007E7AA0"/>
    <w:rsid w:val="007E7BF7"/>
    <w:rsid w:val="007F097C"/>
    <w:rsid w:val="007F0BDB"/>
    <w:rsid w:val="007F198D"/>
    <w:rsid w:val="007F1DAB"/>
    <w:rsid w:val="007F3985"/>
    <w:rsid w:val="007F48BC"/>
    <w:rsid w:val="007F4B37"/>
    <w:rsid w:val="007F4CD7"/>
    <w:rsid w:val="007F5CBD"/>
    <w:rsid w:val="007F75F7"/>
    <w:rsid w:val="007F7C4B"/>
    <w:rsid w:val="0080022D"/>
    <w:rsid w:val="008043AA"/>
    <w:rsid w:val="00804B40"/>
    <w:rsid w:val="00804EB7"/>
    <w:rsid w:val="0080579D"/>
    <w:rsid w:val="008071B3"/>
    <w:rsid w:val="0080753B"/>
    <w:rsid w:val="0081174F"/>
    <w:rsid w:val="008119AB"/>
    <w:rsid w:val="00812493"/>
    <w:rsid w:val="00812882"/>
    <w:rsid w:val="00812A3B"/>
    <w:rsid w:val="00812C0F"/>
    <w:rsid w:val="00814F3A"/>
    <w:rsid w:val="00815DD3"/>
    <w:rsid w:val="0081636F"/>
    <w:rsid w:val="00816BAC"/>
    <w:rsid w:val="00817BA9"/>
    <w:rsid w:val="00823CAA"/>
    <w:rsid w:val="00824133"/>
    <w:rsid w:val="00824D87"/>
    <w:rsid w:val="00824EFD"/>
    <w:rsid w:val="008259F5"/>
    <w:rsid w:val="0082617F"/>
    <w:rsid w:val="00826458"/>
    <w:rsid w:val="00827357"/>
    <w:rsid w:val="008275A7"/>
    <w:rsid w:val="00827F72"/>
    <w:rsid w:val="008308B8"/>
    <w:rsid w:val="00831602"/>
    <w:rsid w:val="008318FF"/>
    <w:rsid w:val="0083191F"/>
    <w:rsid w:val="00832AC3"/>
    <w:rsid w:val="00833258"/>
    <w:rsid w:val="008341D0"/>
    <w:rsid w:val="00834630"/>
    <w:rsid w:val="00834661"/>
    <w:rsid w:val="0083530A"/>
    <w:rsid w:val="008362E1"/>
    <w:rsid w:val="008363A3"/>
    <w:rsid w:val="008369EE"/>
    <w:rsid w:val="008370D5"/>
    <w:rsid w:val="00840643"/>
    <w:rsid w:val="00841B6C"/>
    <w:rsid w:val="00842F06"/>
    <w:rsid w:val="00844129"/>
    <w:rsid w:val="0084736C"/>
    <w:rsid w:val="008476BA"/>
    <w:rsid w:val="0084784B"/>
    <w:rsid w:val="00847CC3"/>
    <w:rsid w:val="00851768"/>
    <w:rsid w:val="00852871"/>
    <w:rsid w:val="00854171"/>
    <w:rsid w:val="0086116C"/>
    <w:rsid w:val="00861C65"/>
    <w:rsid w:val="0086225C"/>
    <w:rsid w:val="00863DF1"/>
    <w:rsid w:val="00864C6B"/>
    <w:rsid w:val="00865273"/>
    <w:rsid w:val="00865C67"/>
    <w:rsid w:val="00865CD7"/>
    <w:rsid w:val="00866105"/>
    <w:rsid w:val="008666CF"/>
    <w:rsid w:val="0086676B"/>
    <w:rsid w:val="0087109F"/>
    <w:rsid w:val="00872101"/>
    <w:rsid w:val="00872454"/>
    <w:rsid w:val="0087389B"/>
    <w:rsid w:val="00876D6D"/>
    <w:rsid w:val="00877505"/>
    <w:rsid w:val="0088083C"/>
    <w:rsid w:val="00880C89"/>
    <w:rsid w:val="00883E0E"/>
    <w:rsid w:val="00884C6D"/>
    <w:rsid w:val="0088602A"/>
    <w:rsid w:val="00886BB1"/>
    <w:rsid w:val="00886F3C"/>
    <w:rsid w:val="008900CB"/>
    <w:rsid w:val="008908BB"/>
    <w:rsid w:val="00890FA5"/>
    <w:rsid w:val="00891303"/>
    <w:rsid w:val="00891F2D"/>
    <w:rsid w:val="00892598"/>
    <w:rsid w:val="00892FE6"/>
    <w:rsid w:val="008936C2"/>
    <w:rsid w:val="008940EE"/>
    <w:rsid w:val="0089557E"/>
    <w:rsid w:val="00895BF2"/>
    <w:rsid w:val="008A20F2"/>
    <w:rsid w:val="008A3BAA"/>
    <w:rsid w:val="008A48F7"/>
    <w:rsid w:val="008A511E"/>
    <w:rsid w:val="008A576A"/>
    <w:rsid w:val="008A77B9"/>
    <w:rsid w:val="008A7D36"/>
    <w:rsid w:val="008B0700"/>
    <w:rsid w:val="008B1304"/>
    <w:rsid w:val="008B18FB"/>
    <w:rsid w:val="008B1E85"/>
    <w:rsid w:val="008B207F"/>
    <w:rsid w:val="008B2ADD"/>
    <w:rsid w:val="008B2B1B"/>
    <w:rsid w:val="008B4BE9"/>
    <w:rsid w:val="008B614A"/>
    <w:rsid w:val="008B69FC"/>
    <w:rsid w:val="008C1DCB"/>
    <w:rsid w:val="008C2787"/>
    <w:rsid w:val="008C41D9"/>
    <w:rsid w:val="008C4225"/>
    <w:rsid w:val="008C43FE"/>
    <w:rsid w:val="008C44B7"/>
    <w:rsid w:val="008C48BA"/>
    <w:rsid w:val="008C5E05"/>
    <w:rsid w:val="008C6261"/>
    <w:rsid w:val="008C693A"/>
    <w:rsid w:val="008C70A8"/>
    <w:rsid w:val="008D163A"/>
    <w:rsid w:val="008D2697"/>
    <w:rsid w:val="008D3567"/>
    <w:rsid w:val="008D35B6"/>
    <w:rsid w:val="008D41A7"/>
    <w:rsid w:val="008D5BFC"/>
    <w:rsid w:val="008D5EA7"/>
    <w:rsid w:val="008E1107"/>
    <w:rsid w:val="008E14C1"/>
    <w:rsid w:val="008E19BA"/>
    <w:rsid w:val="008E398F"/>
    <w:rsid w:val="008E4D78"/>
    <w:rsid w:val="008E5AFD"/>
    <w:rsid w:val="008E5BE1"/>
    <w:rsid w:val="008E708E"/>
    <w:rsid w:val="008E7BFF"/>
    <w:rsid w:val="008F03C4"/>
    <w:rsid w:val="008F1E35"/>
    <w:rsid w:val="008F3188"/>
    <w:rsid w:val="008F4C36"/>
    <w:rsid w:val="008F650D"/>
    <w:rsid w:val="008F78DE"/>
    <w:rsid w:val="008F7D46"/>
    <w:rsid w:val="008F7E22"/>
    <w:rsid w:val="008F7EB7"/>
    <w:rsid w:val="0090008B"/>
    <w:rsid w:val="00900D6D"/>
    <w:rsid w:val="00901132"/>
    <w:rsid w:val="00901B78"/>
    <w:rsid w:val="00902E63"/>
    <w:rsid w:val="0090397B"/>
    <w:rsid w:val="00903E96"/>
    <w:rsid w:val="00904120"/>
    <w:rsid w:val="00904ED9"/>
    <w:rsid w:val="009050EC"/>
    <w:rsid w:val="0090629A"/>
    <w:rsid w:val="0090645B"/>
    <w:rsid w:val="00906972"/>
    <w:rsid w:val="009075D0"/>
    <w:rsid w:val="00910806"/>
    <w:rsid w:val="00910A5D"/>
    <w:rsid w:val="00911C3D"/>
    <w:rsid w:val="00912303"/>
    <w:rsid w:val="00912979"/>
    <w:rsid w:val="00912EF1"/>
    <w:rsid w:val="00913D4A"/>
    <w:rsid w:val="00914751"/>
    <w:rsid w:val="0092034E"/>
    <w:rsid w:val="009225FB"/>
    <w:rsid w:val="00922F8C"/>
    <w:rsid w:val="00923ECD"/>
    <w:rsid w:val="0092407A"/>
    <w:rsid w:val="00924720"/>
    <w:rsid w:val="00924940"/>
    <w:rsid w:val="009257C1"/>
    <w:rsid w:val="009273B7"/>
    <w:rsid w:val="00927EF3"/>
    <w:rsid w:val="00931317"/>
    <w:rsid w:val="00931731"/>
    <w:rsid w:val="009319D8"/>
    <w:rsid w:val="00936552"/>
    <w:rsid w:val="009373F2"/>
    <w:rsid w:val="0094063E"/>
    <w:rsid w:val="009406B7"/>
    <w:rsid w:val="00940D3C"/>
    <w:rsid w:val="00940D64"/>
    <w:rsid w:val="0094140D"/>
    <w:rsid w:val="00941F3E"/>
    <w:rsid w:val="009429EE"/>
    <w:rsid w:val="00942C37"/>
    <w:rsid w:val="00943E6A"/>
    <w:rsid w:val="009444D1"/>
    <w:rsid w:val="009449C4"/>
    <w:rsid w:val="00944B3A"/>
    <w:rsid w:val="00944E70"/>
    <w:rsid w:val="009460D9"/>
    <w:rsid w:val="0094674F"/>
    <w:rsid w:val="009476D5"/>
    <w:rsid w:val="00951046"/>
    <w:rsid w:val="00951468"/>
    <w:rsid w:val="00951AE4"/>
    <w:rsid w:val="00952E42"/>
    <w:rsid w:val="009550C5"/>
    <w:rsid w:val="009563B5"/>
    <w:rsid w:val="009574EA"/>
    <w:rsid w:val="00960528"/>
    <w:rsid w:val="009619A9"/>
    <w:rsid w:val="00962739"/>
    <w:rsid w:val="00970733"/>
    <w:rsid w:val="009712BA"/>
    <w:rsid w:val="009721D1"/>
    <w:rsid w:val="009722EB"/>
    <w:rsid w:val="00972976"/>
    <w:rsid w:val="00972C48"/>
    <w:rsid w:val="0097302E"/>
    <w:rsid w:val="00973E2D"/>
    <w:rsid w:val="00973F9C"/>
    <w:rsid w:val="0097465E"/>
    <w:rsid w:val="00975A10"/>
    <w:rsid w:val="009763A6"/>
    <w:rsid w:val="0097676E"/>
    <w:rsid w:val="00977028"/>
    <w:rsid w:val="00977091"/>
    <w:rsid w:val="0097775D"/>
    <w:rsid w:val="00980494"/>
    <w:rsid w:val="009815BE"/>
    <w:rsid w:val="00982ADD"/>
    <w:rsid w:val="009842A7"/>
    <w:rsid w:val="009847FF"/>
    <w:rsid w:val="00984B4F"/>
    <w:rsid w:val="00984FD9"/>
    <w:rsid w:val="00986A0A"/>
    <w:rsid w:val="00987686"/>
    <w:rsid w:val="0099296D"/>
    <w:rsid w:val="00992DAF"/>
    <w:rsid w:val="009956DF"/>
    <w:rsid w:val="009964C1"/>
    <w:rsid w:val="00997623"/>
    <w:rsid w:val="00997F57"/>
    <w:rsid w:val="009A0178"/>
    <w:rsid w:val="009A072D"/>
    <w:rsid w:val="009A344B"/>
    <w:rsid w:val="009A433B"/>
    <w:rsid w:val="009A499D"/>
    <w:rsid w:val="009A4E4C"/>
    <w:rsid w:val="009A58ED"/>
    <w:rsid w:val="009A6F6F"/>
    <w:rsid w:val="009A792D"/>
    <w:rsid w:val="009A7B60"/>
    <w:rsid w:val="009B0BED"/>
    <w:rsid w:val="009B0E15"/>
    <w:rsid w:val="009B1CF1"/>
    <w:rsid w:val="009B21EA"/>
    <w:rsid w:val="009B249F"/>
    <w:rsid w:val="009B3867"/>
    <w:rsid w:val="009B3CB5"/>
    <w:rsid w:val="009B3F7F"/>
    <w:rsid w:val="009B540B"/>
    <w:rsid w:val="009B5A95"/>
    <w:rsid w:val="009B6854"/>
    <w:rsid w:val="009C19D8"/>
    <w:rsid w:val="009C28E0"/>
    <w:rsid w:val="009C29E8"/>
    <w:rsid w:val="009C41AB"/>
    <w:rsid w:val="009C7EF3"/>
    <w:rsid w:val="009D0F1D"/>
    <w:rsid w:val="009D17E9"/>
    <w:rsid w:val="009D224D"/>
    <w:rsid w:val="009D257D"/>
    <w:rsid w:val="009D4015"/>
    <w:rsid w:val="009D656D"/>
    <w:rsid w:val="009D76CD"/>
    <w:rsid w:val="009D782F"/>
    <w:rsid w:val="009D7A05"/>
    <w:rsid w:val="009D7A39"/>
    <w:rsid w:val="009D7FAD"/>
    <w:rsid w:val="009E0DDF"/>
    <w:rsid w:val="009E21A8"/>
    <w:rsid w:val="009E47DD"/>
    <w:rsid w:val="009E52D6"/>
    <w:rsid w:val="009F04C3"/>
    <w:rsid w:val="009F1B11"/>
    <w:rsid w:val="009F1F9B"/>
    <w:rsid w:val="009F25AF"/>
    <w:rsid w:val="009F3F42"/>
    <w:rsid w:val="009F4B2B"/>
    <w:rsid w:val="009F5130"/>
    <w:rsid w:val="009F66CF"/>
    <w:rsid w:val="009F7ACF"/>
    <w:rsid w:val="00A0017F"/>
    <w:rsid w:val="00A002CF"/>
    <w:rsid w:val="00A01414"/>
    <w:rsid w:val="00A0282B"/>
    <w:rsid w:val="00A029BC"/>
    <w:rsid w:val="00A02E41"/>
    <w:rsid w:val="00A031C1"/>
    <w:rsid w:val="00A037E5"/>
    <w:rsid w:val="00A05965"/>
    <w:rsid w:val="00A05CA3"/>
    <w:rsid w:val="00A06491"/>
    <w:rsid w:val="00A06DEB"/>
    <w:rsid w:val="00A1048F"/>
    <w:rsid w:val="00A10552"/>
    <w:rsid w:val="00A1122E"/>
    <w:rsid w:val="00A13384"/>
    <w:rsid w:val="00A135CC"/>
    <w:rsid w:val="00A136A1"/>
    <w:rsid w:val="00A155EF"/>
    <w:rsid w:val="00A16386"/>
    <w:rsid w:val="00A20C53"/>
    <w:rsid w:val="00A21A1B"/>
    <w:rsid w:val="00A24A99"/>
    <w:rsid w:val="00A24EBA"/>
    <w:rsid w:val="00A2528B"/>
    <w:rsid w:val="00A25D00"/>
    <w:rsid w:val="00A25E75"/>
    <w:rsid w:val="00A2681E"/>
    <w:rsid w:val="00A26E6C"/>
    <w:rsid w:val="00A27134"/>
    <w:rsid w:val="00A27348"/>
    <w:rsid w:val="00A273E0"/>
    <w:rsid w:val="00A2767B"/>
    <w:rsid w:val="00A27E53"/>
    <w:rsid w:val="00A30232"/>
    <w:rsid w:val="00A32F68"/>
    <w:rsid w:val="00A377B4"/>
    <w:rsid w:val="00A37E53"/>
    <w:rsid w:val="00A40142"/>
    <w:rsid w:val="00A4014B"/>
    <w:rsid w:val="00A40EE7"/>
    <w:rsid w:val="00A41DB9"/>
    <w:rsid w:val="00A44CB7"/>
    <w:rsid w:val="00A452F8"/>
    <w:rsid w:val="00A45BA2"/>
    <w:rsid w:val="00A4611B"/>
    <w:rsid w:val="00A4616B"/>
    <w:rsid w:val="00A5017C"/>
    <w:rsid w:val="00A50246"/>
    <w:rsid w:val="00A5129B"/>
    <w:rsid w:val="00A51B32"/>
    <w:rsid w:val="00A52A78"/>
    <w:rsid w:val="00A53462"/>
    <w:rsid w:val="00A54055"/>
    <w:rsid w:val="00A54322"/>
    <w:rsid w:val="00A57C9A"/>
    <w:rsid w:val="00A608C6"/>
    <w:rsid w:val="00A61885"/>
    <w:rsid w:val="00A62726"/>
    <w:rsid w:val="00A63849"/>
    <w:rsid w:val="00A639A8"/>
    <w:rsid w:val="00A63E32"/>
    <w:rsid w:val="00A67307"/>
    <w:rsid w:val="00A71790"/>
    <w:rsid w:val="00A72BA6"/>
    <w:rsid w:val="00A72C1D"/>
    <w:rsid w:val="00A74FDE"/>
    <w:rsid w:val="00A75570"/>
    <w:rsid w:val="00A75D19"/>
    <w:rsid w:val="00A75D4E"/>
    <w:rsid w:val="00A769D6"/>
    <w:rsid w:val="00A76E8F"/>
    <w:rsid w:val="00A77DF0"/>
    <w:rsid w:val="00A77FD0"/>
    <w:rsid w:val="00A808CC"/>
    <w:rsid w:val="00A8095F"/>
    <w:rsid w:val="00A80F7C"/>
    <w:rsid w:val="00A81A4A"/>
    <w:rsid w:val="00A826B8"/>
    <w:rsid w:val="00A82B1E"/>
    <w:rsid w:val="00A831CD"/>
    <w:rsid w:val="00A83A16"/>
    <w:rsid w:val="00A83E0F"/>
    <w:rsid w:val="00A84A1A"/>
    <w:rsid w:val="00A84D58"/>
    <w:rsid w:val="00A870AB"/>
    <w:rsid w:val="00A871C7"/>
    <w:rsid w:val="00A90C8F"/>
    <w:rsid w:val="00A925AB"/>
    <w:rsid w:val="00A92822"/>
    <w:rsid w:val="00A9498C"/>
    <w:rsid w:val="00A96641"/>
    <w:rsid w:val="00A967CA"/>
    <w:rsid w:val="00A975C9"/>
    <w:rsid w:val="00AA0B96"/>
    <w:rsid w:val="00AA1140"/>
    <w:rsid w:val="00AA2DBA"/>
    <w:rsid w:val="00AA3CF2"/>
    <w:rsid w:val="00AA68F9"/>
    <w:rsid w:val="00AA7376"/>
    <w:rsid w:val="00AB12DA"/>
    <w:rsid w:val="00AB1DED"/>
    <w:rsid w:val="00AB492B"/>
    <w:rsid w:val="00AB5075"/>
    <w:rsid w:val="00AB5E8D"/>
    <w:rsid w:val="00AB685B"/>
    <w:rsid w:val="00AB699B"/>
    <w:rsid w:val="00AB7FD8"/>
    <w:rsid w:val="00AC0560"/>
    <w:rsid w:val="00AC0759"/>
    <w:rsid w:val="00AC08F7"/>
    <w:rsid w:val="00AC11BF"/>
    <w:rsid w:val="00AC1307"/>
    <w:rsid w:val="00AC1470"/>
    <w:rsid w:val="00AC2B19"/>
    <w:rsid w:val="00AC530C"/>
    <w:rsid w:val="00AC5618"/>
    <w:rsid w:val="00AC739C"/>
    <w:rsid w:val="00AD21FD"/>
    <w:rsid w:val="00AD4A38"/>
    <w:rsid w:val="00AD4B4F"/>
    <w:rsid w:val="00AD573A"/>
    <w:rsid w:val="00AD656B"/>
    <w:rsid w:val="00AD6DE8"/>
    <w:rsid w:val="00AD7F18"/>
    <w:rsid w:val="00AE006B"/>
    <w:rsid w:val="00AE07C8"/>
    <w:rsid w:val="00AE0B1D"/>
    <w:rsid w:val="00AE0B59"/>
    <w:rsid w:val="00AE2CA2"/>
    <w:rsid w:val="00AE32E2"/>
    <w:rsid w:val="00AE37B1"/>
    <w:rsid w:val="00AE3D14"/>
    <w:rsid w:val="00AE42E1"/>
    <w:rsid w:val="00AE4AFF"/>
    <w:rsid w:val="00AE4C82"/>
    <w:rsid w:val="00AE4D59"/>
    <w:rsid w:val="00AE504E"/>
    <w:rsid w:val="00AE704A"/>
    <w:rsid w:val="00AE7AC4"/>
    <w:rsid w:val="00AE7D96"/>
    <w:rsid w:val="00AF0A4A"/>
    <w:rsid w:val="00AF3DAD"/>
    <w:rsid w:val="00AF4795"/>
    <w:rsid w:val="00AF7A7B"/>
    <w:rsid w:val="00B003AF"/>
    <w:rsid w:val="00B035B0"/>
    <w:rsid w:val="00B03873"/>
    <w:rsid w:val="00B03F6B"/>
    <w:rsid w:val="00B052C8"/>
    <w:rsid w:val="00B05486"/>
    <w:rsid w:val="00B05C2D"/>
    <w:rsid w:val="00B06774"/>
    <w:rsid w:val="00B07C42"/>
    <w:rsid w:val="00B1091D"/>
    <w:rsid w:val="00B124E8"/>
    <w:rsid w:val="00B12C78"/>
    <w:rsid w:val="00B13862"/>
    <w:rsid w:val="00B142B8"/>
    <w:rsid w:val="00B1438B"/>
    <w:rsid w:val="00B1528C"/>
    <w:rsid w:val="00B15E4D"/>
    <w:rsid w:val="00B16BF2"/>
    <w:rsid w:val="00B170C3"/>
    <w:rsid w:val="00B17DC9"/>
    <w:rsid w:val="00B2032D"/>
    <w:rsid w:val="00B20501"/>
    <w:rsid w:val="00B2113A"/>
    <w:rsid w:val="00B238AE"/>
    <w:rsid w:val="00B24C94"/>
    <w:rsid w:val="00B24DE8"/>
    <w:rsid w:val="00B25668"/>
    <w:rsid w:val="00B25696"/>
    <w:rsid w:val="00B25705"/>
    <w:rsid w:val="00B32014"/>
    <w:rsid w:val="00B325EA"/>
    <w:rsid w:val="00B32E06"/>
    <w:rsid w:val="00B35A61"/>
    <w:rsid w:val="00B360A0"/>
    <w:rsid w:val="00B37D41"/>
    <w:rsid w:val="00B408B4"/>
    <w:rsid w:val="00B41AC5"/>
    <w:rsid w:val="00B41E7F"/>
    <w:rsid w:val="00B4210F"/>
    <w:rsid w:val="00B42A9B"/>
    <w:rsid w:val="00B4313F"/>
    <w:rsid w:val="00B444EA"/>
    <w:rsid w:val="00B45F06"/>
    <w:rsid w:val="00B46706"/>
    <w:rsid w:val="00B47F40"/>
    <w:rsid w:val="00B5121F"/>
    <w:rsid w:val="00B5135E"/>
    <w:rsid w:val="00B51997"/>
    <w:rsid w:val="00B537E3"/>
    <w:rsid w:val="00B539FE"/>
    <w:rsid w:val="00B54A10"/>
    <w:rsid w:val="00B54D94"/>
    <w:rsid w:val="00B551B6"/>
    <w:rsid w:val="00B55FCD"/>
    <w:rsid w:val="00B560D8"/>
    <w:rsid w:val="00B56119"/>
    <w:rsid w:val="00B56304"/>
    <w:rsid w:val="00B569CB"/>
    <w:rsid w:val="00B57676"/>
    <w:rsid w:val="00B57BCC"/>
    <w:rsid w:val="00B57DF8"/>
    <w:rsid w:val="00B60194"/>
    <w:rsid w:val="00B603A5"/>
    <w:rsid w:val="00B60FFF"/>
    <w:rsid w:val="00B61856"/>
    <w:rsid w:val="00B61BFD"/>
    <w:rsid w:val="00B61E37"/>
    <w:rsid w:val="00B620BA"/>
    <w:rsid w:val="00B628E6"/>
    <w:rsid w:val="00B62CB8"/>
    <w:rsid w:val="00B6388D"/>
    <w:rsid w:val="00B63949"/>
    <w:rsid w:val="00B650B4"/>
    <w:rsid w:val="00B65853"/>
    <w:rsid w:val="00B65B5B"/>
    <w:rsid w:val="00B67878"/>
    <w:rsid w:val="00B70169"/>
    <w:rsid w:val="00B701E3"/>
    <w:rsid w:val="00B70B3C"/>
    <w:rsid w:val="00B71DD8"/>
    <w:rsid w:val="00B71DE6"/>
    <w:rsid w:val="00B72142"/>
    <w:rsid w:val="00B759AF"/>
    <w:rsid w:val="00B759E2"/>
    <w:rsid w:val="00B76038"/>
    <w:rsid w:val="00B765C6"/>
    <w:rsid w:val="00B770F1"/>
    <w:rsid w:val="00B771E9"/>
    <w:rsid w:val="00B77A1D"/>
    <w:rsid w:val="00B809F7"/>
    <w:rsid w:val="00B80EF8"/>
    <w:rsid w:val="00B817E1"/>
    <w:rsid w:val="00B81828"/>
    <w:rsid w:val="00B8220E"/>
    <w:rsid w:val="00B8382F"/>
    <w:rsid w:val="00B8425F"/>
    <w:rsid w:val="00B8542E"/>
    <w:rsid w:val="00B858E8"/>
    <w:rsid w:val="00B86907"/>
    <w:rsid w:val="00B86A93"/>
    <w:rsid w:val="00B87CA9"/>
    <w:rsid w:val="00B909E6"/>
    <w:rsid w:val="00B90BC4"/>
    <w:rsid w:val="00B91469"/>
    <w:rsid w:val="00B91711"/>
    <w:rsid w:val="00B91D56"/>
    <w:rsid w:val="00B91FE0"/>
    <w:rsid w:val="00B93FE4"/>
    <w:rsid w:val="00B9418A"/>
    <w:rsid w:val="00B942BB"/>
    <w:rsid w:val="00B94401"/>
    <w:rsid w:val="00B94DB0"/>
    <w:rsid w:val="00B95107"/>
    <w:rsid w:val="00B956A0"/>
    <w:rsid w:val="00B95EEE"/>
    <w:rsid w:val="00B96495"/>
    <w:rsid w:val="00B9757C"/>
    <w:rsid w:val="00B979AA"/>
    <w:rsid w:val="00BA08FE"/>
    <w:rsid w:val="00BA12D9"/>
    <w:rsid w:val="00BA1402"/>
    <w:rsid w:val="00BA1D83"/>
    <w:rsid w:val="00BA2A07"/>
    <w:rsid w:val="00BA2DD5"/>
    <w:rsid w:val="00BA34C4"/>
    <w:rsid w:val="00BA4480"/>
    <w:rsid w:val="00BA49C5"/>
    <w:rsid w:val="00BA5C6F"/>
    <w:rsid w:val="00BA5DD9"/>
    <w:rsid w:val="00BA69C0"/>
    <w:rsid w:val="00BB0121"/>
    <w:rsid w:val="00BB12F3"/>
    <w:rsid w:val="00BB2410"/>
    <w:rsid w:val="00BB2E8E"/>
    <w:rsid w:val="00BB3BCC"/>
    <w:rsid w:val="00BB461F"/>
    <w:rsid w:val="00BB47E1"/>
    <w:rsid w:val="00BB6005"/>
    <w:rsid w:val="00BB68D0"/>
    <w:rsid w:val="00BB6B0A"/>
    <w:rsid w:val="00BB6D32"/>
    <w:rsid w:val="00BB713B"/>
    <w:rsid w:val="00BB71CC"/>
    <w:rsid w:val="00BC0015"/>
    <w:rsid w:val="00BC0058"/>
    <w:rsid w:val="00BC1161"/>
    <w:rsid w:val="00BC1295"/>
    <w:rsid w:val="00BC141C"/>
    <w:rsid w:val="00BC2E5F"/>
    <w:rsid w:val="00BC308E"/>
    <w:rsid w:val="00BC3CE8"/>
    <w:rsid w:val="00BC5088"/>
    <w:rsid w:val="00BC50C6"/>
    <w:rsid w:val="00BC5199"/>
    <w:rsid w:val="00BC6A25"/>
    <w:rsid w:val="00BC6A9E"/>
    <w:rsid w:val="00BD1887"/>
    <w:rsid w:val="00BD1D70"/>
    <w:rsid w:val="00BD2284"/>
    <w:rsid w:val="00BD2836"/>
    <w:rsid w:val="00BD2CD2"/>
    <w:rsid w:val="00BD3428"/>
    <w:rsid w:val="00BD39FE"/>
    <w:rsid w:val="00BD4712"/>
    <w:rsid w:val="00BD48C7"/>
    <w:rsid w:val="00BD4E65"/>
    <w:rsid w:val="00BD54A9"/>
    <w:rsid w:val="00BD59DE"/>
    <w:rsid w:val="00BD5D2A"/>
    <w:rsid w:val="00BD6C87"/>
    <w:rsid w:val="00BD7076"/>
    <w:rsid w:val="00BE09A8"/>
    <w:rsid w:val="00BE1066"/>
    <w:rsid w:val="00BE217D"/>
    <w:rsid w:val="00BE62FC"/>
    <w:rsid w:val="00BE6C58"/>
    <w:rsid w:val="00BE6E27"/>
    <w:rsid w:val="00BE73A7"/>
    <w:rsid w:val="00BE7C03"/>
    <w:rsid w:val="00BF0A15"/>
    <w:rsid w:val="00BF0D25"/>
    <w:rsid w:val="00BF2A97"/>
    <w:rsid w:val="00BF3645"/>
    <w:rsid w:val="00BF3B58"/>
    <w:rsid w:val="00BF3F6D"/>
    <w:rsid w:val="00BF54C9"/>
    <w:rsid w:val="00BF629A"/>
    <w:rsid w:val="00C00287"/>
    <w:rsid w:val="00C01FEF"/>
    <w:rsid w:val="00C0202B"/>
    <w:rsid w:val="00C02356"/>
    <w:rsid w:val="00C025D9"/>
    <w:rsid w:val="00C0386F"/>
    <w:rsid w:val="00C04CC2"/>
    <w:rsid w:val="00C0508F"/>
    <w:rsid w:val="00C059FA"/>
    <w:rsid w:val="00C06DC1"/>
    <w:rsid w:val="00C07D76"/>
    <w:rsid w:val="00C11414"/>
    <w:rsid w:val="00C1141E"/>
    <w:rsid w:val="00C1227F"/>
    <w:rsid w:val="00C128AD"/>
    <w:rsid w:val="00C12BFB"/>
    <w:rsid w:val="00C12C3B"/>
    <w:rsid w:val="00C133B1"/>
    <w:rsid w:val="00C150B7"/>
    <w:rsid w:val="00C158C7"/>
    <w:rsid w:val="00C15A6D"/>
    <w:rsid w:val="00C17099"/>
    <w:rsid w:val="00C177AF"/>
    <w:rsid w:val="00C20413"/>
    <w:rsid w:val="00C21417"/>
    <w:rsid w:val="00C21A55"/>
    <w:rsid w:val="00C22019"/>
    <w:rsid w:val="00C22AAA"/>
    <w:rsid w:val="00C236EF"/>
    <w:rsid w:val="00C243CB"/>
    <w:rsid w:val="00C248CE"/>
    <w:rsid w:val="00C249BD"/>
    <w:rsid w:val="00C25045"/>
    <w:rsid w:val="00C25901"/>
    <w:rsid w:val="00C272E6"/>
    <w:rsid w:val="00C30B0E"/>
    <w:rsid w:val="00C314E1"/>
    <w:rsid w:val="00C32E0F"/>
    <w:rsid w:val="00C33C1F"/>
    <w:rsid w:val="00C33D8C"/>
    <w:rsid w:val="00C35416"/>
    <w:rsid w:val="00C3549C"/>
    <w:rsid w:val="00C35564"/>
    <w:rsid w:val="00C358AC"/>
    <w:rsid w:val="00C3747C"/>
    <w:rsid w:val="00C402EE"/>
    <w:rsid w:val="00C408BC"/>
    <w:rsid w:val="00C42710"/>
    <w:rsid w:val="00C43067"/>
    <w:rsid w:val="00C43B08"/>
    <w:rsid w:val="00C44434"/>
    <w:rsid w:val="00C45CAF"/>
    <w:rsid w:val="00C46510"/>
    <w:rsid w:val="00C46B13"/>
    <w:rsid w:val="00C47966"/>
    <w:rsid w:val="00C508D3"/>
    <w:rsid w:val="00C509DF"/>
    <w:rsid w:val="00C53B2F"/>
    <w:rsid w:val="00C53F4A"/>
    <w:rsid w:val="00C54B06"/>
    <w:rsid w:val="00C5664F"/>
    <w:rsid w:val="00C56BD0"/>
    <w:rsid w:val="00C571F7"/>
    <w:rsid w:val="00C61350"/>
    <w:rsid w:val="00C63900"/>
    <w:rsid w:val="00C63AB1"/>
    <w:rsid w:val="00C6437D"/>
    <w:rsid w:val="00C64625"/>
    <w:rsid w:val="00C64961"/>
    <w:rsid w:val="00C64B3B"/>
    <w:rsid w:val="00C64D2C"/>
    <w:rsid w:val="00C652E2"/>
    <w:rsid w:val="00C653C7"/>
    <w:rsid w:val="00C669D3"/>
    <w:rsid w:val="00C6790D"/>
    <w:rsid w:val="00C67F68"/>
    <w:rsid w:val="00C70146"/>
    <w:rsid w:val="00C711B6"/>
    <w:rsid w:val="00C719E5"/>
    <w:rsid w:val="00C724DE"/>
    <w:rsid w:val="00C729FE"/>
    <w:rsid w:val="00C73FC7"/>
    <w:rsid w:val="00C74269"/>
    <w:rsid w:val="00C74E64"/>
    <w:rsid w:val="00C74E7D"/>
    <w:rsid w:val="00C758EE"/>
    <w:rsid w:val="00C75BCF"/>
    <w:rsid w:val="00C761E5"/>
    <w:rsid w:val="00C774D4"/>
    <w:rsid w:val="00C77830"/>
    <w:rsid w:val="00C80618"/>
    <w:rsid w:val="00C809DC"/>
    <w:rsid w:val="00C83348"/>
    <w:rsid w:val="00C91339"/>
    <w:rsid w:val="00C9257F"/>
    <w:rsid w:val="00C934BB"/>
    <w:rsid w:val="00C96435"/>
    <w:rsid w:val="00C97189"/>
    <w:rsid w:val="00C97D14"/>
    <w:rsid w:val="00CA0B42"/>
    <w:rsid w:val="00CA0C4E"/>
    <w:rsid w:val="00CA162B"/>
    <w:rsid w:val="00CA1AF6"/>
    <w:rsid w:val="00CA39B5"/>
    <w:rsid w:val="00CA730E"/>
    <w:rsid w:val="00CB07B4"/>
    <w:rsid w:val="00CB0F2A"/>
    <w:rsid w:val="00CB1211"/>
    <w:rsid w:val="00CB3E4B"/>
    <w:rsid w:val="00CB4028"/>
    <w:rsid w:val="00CB53E4"/>
    <w:rsid w:val="00CB6521"/>
    <w:rsid w:val="00CB7EB3"/>
    <w:rsid w:val="00CC07C1"/>
    <w:rsid w:val="00CC13DD"/>
    <w:rsid w:val="00CC2034"/>
    <w:rsid w:val="00CC2D65"/>
    <w:rsid w:val="00CC2FFA"/>
    <w:rsid w:val="00CC308F"/>
    <w:rsid w:val="00CC3B1D"/>
    <w:rsid w:val="00CD334A"/>
    <w:rsid w:val="00CD6093"/>
    <w:rsid w:val="00CD73B4"/>
    <w:rsid w:val="00CD7A29"/>
    <w:rsid w:val="00CD7AAD"/>
    <w:rsid w:val="00CE16BC"/>
    <w:rsid w:val="00CE2B04"/>
    <w:rsid w:val="00CE45CA"/>
    <w:rsid w:val="00CE45D9"/>
    <w:rsid w:val="00CE4C00"/>
    <w:rsid w:val="00CE5814"/>
    <w:rsid w:val="00CF14A3"/>
    <w:rsid w:val="00CF3FBC"/>
    <w:rsid w:val="00CF4122"/>
    <w:rsid w:val="00CF6BC8"/>
    <w:rsid w:val="00D0015E"/>
    <w:rsid w:val="00D00223"/>
    <w:rsid w:val="00D01B08"/>
    <w:rsid w:val="00D01C4D"/>
    <w:rsid w:val="00D036C9"/>
    <w:rsid w:val="00D048A8"/>
    <w:rsid w:val="00D06113"/>
    <w:rsid w:val="00D1077E"/>
    <w:rsid w:val="00D10EB0"/>
    <w:rsid w:val="00D113A3"/>
    <w:rsid w:val="00D11F8A"/>
    <w:rsid w:val="00D1203F"/>
    <w:rsid w:val="00D155BB"/>
    <w:rsid w:val="00D164B2"/>
    <w:rsid w:val="00D168D4"/>
    <w:rsid w:val="00D20BB9"/>
    <w:rsid w:val="00D20BD7"/>
    <w:rsid w:val="00D220EF"/>
    <w:rsid w:val="00D242FE"/>
    <w:rsid w:val="00D26F26"/>
    <w:rsid w:val="00D309B1"/>
    <w:rsid w:val="00D31276"/>
    <w:rsid w:val="00D3145A"/>
    <w:rsid w:val="00D31AE8"/>
    <w:rsid w:val="00D322BB"/>
    <w:rsid w:val="00D338DB"/>
    <w:rsid w:val="00D33958"/>
    <w:rsid w:val="00D341C6"/>
    <w:rsid w:val="00D34A9C"/>
    <w:rsid w:val="00D36ED8"/>
    <w:rsid w:val="00D37046"/>
    <w:rsid w:val="00D42AEF"/>
    <w:rsid w:val="00D43F5E"/>
    <w:rsid w:val="00D44FB2"/>
    <w:rsid w:val="00D456BF"/>
    <w:rsid w:val="00D4605E"/>
    <w:rsid w:val="00D47D40"/>
    <w:rsid w:val="00D502BD"/>
    <w:rsid w:val="00D502D1"/>
    <w:rsid w:val="00D50302"/>
    <w:rsid w:val="00D51F9D"/>
    <w:rsid w:val="00D52B9B"/>
    <w:rsid w:val="00D54399"/>
    <w:rsid w:val="00D5570A"/>
    <w:rsid w:val="00D57340"/>
    <w:rsid w:val="00D57816"/>
    <w:rsid w:val="00D606CB"/>
    <w:rsid w:val="00D61ADC"/>
    <w:rsid w:val="00D633A5"/>
    <w:rsid w:val="00D63FE3"/>
    <w:rsid w:val="00D64AC7"/>
    <w:rsid w:val="00D64DB4"/>
    <w:rsid w:val="00D65575"/>
    <w:rsid w:val="00D7077A"/>
    <w:rsid w:val="00D719F5"/>
    <w:rsid w:val="00D724B0"/>
    <w:rsid w:val="00D72D31"/>
    <w:rsid w:val="00D73CE7"/>
    <w:rsid w:val="00D7502B"/>
    <w:rsid w:val="00D75728"/>
    <w:rsid w:val="00D757FB"/>
    <w:rsid w:val="00D75924"/>
    <w:rsid w:val="00D75E5A"/>
    <w:rsid w:val="00D76842"/>
    <w:rsid w:val="00D76F75"/>
    <w:rsid w:val="00D77F0D"/>
    <w:rsid w:val="00D77FDE"/>
    <w:rsid w:val="00D80116"/>
    <w:rsid w:val="00D81297"/>
    <w:rsid w:val="00D81BF2"/>
    <w:rsid w:val="00D81E76"/>
    <w:rsid w:val="00D81FCC"/>
    <w:rsid w:val="00D829BF"/>
    <w:rsid w:val="00D83826"/>
    <w:rsid w:val="00D8451B"/>
    <w:rsid w:val="00D848AC"/>
    <w:rsid w:val="00D85FA2"/>
    <w:rsid w:val="00D86570"/>
    <w:rsid w:val="00D87929"/>
    <w:rsid w:val="00D87D5A"/>
    <w:rsid w:val="00D87FA0"/>
    <w:rsid w:val="00D91A7D"/>
    <w:rsid w:val="00D93C0F"/>
    <w:rsid w:val="00D940F4"/>
    <w:rsid w:val="00D948B2"/>
    <w:rsid w:val="00D94D2F"/>
    <w:rsid w:val="00DA0B0D"/>
    <w:rsid w:val="00DA12FF"/>
    <w:rsid w:val="00DA1DC3"/>
    <w:rsid w:val="00DA2E9C"/>
    <w:rsid w:val="00DA4AE1"/>
    <w:rsid w:val="00DA50DE"/>
    <w:rsid w:val="00DA5CA1"/>
    <w:rsid w:val="00DA5FC6"/>
    <w:rsid w:val="00DA7172"/>
    <w:rsid w:val="00DA7601"/>
    <w:rsid w:val="00DA7863"/>
    <w:rsid w:val="00DB0954"/>
    <w:rsid w:val="00DB0BAB"/>
    <w:rsid w:val="00DB0D04"/>
    <w:rsid w:val="00DB107D"/>
    <w:rsid w:val="00DB11F7"/>
    <w:rsid w:val="00DB1A0F"/>
    <w:rsid w:val="00DB1D72"/>
    <w:rsid w:val="00DB337B"/>
    <w:rsid w:val="00DB35CA"/>
    <w:rsid w:val="00DB3C21"/>
    <w:rsid w:val="00DB3EBB"/>
    <w:rsid w:val="00DB4AFC"/>
    <w:rsid w:val="00DB4F61"/>
    <w:rsid w:val="00DB5DCA"/>
    <w:rsid w:val="00DB66CF"/>
    <w:rsid w:val="00DB7496"/>
    <w:rsid w:val="00DC13D1"/>
    <w:rsid w:val="00DC3C44"/>
    <w:rsid w:val="00DC3E92"/>
    <w:rsid w:val="00DC3EE5"/>
    <w:rsid w:val="00DC47DE"/>
    <w:rsid w:val="00DC5147"/>
    <w:rsid w:val="00DC5445"/>
    <w:rsid w:val="00DC5820"/>
    <w:rsid w:val="00DC7813"/>
    <w:rsid w:val="00DD16AB"/>
    <w:rsid w:val="00DD1813"/>
    <w:rsid w:val="00DD2109"/>
    <w:rsid w:val="00DD34C7"/>
    <w:rsid w:val="00DD532A"/>
    <w:rsid w:val="00DD5417"/>
    <w:rsid w:val="00DD58BC"/>
    <w:rsid w:val="00DD7CFB"/>
    <w:rsid w:val="00DD7F2C"/>
    <w:rsid w:val="00DE01CE"/>
    <w:rsid w:val="00DE20E5"/>
    <w:rsid w:val="00DE3152"/>
    <w:rsid w:val="00DE4CF3"/>
    <w:rsid w:val="00DE64AE"/>
    <w:rsid w:val="00DE796C"/>
    <w:rsid w:val="00DF014B"/>
    <w:rsid w:val="00DF0A4A"/>
    <w:rsid w:val="00DF2C95"/>
    <w:rsid w:val="00DF2F93"/>
    <w:rsid w:val="00DF7573"/>
    <w:rsid w:val="00DF7BEB"/>
    <w:rsid w:val="00DF7F92"/>
    <w:rsid w:val="00E00D02"/>
    <w:rsid w:val="00E01243"/>
    <w:rsid w:val="00E01405"/>
    <w:rsid w:val="00E0170B"/>
    <w:rsid w:val="00E01D9B"/>
    <w:rsid w:val="00E02047"/>
    <w:rsid w:val="00E0373C"/>
    <w:rsid w:val="00E03B83"/>
    <w:rsid w:val="00E03D47"/>
    <w:rsid w:val="00E04D31"/>
    <w:rsid w:val="00E04DCA"/>
    <w:rsid w:val="00E05DA9"/>
    <w:rsid w:val="00E07210"/>
    <w:rsid w:val="00E07B46"/>
    <w:rsid w:val="00E1006A"/>
    <w:rsid w:val="00E11BD8"/>
    <w:rsid w:val="00E12621"/>
    <w:rsid w:val="00E126BC"/>
    <w:rsid w:val="00E14360"/>
    <w:rsid w:val="00E17E26"/>
    <w:rsid w:val="00E17ED6"/>
    <w:rsid w:val="00E201B8"/>
    <w:rsid w:val="00E20DDC"/>
    <w:rsid w:val="00E21C50"/>
    <w:rsid w:val="00E2252B"/>
    <w:rsid w:val="00E23F08"/>
    <w:rsid w:val="00E245EC"/>
    <w:rsid w:val="00E259AB"/>
    <w:rsid w:val="00E26B6C"/>
    <w:rsid w:val="00E26D71"/>
    <w:rsid w:val="00E2745A"/>
    <w:rsid w:val="00E323CC"/>
    <w:rsid w:val="00E32F21"/>
    <w:rsid w:val="00E33084"/>
    <w:rsid w:val="00E35727"/>
    <w:rsid w:val="00E367E1"/>
    <w:rsid w:val="00E36A24"/>
    <w:rsid w:val="00E371F1"/>
    <w:rsid w:val="00E372BA"/>
    <w:rsid w:val="00E379C0"/>
    <w:rsid w:val="00E37BAE"/>
    <w:rsid w:val="00E37EAA"/>
    <w:rsid w:val="00E40125"/>
    <w:rsid w:val="00E4013C"/>
    <w:rsid w:val="00E43B67"/>
    <w:rsid w:val="00E45A69"/>
    <w:rsid w:val="00E469C2"/>
    <w:rsid w:val="00E46A28"/>
    <w:rsid w:val="00E47424"/>
    <w:rsid w:val="00E474DB"/>
    <w:rsid w:val="00E478BC"/>
    <w:rsid w:val="00E50084"/>
    <w:rsid w:val="00E503E3"/>
    <w:rsid w:val="00E531E1"/>
    <w:rsid w:val="00E532C7"/>
    <w:rsid w:val="00E53792"/>
    <w:rsid w:val="00E54651"/>
    <w:rsid w:val="00E55881"/>
    <w:rsid w:val="00E55D3D"/>
    <w:rsid w:val="00E57ABB"/>
    <w:rsid w:val="00E60D1D"/>
    <w:rsid w:val="00E629C7"/>
    <w:rsid w:val="00E6498B"/>
    <w:rsid w:val="00E64F31"/>
    <w:rsid w:val="00E65511"/>
    <w:rsid w:val="00E65671"/>
    <w:rsid w:val="00E71208"/>
    <w:rsid w:val="00E72934"/>
    <w:rsid w:val="00E72AB2"/>
    <w:rsid w:val="00E74886"/>
    <w:rsid w:val="00E74D40"/>
    <w:rsid w:val="00E74E53"/>
    <w:rsid w:val="00E75D70"/>
    <w:rsid w:val="00E8022C"/>
    <w:rsid w:val="00E81307"/>
    <w:rsid w:val="00E82195"/>
    <w:rsid w:val="00E82FED"/>
    <w:rsid w:val="00E852FE"/>
    <w:rsid w:val="00E855BD"/>
    <w:rsid w:val="00E86E83"/>
    <w:rsid w:val="00E9381E"/>
    <w:rsid w:val="00E9403F"/>
    <w:rsid w:val="00E94A35"/>
    <w:rsid w:val="00E94AE3"/>
    <w:rsid w:val="00E94D02"/>
    <w:rsid w:val="00E957CA"/>
    <w:rsid w:val="00E96543"/>
    <w:rsid w:val="00E96CB7"/>
    <w:rsid w:val="00E977B9"/>
    <w:rsid w:val="00E97F80"/>
    <w:rsid w:val="00EA01EF"/>
    <w:rsid w:val="00EA0A02"/>
    <w:rsid w:val="00EA1169"/>
    <w:rsid w:val="00EA1602"/>
    <w:rsid w:val="00EA3E70"/>
    <w:rsid w:val="00EA58D3"/>
    <w:rsid w:val="00EA590C"/>
    <w:rsid w:val="00EA6C44"/>
    <w:rsid w:val="00EA6E67"/>
    <w:rsid w:val="00EA7FD9"/>
    <w:rsid w:val="00EB095B"/>
    <w:rsid w:val="00EB0D43"/>
    <w:rsid w:val="00EB1D91"/>
    <w:rsid w:val="00EB1EC2"/>
    <w:rsid w:val="00EB3E37"/>
    <w:rsid w:val="00EB6635"/>
    <w:rsid w:val="00EC006C"/>
    <w:rsid w:val="00EC07B2"/>
    <w:rsid w:val="00EC2A28"/>
    <w:rsid w:val="00EC37CD"/>
    <w:rsid w:val="00EC3DE0"/>
    <w:rsid w:val="00EC442C"/>
    <w:rsid w:val="00EC4CE0"/>
    <w:rsid w:val="00EC552C"/>
    <w:rsid w:val="00EC5E29"/>
    <w:rsid w:val="00EC656D"/>
    <w:rsid w:val="00EC77C6"/>
    <w:rsid w:val="00EC7CBB"/>
    <w:rsid w:val="00EC7EFA"/>
    <w:rsid w:val="00ED0B22"/>
    <w:rsid w:val="00ED1029"/>
    <w:rsid w:val="00ED26A9"/>
    <w:rsid w:val="00ED29C9"/>
    <w:rsid w:val="00ED4E95"/>
    <w:rsid w:val="00ED6529"/>
    <w:rsid w:val="00ED68C4"/>
    <w:rsid w:val="00ED7227"/>
    <w:rsid w:val="00EE2A07"/>
    <w:rsid w:val="00EE2A98"/>
    <w:rsid w:val="00EE2CAA"/>
    <w:rsid w:val="00EE37EA"/>
    <w:rsid w:val="00EE395C"/>
    <w:rsid w:val="00EE4677"/>
    <w:rsid w:val="00EE51AD"/>
    <w:rsid w:val="00EE685F"/>
    <w:rsid w:val="00EE6C39"/>
    <w:rsid w:val="00EE7123"/>
    <w:rsid w:val="00EE779B"/>
    <w:rsid w:val="00EE7BE3"/>
    <w:rsid w:val="00EF0269"/>
    <w:rsid w:val="00EF34AF"/>
    <w:rsid w:val="00EF3897"/>
    <w:rsid w:val="00EF3921"/>
    <w:rsid w:val="00EF3E9D"/>
    <w:rsid w:val="00EF5C43"/>
    <w:rsid w:val="00EF62DF"/>
    <w:rsid w:val="00EF631A"/>
    <w:rsid w:val="00EF6622"/>
    <w:rsid w:val="00EF7257"/>
    <w:rsid w:val="00EF7C80"/>
    <w:rsid w:val="00F0105C"/>
    <w:rsid w:val="00F02BDF"/>
    <w:rsid w:val="00F04C2F"/>
    <w:rsid w:val="00F05323"/>
    <w:rsid w:val="00F05516"/>
    <w:rsid w:val="00F05929"/>
    <w:rsid w:val="00F0612C"/>
    <w:rsid w:val="00F073EE"/>
    <w:rsid w:val="00F1134D"/>
    <w:rsid w:val="00F11EC0"/>
    <w:rsid w:val="00F12836"/>
    <w:rsid w:val="00F12D5E"/>
    <w:rsid w:val="00F12E42"/>
    <w:rsid w:val="00F135F3"/>
    <w:rsid w:val="00F14D06"/>
    <w:rsid w:val="00F16650"/>
    <w:rsid w:val="00F166DF"/>
    <w:rsid w:val="00F16DF5"/>
    <w:rsid w:val="00F17C67"/>
    <w:rsid w:val="00F202BC"/>
    <w:rsid w:val="00F21FAD"/>
    <w:rsid w:val="00F22BAA"/>
    <w:rsid w:val="00F2678A"/>
    <w:rsid w:val="00F26C67"/>
    <w:rsid w:val="00F27267"/>
    <w:rsid w:val="00F2761E"/>
    <w:rsid w:val="00F27DC5"/>
    <w:rsid w:val="00F3035C"/>
    <w:rsid w:val="00F30CD0"/>
    <w:rsid w:val="00F3167E"/>
    <w:rsid w:val="00F31879"/>
    <w:rsid w:val="00F32379"/>
    <w:rsid w:val="00F32618"/>
    <w:rsid w:val="00F32A23"/>
    <w:rsid w:val="00F3304A"/>
    <w:rsid w:val="00F3337E"/>
    <w:rsid w:val="00F33F8F"/>
    <w:rsid w:val="00F36423"/>
    <w:rsid w:val="00F375B2"/>
    <w:rsid w:val="00F4090F"/>
    <w:rsid w:val="00F416FB"/>
    <w:rsid w:val="00F41866"/>
    <w:rsid w:val="00F41927"/>
    <w:rsid w:val="00F42817"/>
    <w:rsid w:val="00F42C47"/>
    <w:rsid w:val="00F43A5F"/>
    <w:rsid w:val="00F43B31"/>
    <w:rsid w:val="00F440F3"/>
    <w:rsid w:val="00F441F8"/>
    <w:rsid w:val="00F45ADE"/>
    <w:rsid w:val="00F46CD9"/>
    <w:rsid w:val="00F46F0E"/>
    <w:rsid w:val="00F47663"/>
    <w:rsid w:val="00F47976"/>
    <w:rsid w:val="00F5053B"/>
    <w:rsid w:val="00F50705"/>
    <w:rsid w:val="00F50B05"/>
    <w:rsid w:val="00F511DE"/>
    <w:rsid w:val="00F539FA"/>
    <w:rsid w:val="00F54434"/>
    <w:rsid w:val="00F55042"/>
    <w:rsid w:val="00F55B53"/>
    <w:rsid w:val="00F5717E"/>
    <w:rsid w:val="00F5777A"/>
    <w:rsid w:val="00F5777B"/>
    <w:rsid w:val="00F57EBE"/>
    <w:rsid w:val="00F603DB"/>
    <w:rsid w:val="00F627B7"/>
    <w:rsid w:val="00F6389A"/>
    <w:rsid w:val="00F638BD"/>
    <w:rsid w:val="00F646B2"/>
    <w:rsid w:val="00F649BD"/>
    <w:rsid w:val="00F64B30"/>
    <w:rsid w:val="00F663B4"/>
    <w:rsid w:val="00F66B02"/>
    <w:rsid w:val="00F66E44"/>
    <w:rsid w:val="00F67C66"/>
    <w:rsid w:val="00F700F1"/>
    <w:rsid w:val="00F71830"/>
    <w:rsid w:val="00F72028"/>
    <w:rsid w:val="00F725F0"/>
    <w:rsid w:val="00F729B0"/>
    <w:rsid w:val="00F74EA9"/>
    <w:rsid w:val="00F754BE"/>
    <w:rsid w:val="00F755CD"/>
    <w:rsid w:val="00F75B32"/>
    <w:rsid w:val="00F77B0A"/>
    <w:rsid w:val="00F8068A"/>
    <w:rsid w:val="00F81EAD"/>
    <w:rsid w:val="00F82CBF"/>
    <w:rsid w:val="00F8377C"/>
    <w:rsid w:val="00F83C9B"/>
    <w:rsid w:val="00F8491D"/>
    <w:rsid w:val="00F85592"/>
    <w:rsid w:val="00F85901"/>
    <w:rsid w:val="00F8675E"/>
    <w:rsid w:val="00F87509"/>
    <w:rsid w:val="00F8760F"/>
    <w:rsid w:val="00F9057F"/>
    <w:rsid w:val="00F90C37"/>
    <w:rsid w:val="00F91540"/>
    <w:rsid w:val="00F915CA"/>
    <w:rsid w:val="00F94192"/>
    <w:rsid w:val="00F9666F"/>
    <w:rsid w:val="00F96D13"/>
    <w:rsid w:val="00F976A5"/>
    <w:rsid w:val="00FA02D0"/>
    <w:rsid w:val="00FA1457"/>
    <w:rsid w:val="00FA1D3E"/>
    <w:rsid w:val="00FA3153"/>
    <w:rsid w:val="00FA3BA0"/>
    <w:rsid w:val="00FA4428"/>
    <w:rsid w:val="00FA4767"/>
    <w:rsid w:val="00FA5A48"/>
    <w:rsid w:val="00FA5DBB"/>
    <w:rsid w:val="00FA6026"/>
    <w:rsid w:val="00FA638E"/>
    <w:rsid w:val="00FA765B"/>
    <w:rsid w:val="00FA7B1C"/>
    <w:rsid w:val="00FB199C"/>
    <w:rsid w:val="00FB240F"/>
    <w:rsid w:val="00FB289A"/>
    <w:rsid w:val="00FB3CC9"/>
    <w:rsid w:val="00FB3DEC"/>
    <w:rsid w:val="00FB63E0"/>
    <w:rsid w:val="00FB6BDE"/>
    <w:rsid w:val="00FB6F60"/>
    <w:rsid w:val="00FC0CEF"/>
    <w:rsid w:val="00FC233D"/>
    <w:rsid w:val="00FC24C9"/>
    <w:rsid w:val="00FC28FC"/>
    <w:rsid w:val="00FC34A5"/>
    <w:rsid w:val="00FC41E5"/>
    <w:rsid w:val="00FC6BE4"/>
    <w:rsid w:val="00FC6C9B"/>
    <w:rsid w:val="00FC6DD5"/>
    <w:rsid w:val="00FC74F8"/>
    <w:rsid w:val="00FC753D"/>
    <w:rsid w:val="00FC7A18"/>
    <w:rsid w:val="00FD0198"/>
    <w:rsid w:val="00FD01A6"/>
    <w:rsid w:val="00FD036B"/>
    <w:rsid w:val="00FD0D0A"/>
    <w:rsid w:val="00FD161B"/>
    <w:rsid w:val="00FD1E6D"/>
    <w:rsid w:val="00FD2347"/>
    <w:rsid w:val="00FD26A8"/>
    <w:rsid w:val="00FD3356"/>
    <w:rsid w:val="00FD4BF8"/>
    <w:rsid w:val="00FD58D2"/>
    <w:rsid w:val="00FD6A96"/>
    <w:rsid w:val="00FD7060"/>
    <w:rsid w:val="00FD7AC6"/>
    <w:rsid w:val="00FE1264"/>
    <w:rsid w:val="00FE1716"/>
    <w:rsid w:val="00FE28AF"/>
    <w:rsid w:val="00FE4329"/>
    <w:rsid w:val="00FE523B"/>
    <w:rsid w:val="00FF03C0"/>
    <w:rsid w:val="00FF1924"/>
    <w:rsid w:val="00FF1E94"/>
    <w:rsid w:val="00FF2C0E"/>
    <w:rsid w:val="00FF3CE7"/>
    <w:rsid w:val="00FF3E39"/>
    <w:rsid w:val="00FF487B"/>
    <w:rsid w:val="00FF491A"/>
    <w:rsid w:val="00FF6659"/>
    <w:rsid w:val="00FF6DCC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A78A-BF61-409C-A756-212110E9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14064</TotalTime>
  <Pages>8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1727</cp:revision>
  <cp:lastPrinted>2021-04-09T07:11:00Z</cp:lastPrinted>
  <dcterms:created xsi:type="dcterms:W3CDTF">2018-07-05T10:32:00Z</dcterms:created>
  <dcterms:modified xsi:type="dcterms:W3CDTF">2021-04-12T05:22:00Z</dcterms:modified>
</cp:coreProperties>
</file>