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F09" w:rsidRPr="00BF62AF" w:rsidRDefault="00C876FF" w:rsidP="00793585">
      <w:pPr>
        <w:jc w:val="center"/>
        <w:rPr>
          <w:b/>
          <w:sz w:val="28"/>
          <w:szCs w:val="28"/>
        </w:rPr>
      </w:pPr>
      <w:r>
        <w:rPr>
          <w:b/>
          <w:noProof/>
          <w:sz w:val="28"/>
          <w:szCs w:val="28"/>
        </w:rPr>
        <w:drawing>
          <wp:inline distT="0" distB="0" distL="0" distR="0">
            <wp:extent cx="6296025" cy="1085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296025" cy="1085850"/>
                    </a:xfrm>
                    <a:prstGeom prst="rect">
                      <a:avLst/>
                    </a:prstGeom>
                    <a:noFill/>
                    <a:ln w="9525">
                      <a:noFill/>
                      <a:miter lim="800000"/>
                      <a:headEnd/>
                      <a:tailEnd/>
                    </a:ln>
                  </pic:spPr>
                </pic:pic>
              </a:graphicData>
            </a:graphic>
          </wp:inline>
        </w:drawing>
      </w:r>
    </w:p>
    <w:p w:rsidR="00DF0F09" w:rsidRPr="00DF0F09" w:rsidRDefault="00DF0F09" w:rsidP="00DF0F09">
      <w:pPr>
        <w:jc w:val="right"/>
        <w:rPr>
          <w:rFonts w:ascii="Segoe UI" w:hAnsi="Segoe UI" w:cs="Segoe UI"/>
          <w:b/>
          <w:sz w:val="32"/>
          <w:szCs w:val="32"/>
        </w:rPr>
      </w:pPr>
      <w:r w:rsidRPr="00DF0F09">
        <w:rPr>
          <w:rFonts w:ascii="Segoe UI" w:hAnsi="Segoe UI" w:cs="Segoe UI"/>
          <w:b/>
          <w:sz w:val="32"/>
          <w:szCs w:val="32"/>
        </w:rPr>
        <w:t>Пресс-релиз</w:t>
      </w:r>
    </w:p>
    <w:p w:rsidR="00DF0F09" w:rsidRPr="00DF0F09" w:rsidRDefault="00DF0F09" w:rsidP="00DF0F09">
      <w:pPr>
        <w:jc w:val="right"/>
        <w:rPr>
          <w:rFonts w:ascii="Segoe UI" w:hAnsi="Segoe UI" w:cs="Segoe UI"/>
          <w:b/>
          <w:sz w:val="28"/>
          <w:szCs w:val="28"/>
        </w:rPr>
      </w:pPr>
    </w:p>
    <w:p w:rsidR="00C96414" w:rsidRPr="00C96414" w:rsidRDefault="00C96414" w:rsidP="00C96414">
      <w:pPr>
        <w:autoSpaceDE w:val="0"/>
        <w:autoSpaceDN w:val="0"/>
        <w:adjustRightInd w:val="0"/>
        <w:ind w:firstLine="708"/>
        <w:jc w:val="center"/>
        <w:rPr>
          <w:rFonts w:ascii="Segoe UI" w:hAnsi="Segoe UI" w:cs="Segoe UI"/>
          <w:b/>
          <w:color w:val="000000"/>
          <w:sz w:val="32"/>
          <w:szCs w:val="32"/>
        </w:rPr>
      </w:pPr>
      <w:r w:rsidRPr="00C96414">
        <w:rPr>
          <w:rFonts w:ascii="Segoe UI" w:hAnsi="Segoe UI" w:cs="Segoe UI"/>
          <w:b/>
          <w:color w:val="000000"/>
          <w:sz w:val="32"/>
          <w:szCs w:val="32"/>
        </w:rPr>
        <w:t xml:space="preserve">Впервые в </w:t>
      </w:r>
      <w:r w:rsidRPr="00C96414">
        <w:rPr>
          <w:rFonts w:ascii="Segoe UI" w:hAnsi="Segoe UI" w:cs="Segoe UI"/>
          <w:b/>
          <w:sz w:val="32"/>
          <w:szCs w:val="32"/>
        </w:rPr>
        <w:t>Ульяновской области</w:t>
      </w:r>
      <w:r w:rsidRPr="00C96414">
        <w:rPr>
          <w:rFonts w:ascii="Segoe UI" w:hAnsi="Segoe UI" w:cs="Segoe UI"/>
          <w:b/>
          <w:color w:val="000000"/>
          <w:sz w:val="32"/>
          <w:szCs w:val="32"/>
        </w:rPr>
        <w:t xml:space="preserve"> застройщик обратился </w:t>
      </w:r>
    </w:p>
    <w:p w:rsidR="00C96414" w:rsidRPr="00C96414" w:rsidRDefault="00C96414" w:rsidP="00C96414">
      <w:pPr>
        <w:autoSpaceDE w:val="0"/>
        <w:autoSpaceDN w:val="0"/>
        <w:adjustRightInd w:val="0"/>
        <w:ind w:firstLine="708"/>
        <w:jc w:val="center"/>
        <w:rPr>
          <w:rFonts w:ascii="Segoe UI" w:hAnsi="Segoe UI" w:cs="Segoe UI"/>
          <w:b/>
          <w:color w:val="111111"/>
          <w:sz w:val="32"/>
          <w:szCs w:val="32"/>
          <w:shd w:val="clear" w:color="auto" w:fill="FFFFFF"/>
        </w:rPr>
      </w:pPr>
      <w:r w:rsidRPr="00C96414">
        <w:rPr>
          <w:rFonts w:ascii="Segoe UI" w:hAnsi="Segoe UI" w:cs="Segoe UI"/>
          <w:b/>
          <w:color w:val="000000"/>
          <w:sz w:val="32"/>
          <w:szCs w:val="32"/>
        </w:rPr>
        <w:t xml:space="preserve">с заявлением </w:t>
      </w:r>
      <w:r w:rsidRPr="00C96414">
        <w:rPr>
          <w:rFonts w:ascii="Segoe UI" w:hAnsi="Segoe UI" w:cs="Segoe UI"/>
          <w:b/>
          <w:color w:val="000000"/>
          <w:sz w:val="32"/>
          <w:szCs w:val="32"/>
        </w:rPr>
        <w:t>о регистрации прав</w:t>
      </w:r>
      <w:r>
        <w:rPr>
          <w:rFonts w:ascii="Segoe UI" w:hAnsi="Segoe UI" w:cs="Segoe UI"/>
          <w:b/>
          <w:color w:val="000000"/>
          <w:sz w:val="32"/>
          <w:szCs w:val="32"/>
        </w:rPr>
        <w:t>а</w:t>
      </w:r>
      <w:r w:rsidRPr="00C96414">
        <w:rPr>
          <w:rFonts w:ascii="Segoe UI" w:hAnsi="Segoe UI" w:cs="Segoe UI"/>
          <w:b/>
          <w:color w:val="000000"/>
          <w:sz w:val="32"/>
          <w:szCs w:val="32"/>
        </w:rPr>
        <w:t xml:space="preserve"> собственности </w:t>
      </w:r>
      <w:r w:rsidRPr="00C96414">
        <w:rPr>
          <w:rFonts w:ascii="Segoe UI" w:hAnsi="Segoe UI" w:cs="Segoe UI"/>
          <w:b/>
          <w:color w:val="000000"/>
          <w:sz w:val="32"/>
          <w:szCs w:val="32"/>
        </w:rPr>
        <w:t>от имени участника долевого строительства</w:t>
      </w:r>
    </w:p>
    <w:p w:rsidR="009C3C57" w:rsidRPr="00BF62AF" w:rsidRDefault="009C3C57" w:rsidP="00C96414">
      <w:pPr>
        <w:rPr>
          <w:rFonts w:ascii="Segoe UI" w:hAnsi="Segoe UI" w:cs="Segoe UI"/>
          <w:b/>
          <w:sz w:val="32"/>
          <w:szCs w:val="32"/>
        </w:rPr>
      </w:pPr>
    </w:p>
    <w:p w:rsidR="00C96414" w:rsidRPr="00C96414" w:rsidRDefault="00C96414" w:rsidP="00C96414">
      <w:pPr>
        <w:autoSpaceDE w:val="0"/>
        <w:autoSpaceDN w:val="0"/>
        <w:adjustRightInd w:val="0"/>
        <w:ind w:firstLine="708"/>
        <w:jc w:val="both"/>
        <w:rPr>
          <w:rFonts w:ascii="Segoe UI" w:hAnsi="Segoe UI" w:cs="Segoe UI"/>
        </w:rPr>
      </w:pPr>
      <w:r w:rsidRPr="00C96414">
        <w:rPr>
          <w:rFonts w:ascii="Segoe UI" w:hAnsi="Segoe UI" w:cs="Segoe UI"/>
          <w:color w:val="111111"/>
          <w:shd w:val="clear" w:color="auto" w:fill="FFFFFF"/>
        </w:rPr>
        <w:t>31</w:t>
      </w:r>
      <w:r w:rsidR="00297438">
        <w:rPr>
          <w:rFonts w:ascii="Segoe UI" w:hAnsi="Segoe UI" w:cs="Segoe UI"/>
          <w:color w:val="111111"/>
          <w:shd w:val="clear" w:color="auto" w:fill="FFFFFF"/>
        </w:rPr>
        <w:t xml:space="preserve"> марта </w:t>
      </w:r>
      <w:r w:rsidRPr="00C96414">
        <w:rPr>
          <w:rFonts w:ascii="Segoe UI" w:hAnsi="Segoe UI" w:cs="Segoe UI"/>
          <w:color w:val="111111"/>
          <w:shd w:val="clear" w:color="auto" w:fill="FFFFFF"/>
        </w:rPr>
        <w:t>2021</w:t>
      </w:r>
      <w:r w:rsidR="00297438">
        <w:rPr>
          <w:rFonts w:ascii="Segoe UI" w:hAnsi="Segoe UI" w:cs="Segoe UI"/>
          <w:color w:val="111111"/>
          <w:shd w:val="clear" w:color="auto" w:fill="FFFFFF"/>
        </w:rPr>
        <w:t xml:space="preserve"> г.</w:t>
      </w:r>
      <w:r w:rsidRPr="00C96414">
        <w:rPr>
          <w:rFonts w:ascii="Segoe UI" w:hAnsi="Segoe UI" w:cs="Segoe UI"/>
          <w:color w:val="111111"/>
          <w:shd w:val="clear" w:color="auto" w:fill="FFFFFF"/>
        </w:rPr>
        <w:t xml:space="preserve"> Управлением </w:t>
      </w:r>
      <w:r w:rsidR="009B7DDC">
        <w:rPr>
          <w:rFonts w:ascii="Segoe UI" w:hAnsi="Segoe UI" w:cs="Segoe UI"/>
        </w:rPr>
        <w:t>Росреестра</w:t>
      </w:r>
      <w:r w:rsidRPr="00C96414">
        <w:rPr>
          <w:rFonts w:ascii="Segoe UI" w:hAnsi="Segoe UI" w:cs="Segoe UI"/>
        </w:rPr>
        <w:t xml:space="preserve"> по Ульяновской области (далее – Управление) проведена государственная регистрация прав на квартиры 9 участников долевого строительства по заявлениям строительной компании ООО «Стандарт-Инвест».</w:t>
      </w:r>
    </w:p>
    <w:p w:rsidR="00C96414" w:rsidRPr="00C96414" w:rsidRDefault="00C96414" w:rsidP="00C96414">
      <w:pPr>
        <w:autoSpaceDE w:val="0"/>
        <w:autoSpaceDN w:val="0"/>
        <w:adjustRightInd w:val="0"/>
        <w:ind w:firstLine="708"/>
        <w:jc w:val="both"/>
        <w:rPr>
          <w:rFonts w:ascii="Segoe UI" w:hAnsi="Segoe UI" w:cs="Segoe UI"/>
          <w:color w:val="111111"/>
          <w:shd w:val="clear" w:color="auto" w:fill="FFFFFF"/>
        </w:rPr>
      </w:pPr>
      <w:r w:rsidRPr="00C96414">
        <w:rPr>
          <w:rStyle w:val="s1"/>
          <w:rFonts w:ascii="Segoe UI" w:hAnsi="Segoe UI" w:cs="Segoe UI"/>
          <w:color w:val="000000"/>
        </w:rPr>
        <w:t>Подобный механизм взаимодействия ведомства с застройщиками стал возможен после вступления в силу</w:t>
      </w:r>
      <w:r w:rsidR="009B7DDC">
        <w:rPr>
          <w:rStyle w:val="s1"/>
          <w:rFonts w:ascii="Segoe UI" w:hAnsi="Segoe UI" w:cs="Segoe UI"/>
          <w:color w:val="000000"/>
        </w:rPr>
        <w:t xml:space="preserve"> </w:t>
      </w:r>
      <w:r w:rsidRPr="00C96414">
        <w:rPr>
          <w:rFonts w:ascii="Segoe UI" w:hAnsi="Segoe UI" w:cs="Segoe UI"/>
          <w:color w:val="111111"/>
          <w:shd w:val="clear" w:color="auto" w:fill="FFFFFF"/>
        </w:rPr>
        <w:t>13 июля 2020</w:t>
      </w:r>
      <w:r w:rsidR="009B7DDC">
        <w:rPr>
          <w:rFonts w:ascii="Segoe UI" w:hAnsi="Segoe UI" w:cs="Segoe UI"/>
          <w:color w:val="111111"/>
          <w:shd w:val="clear" w:color="auto" w:fill="FFFFFF"/>
        </w:rPr>
        <w:t xml:space="preserve"> г.</w:t>
      </w:r>
      <w:r w:rsidRPr="00C96414">
        <w:rPr>
          <w:rStyle w:val="s1"/>
          <w:rFonts w:ascii="Segoe UI" w:hAnsi="Segoe UI" w:cs="Segoe UI"/>
          <w:color w:val="000000"/>
        </w:rPr>
        <w:t xml:space="preserve"> Феде</w:t>
      </w:r>
      <w:bookmarkStart w:id="0" w:name="_GoBack"/>
      <w:bookmarkEnd w:id="0"/>
      <w:r w:rsidRPr="00C96414">
        <w:rPr>
          <w:rStyle w:val="s1"/>
          <w:rFonts w:ascii="Segoe UI" w:hAnsi="Segoe UI" w:cs="Segoe UI"/>
          <w:color w:val="000000"/>
        </w:rPr>
        <w:t>рального закона № 202-ФЗ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r w:rsidRPr="00C96414">
        <w:rPr>
          <w:rFonts w:ascii="Segoe UI" w:hAnsi="Segoe UI" w:cs="Segoe UI"/>
        </w:rPr>
        <w:t xml:space="preserve"> (далее - </w:t>
      </w:r>
      <w:r w:rsidRPr="00C96414">
        <w:rPr>
          <w:rFonts w:ascii="Segoe UI" w:hAnsi="Segoe UI" w:cs="Segoe UI"/>
          <w:color w:val="000000"/>
        </w:rPr>
        <w:t>Федеральный закон № 202-ФЗ)</w:t>
      </w:r>
      <w:r w:rsidRPr="00C96414">
        <w:rPr>
          <w:rStyle w:val="s2"/>
          <w:rFonts w:ascii="Segoe UI" w:hAnsi="Segoe UI" w:cs="Segoe UI"/>
          <w:color w:val="000000"/>
        </w:rPr>
        <w:t>. У</w:t>
      </w:r>
      <w:r w:rsidRPr="00C96414">
        <w:rPr>
          <w:rStyle w:val="s1"/>
          <w:rFonts w:ascii="Segoe UI" w:hAnsi="Segoe UI" w:cs="Segoe UI"/>
          <w:color w:val="000000"/>
        </w:rPr>
        <w:t xml:space="preserve"> застройщика появилась </w:t>
      </w:r>
      <w:r w:rsidRPr="00C96414">
        <w:rPr>
          <w:rFonts w:ascii="Segoe UI" w:hAnsi="Segoe UI" w:cs="Segoe UI"/>
          <w:color w:val="111111"/>
          <w:shd w:val="clear" w:color="auto" w:fill="FFFFFF"/>
        </w:rPr>
        <w:t>возможность зарегистрировать право собственности участника долевого строительства на построенную квартиру. Для этого нет необходимости оформлять доверенность на имя застройщика. Новый закон прямо указывает на то, что доверенность для подачи такого заявления не требуется</w:t>
      </w:r>
      <w:r w:rsidRPr="00C96414">
        <w:rPr>
          <w:rFonts w:ascii="Segoe UI" w:hAnsi="Segoe UI" w:cs="Segoe UI"/>
          <w:shd w:val="clear" w:color="auto" w:fill="FFFFFF"/>
        </w:rPr>
        <w:t>.</w:t>
      </w:r>
    </w:p>
    <w:p w:rsidR="00C96414" w:rsidRPr="00C96414" w:rsidRDefault="00C96414" w:rsidP="00C96414">
      <w:pPr>
        <w:ind w:firstLine="708"/>
        <w:jc w:val="both"/>
        <w:rPr>
          <w:rFonts w:ascii="Segoe UI" w:hAnsi="Segoe UI" w:cs="Segoe UI"/>
          <w:color w:val="000000"/>
        </w:rPr>
      </w:pPr>
      <w:r w:rsidRPr="00C96414">
        <w:rPr>
          <w:rFonts w:ascii="Segoe UI" w:hAnsi="Segoe UI" w:cs="Segoe UI"/>
          <w:color w:val="111111"/>
          <w:shd w:val="clear" w:color="auto" w:fill="FFFFFF"/>
        </w:rPr>
        <w:t>Рассмотрим подробнее, как работает новый механизм</w:t>
      </w:r>
      <w:r w:rsidRPr="00C96414">
        <w:rPr>
          <w:rFonts w:ascii="Segoe UI" w:hAnsi="Segoe UI" w:cs="Segoe UI"/>
          <w:color w:val="000000"/>
        </w:rPr>
        <w:t xml:space="preserve"> взаимодействия ведомства с застройщиками:</w:t>
      </w:r>
    </w:p>
    <w:p w:rsidR="00C96414" w:rsidRPr="00C96414" w:rsidRDefault="00C96414" w:rsidP="00C96414">
      <w:pPr>
        <w:ind w:firstLine="708"/>
        <w:jc w:val="both"/>
        <w:rPr>
          <w:rFonts w:ascii="Segoe UI" w:hAnsi="Segoe UI" w:cs="Segoe UI"/>
          <w:color w:val="111111"/>
          <w:shd w:val="clear" w:color="auto" w:fill="FFFFFF"/>
        </w:rPr>
      </w:pPr>
      <w:r w:rsidRPr="00C96414">
        <w:rPr>
          <w:rFonts w:ascii="Segoe UI" w:hAnsi="Segoe UI" w:cs="Segoe UI"/>
          <w:color w:val="111111"/>
          <w:shd w:val="clear" w:color="auto" w:fill="FFFFFF"/>
        </w:rPr>
        <w:t xml:space="preserve">- застройщик завершает строительство дома и проводит постановку квартир на кадастровый учёт; </w:t>
      </w:r>
    </w:p>
    <w:p w:rsidR="00C96414" w:rsidRPr="00C96414" w:rsidRDefault="00C96414" w:rsidP="00C96414">
      <w:pPr>
        <w:ind w:firstLine="708"/>
        <w:jc w:val="both"/>
        <w:rPr>
          <w:rFonts w:ascii="Segoe UI" w:hAnsi="Segoe UI" w:cs="Segoe UI"/>
          <w:color w:val="111111"/>
          <w:shd w:val="clear" w:color="auto" w:fill="FFFFFF"/>
        </w:rPr>
      </w:pPr>
      <w:r w:rsidRPr="00C96414">
        <w:rPr>
          <w:rFonts w:ascii="Segoe UI" w:hAnsi="Segoe UI" w:cs="Segoe UI"/>
          <w:color w:val="111111"/>
          <w:shd w:val="clear" w:color="auto" w:fill="FFFFFF"/>
        </w:rPr>
        <w:t xml:space="preserve">- застройщик может самостоятельно обратиться в </w:t>
      </w:r>
      <w:r w:rsidRPr="00C96414">
        <w:rPr>
          <w:rFonts w:ascii="Segoe UI" w:hAnsi="Segoe UI" w:cs="Segoe UI"/>
        </w:rPr>
        <w:t>Управление</w:t>
      </w:r>
      <w:r w:rsidRPr="00C96414">
        <w:rPr>
          <w:rFonts w:ascii="Segoe UI" w:hAnsi="Segoe UI" w:cs="Segoe UI"/>
          <w:color w:val="111111"/>
          <w:shd w:val="clear" w:color="auto" w:fill="FFFFFF"/>
        </w:rPr>
        <w:t xml:space="preserve"> с заявлением о регистрации права собственности на построенную квартиру от имени </w:t>
      </w:r>
      <w:r w:rsidRPr="00C96414">
        <w:rPr>
          <w:rFonts w:ascii="Segoe UI" w:hAnsi="Segoe UI" w:cs="Segoe UI"/>
        </w:rPr>
        <w:t>участника долевого строительства</w:t>
      </w:r>
      <w:r w:rsidRPr="00C96414">
        <w:rPr>
          <w:rFonts w:ascii="Segoe UI" w:hAnsi="Segoe UI" w:cs="Segoe UI"/>
          <w:color w:val="111111"/>
          <w:shd w:val="clear" w:color="auto" w:fill="FFFFFF"/>
        </w:rPr>
        <w:t xml:space="preserve">; </w:t>
      </w:r>
    </w:p>
    <w:p w:rsidR="00C96414" w:rsidRPr="00C96414" w:rsidRDefault="00C96414" w:rsidP="00C96414">
      <w:pPr>
        <w:ind w:firstLine="708"/>
        <w:jc w:val="both"/>
        <w:rPr>
          <w:rFonts w:ascii="Segoe UI" w:hAnsi="Segoe UI" w:cs="Segoe UI"/>
        </w:rPr>
      </w:pPr>
      <w:r w:rsidRPr="00C96414">
        <w:rPr>
          <w:rFonts w:ascii="Segoe UI" w:hAnsi="Segoe UI" w:cs="Segoe UI"/>
          <w:color w:val="111111"/>
          <w:shd w:val="clear" w:color="auto" w:fill="FFFFFF"/>
        </w:rPr>
        <w:t>- за регистрацию права собственности уплачивается госпошлина. Застройщик должен уплатить ее самостоятельно;</w:t>
      </w:r>
    </w:p>
    <w:p w:rsidR="00C96414" w:rsidRPr="00C96414" w:rsidRDefault="00C96414" w:rsidP="00C96414">
      <w:pPr>
        <w:ind w:firstLine="708"/>
        <w:jc w:val="both"/>
        <w:rPr>
          <w:rFonts w:ascii="Segoe UI" w:hAnsi="Segoe UI" w:cs="Segoe UI"/>
          <w:color w:val="111111"/>
          <w:shd w:val="clear" w:color="auto" w:fill="FFFFFF"/>
        </w:rPr>
      </w:pPr>
      <w:r w:rsidRPr="00C96414">
        <w:rPr>
          <w:rFonts w:ascii="Segoe UI" w:hAnsi="Segoe UI" w:cs="Segoe UI"/>
          <w:color w:val="111111"/>
          <w:shd w:val="clear" w:color="auto" w:fill="FFFFFF"/>
        </w:rPr>
        <w:t>-</w:t>
      </w:r>
      <w:r>
        <w:rPr>
          <w:rFonts w:ascii="Segoe UI" w:hAnsi="Segoe UI" w:cs="Segoe UI"/>
          <w:color w:val="111111"/>
          <w:shd w:val="clear" w:color="auto" w:fill="FFFFFF"/>
        </w:rPr>
        <w:t xml:space="preserve"> </w:t>
      </w:r>
      <w:r w:rsidRPr="00C96414">
        <w:rPr>
          <w:rFonts w:ascii="Segoe UI" w:hAnsi="Segoe UI" w:cs="Segoe UI"/>
          <w:color w:val="111111"/>
          <w:shd w:val="clear" w:color="auto" w:fill="FFFFFF"/>
        </w:rPr>
        <w:t xml:space="preserve">после того, как регистрация завершена, застройщик передаёт </w:t>
      </w:r>
      <w:r w:rsidRPr="00C96414">
        <w:rPr>
          <w:rFonts w:ascii="Segoe UI" w:hAnsi="Segoe UI" w:cs="Segoe UI"/>
        </w:rPr>
        <w:t>участнику долевого строительства</w:t>
      </w:r>
      <w:r w:rsidRPr="00C96414">
        <w:rPr>
          <w:rFonts w:ascii="Segoe UI" w:hAnsi="Segoe UI" w:cs="Segoe UI"/>
          <w:color w:val="111111"/>
          <w:shd w:val="clear" w:color="auto" w:fill="FFFFFF"/>
        </w:rPr>
        <w:t xml:space="preserve"> полученную выписку из Единого государственного реестра недвижимости, подтверждающую его (</w:t>
      </w:r>
      <w:r w:rsidRPr="00C96414">
        <w:rPr>
          <w:rFonts w:ascii="Segoe UI" w:hAnsi="Segoe UI" w:cs="Segoe UI"/>
        </w:rPr>
        <w:t>участника долевого строительства)</w:t>
      </w:r>
      <w:r w:rsidRPr="00C96414">
        <w:rPr>
          <w:rFonts w:ascii="Segoe UI" w:hAnsi="Segoe UI" w:cs="Segoe UI"/>
          <w:color w:val="111111"/>
          <w:shd w:val="clear" w:color="auto" w:fill="FFFFFF"/>
        </w:rPr>
        <w:t xml:space="preserve"> право собственности на построенную квартиру и проведённую регистрацию;</w:t>
      </w:r>
    </w:p>
    <w:p w:rsidR="00C96414" w:rsidRPr="00C96414" w:rsidRDefault="009B7DDC" w:rsidP="00C96414">
      <w:pPr>
        <w:ind w:firstLine="708"/>
        <w:jc w:val="both"/>
        <w:rPr>
          <w:rFonts w:ascii="Segoe UI" w:hAnsi="Segoe UI" w:cs="Segoe UI"/>
          <w:color w:val="111111"/>
          <w:shd w:val="clear" w:color="auto" w:fill="FFFFFF"/>
        </w:rPr>
      </w:pPr>
      <w:r>
        <w:rPr>
          <w:rFonts w:ascii="Segoe UI" w:hAnsi="Segoe UI" w:cs="Segoe UI"/>
          <w:color w:val="111111"/>
          <w:shd w:val="clear" w:color="auto" w:fill="FFFFFF"/>
        </w:rPr>
        <w:t>- </w:t>
      </w:r>
      <w:r w:rsidR="00C96414" w:rsidRPr="00C96414">
        <w:rPr>
          <w:rFonts w:ascii="Segoe UI" w:hAnsi="Segoe UI" w:cs="Segoe UI"/>
          <w:color w:val="111111"/>
          <w:shd w:val="clear" w:color="auto" w:fill="FFFFFF"/>
        </w:rPr>
        <w:t xml:space="preserve">далее </w:t>
      </w:r>
      <w:r w:rsidR="00C96414" w:rsidRPr="00C96414">
        <w:rPr>
          <w:rFonts w:ascii="Segoe UI" w:hAnsi="Segoe UI" w:cs="Segoe UI"/>
        </w:rPr>
        <w:t>участник долевого строительства</w:t>
      </w:r>
      <w:r w:rsidR="00C96414" w:rsidRPr="00C96414">
        <w:rPr>
          <w:rFonts w:ascii="Segoe UI" w:hAnsi="Segoe UI" w:cs="Segoe UI"/>
          <w:color w:val="111111"/>
          <w:shd w:val="clear" w:color="auto" w:fill="FFFFFF"/>
        </w:rPr>
        <w:t xml:space="preserve"> имеет право подать в многофункциональный центр предоставления государственных и муниципальных услуг (МФЦ) в дополнительном обращении свой экземпляр договора долевого участия или договора об уступке прав требования для проставления на нем штампа Росреестра о регистрации права собственности. Уплачивать госпошлину на основании этого заявления не нужно, поскольку не предполагается совершения каких-либо регистрационных действий. Срок оказания услуги – 5 рабочих дней. </w:t>
      </w:r>
    </w:p>
    <w:p w:rsidR="00C96414" w:rsidRPr="00EE1194" w:rsidRDefault="00C96414" w:rsidP="00C96414">
      <w:pPr>
        <w:ind w:firstLine="708"/>
        <w:jc w:val="both"/>
        <w:rPr>
          <w:color w:val="111111"/>
          <w:sz w:val="28"/>
          <w:szCs w:val="28"/>
          <w:shd w:val="clear" w:color="auto" w:fill="FFFFFF"/>
        </w:rPr>
      </w:pPr>
      <w:r w:rsidRPr="00C96414">
        <w:rPr>
          <w:rFonts w:ascii="Segoe UI" w:hAnsi="Segoe UI" w:cs="Segoe UI"/>
          <w:color w:val="000000"/>
        </w:rPr>
        <w:lastRenderedPageBreak/>
        <w:t>Отметим также, что нововведение распространяется и на многоквартирные дома, введенные в эксплуатацию до 13 июля 2020 г</w:t>
      </w:r>
      <w:r w:rsidR="009B7DDC">
        <w:rPr>
          <w:rFonts w:ascii="Segoe UI" w:hAnsi="Segoe UI" w:cs="Segoe UI"/>
          <w:color w:val="000000"/>
        </w:rPr>
        <w:t>.</w:t>
      </w:r>
      <w:r w:rsidRPr="00C96414">
        <w:rPr>
          <w:rFonts w:ascii="Segoe UI" w:hAnsi="Segoe UI" w:cs="Segoe UI"/>
          <w:color w:val="000000"/>
        </w:rPr>
        <w:t>, то есть до вступления в силу Федерального закона № 202-ФЗ.</w:t>
      </w:r>
      <w:r w:rsidRPr="00C96414">
        <w:rPr>
          <w:rFonts w:ascii="Segoe UI" w:hAnsi="Segoe UI" w:cs="Segoe UI"/>
          <w:color w:val="111111"/>
          <w:shd w:val="clear" w:color="auto" w:fill="FFFFFF"/>
        </w:rPr>
        <w:t xml:space="preserve"> Это</w:t>
      </w:r>
      <w:r w:rsidRPr="00C96414">
        <w:rPr>
          <w:rFonts w:ascii="Segoe UI" w:hAnsi="Segoe UI" w:cs="Segoe UI"/>
          <w:color w:val="000000"/>
        </w:rPr>
        <w:t xml:space="preserve"> позволит решить проблему уклонения </w:t>
      </w:r>
      <w:r w:rsidRPr="00C96414">
        <w:rPr>
          <w:rFonts w:ascii="Segoe UI" w:hAnsi="Segoe UI" w:cs="Segoe UI"/>
        </w:rPr>
        <w:t>участника долевого строительства</w:t>
      </w:r>
      <w:r w:rsidRPr="00C96414">
        <w:rPr>
          <w:rFonts w:ascii="Segoe UI" w:hAnsi="Segoe UI" w:cs="Segoe UI"/>
          <w:color w:val="000000"/>
        </w:rPr>
        <w:t xml:space="preserve"> от приёмки объекта. Застройщик теперь может составить односторонний акт и инициировать регистрацию его права собственности на квартиру. Для доказательства уклонения застройщик представляет уведомления о доставке или недоставке письма в адрес </w:t>
      </w:r>
      <w:r w:rsidRPr="00C96414">
        <w:rPr>
          <w:rFonts w:ascii="Segoe UI" w:hAnsi="Segoe UI" w:cs="Segoe UI"/>
        </w:rPr>
        <w:t>участника долевого строительства</w:t>
      </w:r>
      <w:r w:rsidRPr="00C96414">
        <w:rPr>
          <w:rFonts w:ascii="Segoe UI" w:hAnsi="Segoe UI" w:cs="Segoe UI"/>
          <w:color w:val="000000"/>
        </w:rPr>
        <w:t>.</w:t>
      </w:r>
    </w:p>
    <w:p w:rsidR="007D620F" w:rsidRDefault="007D620F" w:rsidP="000A6ABE">
      <w:pPr>
        <w:jc w:val="both"/>
        <w:rPr>
          <w:rFonts w:ascii="Segoe UI" w:hAnsi="Segoe UI" w:cs="Segoe UI"/>
        </w:rPr>
      </w:pPr>
    </w:p>
    <w:p w:rsidR="00C96414" w:rsidRPr="006D0C85" w:rsidRDefault="00C96414" w:rsidP="000A6ABE">
      <w:pPr>
        <w:jc w:val="both"/>
        <w:rPr>
          <w:rFonts w:ascii="Segoe UI" w:hAnsi="Segoe UI" w:cs="Segoe UI"/>
        </w:rPr>
      </w:pPr>
    </w:p>
    <w:p w:rsidR="009B7DDC" w:rsidRDefault="00C96414" w:rsidP="00C96414">
      <w:pPr>
        <w:jc w:val="right"/>
        <w:rPr>
          <w:rFonts w:ascii="Segoe UI" w:hAnsi="Segoe UI" w:cs="Segoe UI"/>
          <w:sz w:val="18"/>
          <w:szCs w:val="18"/>
        </w:rPr>
      </w:pPr>
      <w:r>
        <w:rPr>
          <w:rFonts w:ascii="Segoe UI" w:hAnsi="Segoe UI" w:cs="Segoe UI"/>
          <w:sz w:val="18"/>
          <w:szCs w:val="18"/>
        </w:rPr>
        <w:t xml:space="preserve">Начальник отдела </w:t>
      </w:r>
    </w:p>
    <w:p w:rsidR="00C96414" w:rsidRPr="009E1960" w:rsidRDefault="00C96414" w:rsidP="00C96414">
      <w:pPr>
        <w:jc w:val="right"/>
        <w:rPr>
          <w:rFonts w:ascii="Segoe UI" w:hAnsi="Segoe UI" w:cs="Segoe UI"/>
          <w:sz w:val="18"/>
          <w:szCs w:val="18"/>
        </w:rPr>
      </w:pPr>
      <w:r w:rsidRPr="00C94342">
        <w:rPr>
          <w:rFonts w:ascii="Segoe UI" w:hAnsi="Segoe UI" w:cs="Segoe UI"/>
          <w:sz w:val="18"/>
          <w:szCs w:val="18"/>
        </w:rPr>
        <w:t>регистрации объектов недвижимости жилого назначения</w:t>
      </w:r>
    </w:p>
    <w:p w:rsidR="00C96414" w:rsidRDefault="00C96414" w:rsidP="00C96414">
      <w:pPr>
        <w:jc w:val="right"/>
        <w:rPr>
          <w:rFonts w:ascii="Segoe UI" w:hAnsi="Segoe UI" w:cs="Segoe UI"/>
          <w:sz w:val="18"/>
          <w:szCs w:val="18"/>
        </w:rPr>
      </w:pPr>
      <w:r w:rsidRPr="009E1960">
        <w:rPr>
          <w:rFonts w:ascii="Segoe UI" w:hAnsi="Segoe UI" w:cs="Segoe UI"/>
          <w:sz w:val="18"/>
          <w:szCs w:val="18"/>
        </w:rPr>
        <w:t>Управлени</w:t>
      </w:r>
      <w:r>
        <w:rPr>
          <w:rFonts w:ascii="Segoe UI" w:hAnsi="Segoe UI" w:cs="Segoe UI"/>
          <w:sz w:val="18"/>
          <w:szCs w:val="18"/>
        </w:rPr>
        <w:t>я</w:t>
      </w:r>
      <w:r w:rsidRPr="009E1960">
        <w:rPr>
          <w:rFonts w:ascii="Segoe UI" w:hAnsi="Segoe UI" w:cs="Segoe UI"/>
          <w:sz w:val="18"/>
          <w:szCs w:val="18"/>
        </w:rPr>
        <w:t xml:space="preserve"> Росреестра по Ульяновской области</w:t>
      </w:r>
    </w:p>
    <w:p w:rsidR="00C96414" w:rsidRPr="003D04C2" w:rsidRDefault="00C96414" w:rsidP="00C96414">
      <w:pPr>
        <w:jc w:val="right"/>
        <w:rPr>
          <w:rFonts w:ascii="Segoe UI" w:hAnsi="Segoe UI" w:cs="Segoe UI"/>
          <w:color w:val="000000"/>
          <w:sz w:val="18"/>
          <w:szCs w:val="18"/>
          <w:shd w:val="clear" w:color="auto" w:fill="FFFFFF"/>
        </w:rPr>
      </w:pPr>
      <w:r>
        <w:rPr>
          <w:rFonts w:ascii="Segoe UI" w:hAnsi="Segoe UI" w:cs="Segoe UI"/>
          <w:sz w:val="18"/>
          <w:szCs w:val="18"/>
        </w:rPr>
        <w:t>А.В. Родионов</w:t>
      </w:r>
    </w:p>
    <w:p w:rsidR="001F3335" w:rsidRDefault="001F3335" w:rsidP="00380976">
      <w:pPr>
        <w:jc w:val="right"/>
        <w:rPr>
          <w:rFonts w:ascii="Segoe UI" w:hAnsi="Segoe UI" w:cs="Segoe UI"/>
          <w:sz w:val="18"/>
          <w:szCs w:val="18"/>
        </w:rPr>
      </w:pPr>
    </w:p>
    <w:p w:rsidR="001F3335" w:rsidRPr="001F3335" w:rsidRDefault="001F3335" w:rsidP="001F3335">
      <w:pPr>
        <w:rPr>
          <w:rFonts w:ascii="Segoe UI" w:hAnsi="Segoe UI" w:cs="Segoe UI"/>
          <w:sz w:val="18"/>
          <w:szCs w:val="18"/>
        </w:rPr>
      </w:pPr>
    </w:p>
    <w:p w:rsidR="001F3335" w:rsidRPr="001F3335" w:rsidRDefault="001F3335" w:rsidP="001F3335">
      <w:pPr>
        <w:rPr>
          <w:rFonts w:ascii="Segoe UI" w:hAnsi="Segoe UI" w:cs="Segoe UI"/>
          <w:sz w:val="18"/>
          <w:szCs w:val="18"/>
        </w:rPr>
      </w:pPr>
    </w:p>
    <w:p w:rsidR="001F3335" w:rsidRPr="001F3335" w:rsidRDefault="001F3335" w:rsidP="001F3335">
      <w:pPr>
        <w:rPr>
          <w:rFonts w:ascii="Segoe UI" w:hAnsi="Segoe UI" w:cs="Segoe UI"/>
          <w:sz w:val="18"/>
          <w:szCs w:val="18"/>
        </w:rPr>
      </w:pPr>
    </w:p>
    <w:p w:rsidR="001F3335" w:rsidRPr="001F3335" w:rsidRDefault="001F3335" w:rsidP="001F3335">
      <w:pPr>
        <w:rPr>
          <w:rFonts w:ascii="Segoe UI" w:hAnsi="Segoe UI" w:cs="Segoe UI"/>
          <w:sz w:val="18"/>
          <w:szCs w:val="18"/>
        </w:rPr>
      </w:pPr>
    </w:p>
    <w:p w:rsidR="001F3335" w:rsidRPr="001F3335" w:rsidRDefault="001F3335" w:rsidP="001F3335">
      <w:pPr>
        <w:rPr>
          <w:rFonts w:ascii="Segoe UI" w:hAnsi="Segoe UI" w:cs="Segoe UI"/>
          <w:sz w:val="18"/>
          <w:szCs w:val="18"/>
        </w:rPr>
      </w:pPr>
    </w:p>
    <w:p w:rsidR="001F3335" w:rsidRPr="001F3335" w:rsidRDefault="001F3335" w:rsidP="001F3335">
      <w:pPr>
        <w:rPr>
          <w:rFonts w:ascii="Segoe UI" w:hAnsi="Segoe UI" w:cs="Segoe UI"/>
          <w:sz w:val="18"/>
          <w:szCs w:val="18"/>
        </w:rPr>
      </w:pPr>
    </w:p>
    <w:p w:rsidR="001F3335" w:rsidRPr="001F3335" w:rsidRDefault="001F3335" w:rsidP="001F3335">
      <w:pPr>
        <w:rPr>
          <w:rFonts w:ascii="Segoe UI" w:hAnsi="Segoe UI" w:cs="Segoe UI"/>
          <w:sz w:val="18"/>
          <w:szCs w:val="18"/>
        </w:rPr>
      </w:pPr>
    </w:p>
    <w:p w:rsidR="001F3335" w:rsidRPr="001F3335" w:rsidRDefault="001F3335" w:rsidP="001F3335">
      <w:pPr>
        <w:rPr>
          <w:rFonts w:ascii="Segoe UI" w:hAnsi="Segoe UI" w:cs="Segoe UI"/>
          <w:sz w:val="18"/>
          <w:szCs w:val="18"/>
        </w:rPr>
      </w:pPr>
    </w:p>
    <w:p w:rsidR="001F3335" w:rsidRPr="001F3335" w:rsidRDefault="001F3335" w:rsidP="001F3335">
      <w:pPr>
        <w:rPr>
          <w:rFonts w:ascii="Segoe UI" w:hAnsi="Segoe UI" w:cs="Segoe UI"/>
          <w:sz w:val="18"/>
          <w:szCs w:val="18"/>
        </w:rPr>
      </w:pPr>
    </w:p>
    <w:p w:rsidR="001F3335" w:rsidRPr="001F3335" w:rsidRDefault="001F3335" w:rsidP="001F3335">
      <w:pPr>
        <w:rPr>
          <w:rFonts w:ascii="Segoe UI" w:hAnsi="Segoe UI" w:cs="Segoe UI"/>
          <w:sz w:val="18"/>
          <w:szCs w:val="18"/>
        </w:rPr>
      </w:pPr>
    </w:p>
    <w:p w:rsidR="001F3335" w:rsidRPr="001F3335" w:rsidRDefault="001F3335" w:rsidP="001F3335">
      <w:pPr>
        <w:rPr>
          <w:rFonts w:ascii="Segoe UI" w:hAnsi="Segoe UI" w:cs="Segoe UI"/>
          <w:sz w:val="18"/>
          <w:szCs w:val="18"/>
        </w:rPr>
      </w:pPr>
    </w:p>
    <w:p w:rsidR="001F3335" w:rsidRPr="001F3335" w:rsidRDefault="001F3335" w:rsidP="001F3335">
      <w:pPr>
        <w:rPr>
          <w:rFonts w:ascii="Segoe UI" w:hAnsi="Segoe UI" w:cs="Segoe UI"/>
          <w:sz w:val="18"/>
          <w:szCs w:val="18"/>
        </w:rPr>
      </w:pPr>
    </w:p>
    <w:p w:rsidR="001F3335" w:rsidRPr="001F3335" w:rsidRDefault="001F3335" w:rsidP="001F3335">
      <w:pPr>
        <w:rPr>
          <w:rFonts w:ascii="Segoe UI" w:hAnsi="Segoe UI" w:cs="Segoe UI"/>
          <w:sz w:val="18"/>
          <w:szCs w:val="18"/>
        </w:rPr>
      </w:pPr>
    </w:p>
    <w:p w:rsidR="001F3335" w:rsidRPr="001F3335" w:rsidRDefault="001F3335" w:rsidP="001F3335">
      <w:pPr>
        <w:rPr>
          <w:rFonts w:ascii="Segoe UI" w:hAnsi="Segoe UI" w:cs="Segoe UI"/>
          <w:sz w:val="18"/>
          <w:szCs w:val="18"/>
        </w:rPr>
      </w:pPr>
    </w:p>
    <w:p w:rsidR="001F3335" w:rsidRPr="001F3335" w:rsidRDefault="001F3335" w:rsidP="001F3335">
      <w:pPr>
        <w:rPr>
          <w:rFonts w:ascii="Segoe UI" w:hAnsi="Segoe UI" w:cs="Segoe UI"/>
          <w:sz w:val="18"/>
          <w:szCs w:val="18"/>
        </w:rPr>
      </w:pPr>
    </w:p>
    <w:p w:rsidR="001F3335" w:rsidRPr="001F3335" w:rsidRDefault="001F3335" w:rsidP="001F3335">
      <w:pPr>
        <w:rPr>
          <w:rFonts w:ascii="Segoe UI" w:hAnsi="Segoe UI" w:cs="Segoe UI"/>
          <w:sz w:val="18"/>
          <w:szCs w:val="18"/>
        </w:rPr>
      </w:pPr>
    </w:p>
    <w:p w:rsidR="001F3335" w:rsidRPr="001F3335" w:rsidRDefault="001F3335" w:rsidP="001F3335">
      <w:pPr>
        <w:rPr>
          <w:rFonts w:ascii="Segoe UI" w:hAnsi="Segoe UI" w:cs="Segoe UI"/>
          <w:sz w:val="18"/>
          <w:szCs w:val="18"/>
        </w:rPr>
      </w:pPr>
    </w:p>
    <w:p w:rsidR="001F3335" w:rsidRPr="001F3335" w:rsidRDefault="001F3335" w:rsidP="001F3335">
      <w:pPr>
        <w:rPr>
          <w:rFonts w:ascii="Segoe UI" w:hAnsi="Segoe UI" w:cs="Segoe UI"/>
          <w:sz w:val="18"/>
          <w:szCs w:val="18"/>
        </w:rPr>
      </w:pPr>
    </w:p>
    <w:p w:rsidR="001F3335" w:rsidRPr="001F3335" w:rsidRDefault="001F3335" w:rsidP="001F3335">
      <w:pPr>
        <w:rPr>
          <w:rFonts w:ascii="Segoe UI" w:hAnsi="Segoe UI" w:cs="Segoe UI"/>
          <w:sz w:val="18"/>
          <w:szCs w:val="18"/>
        </w:rPr>
      </w:pPr>
    </w:p>
    <w:p w:rsidR="001F3335" w:rsidRPr="001F3335" w:rsidRDefault="001F3335" w:rsidP="001F3335">
      <w:pPr>
        <w:rPr>
          <w:rFonts w:ascii="Segoe UI" w:hAnsi="Segoe UI" w:cs="Segoe UI"/>
          <w:sz w:val="18"/>
          <w:szCs w:val="18"/>
        </w:rPr>
      </w:pPr>
    </w:p>
    <w:p w:rsidR="001F3335" w:rsidRDefault="001F3335" w:rsidP="001F3335">
      <w:pPr>
        <w:widowControl w:val="0"/>
        <w:suppressAutoHyphens/>
        <w:jc w:val="both"/>
        <w:rPr>
          <w:rFonts w:ascii="Segoe UI" w:hAnsi="Segoe UI" w:cs="Segoe UI"/>
          <w:b/>
          <w:noProof/>
          <w:kern w:val="2"/>
          <w:sz w:val="18"/>
          <w:szCs w:val="18"/>
          <w:lang w:eastAsia="sk-SK" w:bidi="hi-IN"/>
        </w:rPr>
      </w:pPr>
      <w:r>
        <w:rPr>
          <w:rFonts w:ascii="Segoe UI" w:hAnsi="Segoe UI" w:cs="Segoe UI"/>
          <w:b/>
          <w:noProof/>
          <w:kern w:val="2"/>
          <w:sz w:val="18"/>
          <w:szCs w:val="18"/>
          <w:lang w:eastAsia="sk-SK" w:bidi="hi-IN"/>
        </w:rPr>
        <w:t>Контакты для СМИ</w:t>
      </w:r>
    </w:p>
    <w:p w:rsidR="001F3335" w:rsidRDefault="001F3335" w:rsidP="001F3335">
      <w:pPr>
        <w:rPr>
          <w:rFonts w:ascii="Segoe UI" w:hAnsi="Segoe UI" w:cs="Segoe UI"/>
          <w:sz w:val="18"/>
          <w:szCs w:val="18"/>
        </w:rPr>
      </w:pPr>
      <w:r>
        <w:rPr>
          <w:rFonts w:ascii="Segoe UI" w:hAnsi="Segoe UI" w:cs="Segoe UI"/>
          <w:sz w:val="18"/>
          <w:szCs w:val="18"/>
        </w:rPr>
        <w:t>Полякова Ольга Николаевна</w:t>
      </w:r>
    </w:p>
    <w:p w:rsidR="001F3335" w:rsidRDefault="001F3335" w:rsidP="001F3335">
      <w:pPr>
        <w:rPr>
          <w:rFonts w:ascii="Segoe UI" w:hAnsi="Segoe UI" w:cs="Segoe UI"/>
          <w:sz w:val="18"/>
          <w:szCs w:val="18"/>
        </w:rPr>
      </w:pPr>
      <w:r>
        <w:rPr>
          <w:rFonts w:ascii="Segoe UI" w:hAnsi="Segoe UI" w:cs="Segoe UI"/>
          <w:sz w:val="18"/>
          <w:szCs w:val="18"/>
        </w:rPr>
        <w:t xml:space="preserve">8 (8422) 44 93 34 </w:t>
      </w:r>
    </w:p>
    <w:p w:rsidR="001F3335" w:rsidRDefault="001F3335" w:rsidP="001F3335">
      <w:pPr>
        <w:rPr>
          <w:rFonts w:ascii="Segoe UI" w:hAnsi="Segoe UI" w:cs="Segoe UI"/>
          <w:sz w:val="18"/>
          <w:szCs w:val="18"/>
        </w:rPr>
      </w:pPr>
      <w:r>
        <w:rPr>
          <w:rFonts w:ascii="Segoe UI" w:hAnsi="Segoe UI" w:cs="Segoe UI"/>
          <w:sz w:val="18"/>
          <w:szCs w:val="18"/>
        </w:rPr>
        <w:t>8 (8422) 41 01 43 (факс)</w:t>
      </w:r>
    </w:p>
    <w:p w:rsidR="001F3335" w:rsidRDefault="00297438" w:rsidP="001F3335">
      <w:pPr>
        <w:rPr>
          <w:rFonts w:ascii="Segoe UI" w:hAnsi="Segoe UI" w:cs="Segoe UI"/>
          <w:sz w:val="18"/>
          <w:szCs w:val="18"/>
        </w:rPr>
      </w:pPr>
      <w:hyperlink r:id="rId7" w:history="1">
        <w:r w:rsidR="001F3335">
          <w:rPr>
            <w:rStyle w:val="a3"/>
            <w:rFonts w:ascii="Segoe UI" w:hAnsi="Segoe UI" w:cs="Segoe UI"/>
            <w:sz w:val="18"/>
            <w:szCs w:val="18"/>
          </w:rPr>
          <w:t>73_</w:t>
        </w:r>
        <w:r w:rsidR="001F3335">
          <w:rPr>
            <w:rStyle w:val="a3"/>
            <w:rFonts w:ascii="Segoe UI" w:hAnsi="Segoe UI" w:cs="Segoe UI"/>
            <w:sz w:val="18"/>
            <w:szCs w:val="18"/>
            <w:lang w:val="en-US"/>
          </w:rPr>
          <w:t>upr</w:t>
        </w:r>
        <w:r w:rsidR="001F3335">
          <w:rPr>
            <w:rStyle w:val="a3"/>
            <w:rFonts w:ascii="Segoe UI" w:hAnsi="Segoe UI" w:cs="Segoe UI"/>
            <w:sz w:val="18"/>
            <w:szCs w:val="18"/>
          </w:rPr>
          <w:t>@</w:t>
        </w:r>
        <w:r w:rsidR="001F3335">
          <w:rPr>
            <w:rStyle w:val="a3"/>
            <w:rFonts w:ascii="Segoe UI" w:hAnsi="Segoe UI" w:cs="Segoe UI"/>
            <w:sz w:val="18"/>
            <w:szCs w:val="18"/>
            <w:lang w:val="en-US"/>
          </w:rPr>
          <w:t>rosreestr</w:t>
        </w:r>
        <w:r w:rsidR="001F3335">
          <w:rPr>
            <w:rStyle w:val="a3"/>
            <w:rFonts w:ascii="Segoe UI" w:hAnsi="Segoe UI" w:cs="Segoe UI"/>
            <w:sz w:val="18"/>
            <w:szCs w:val="18"/>
          </w:rPr>
          <w:t>.</w:t>
        </w:r>
        <w:r w:rsidR="001F3335">
          <w:rPr>
            <w:rStyle w:val="a3"/>
            <w:rFonts w:ascii="Segoe UI" w:hAnsi="Segoe UI" w:cs="Segoe UI"/>
            <w:sz w:val="18"/>
            <w:szCs w:val="18"/>
            <w:lang w:val="en-US"/>
          </w:rPr>
          <w:t>ru</w:t>
        </w:r>
      </w:hyperlink>
    </w:p>
    <w:p w:rsidR="001F3335" w:rsidRDefault="00297438" w:rsidP="001F3335">
      <w:pPr>
        <w:rPr>
          <w:rFonts w:ascii="Segoe UI" w:hAnsi="Segoe UI" w:cs="Segoe UI"/>
          <w:sz w:val="18"/>
          <w:szCs w:val="18"/>
          <w:shd w:val="clear" w:color="auto" w:fill="FFFFFF"/>
        </w:rPr>
      </w:pPr>
      <w:hyperlink r:id="rId8" w:history="1">
        <w:r w:rsidR="001F3335">
          <w:rPr>
            <w:rStyle w:val="a3"/>
            <w:rFonts w:ascii="Segoe UI" w:hAnsi="Segoe UI" w:cs="Segoe UI"/>
            <w:iCs/>
            <w:sz w:val="18"/>
            <w:szCs w:val="18"/>
          </w:rPr>
          <w:t>73press_upr@mail.ru</w:t>
        </w:r>
      </w:hyperlink>
    </w:p>
    <w:p w:rsidR="00AC5A6C" w:rsidRPr="001F3335" w:rsidRDefault="001F3335" w:rsidP="001F3335">
      <w:pPr>
        <w:rPr>
          <w:rFonts w:ascii="Segoe UI" w:hAnsi="Segoe UI" w:cs="Segoe UI"/>
          <w:sz w:val="18"/>
          <w:szCs w:val="18"/>
        </w:rPr>
      </w:pPr>
      <w:r>
        <w:rPr>
          <w:rFonts w:ascii="Segoe UI" w:hAnsi="Segoe UI" w:cs="Segoe UI"/>
          <w:sz w:val="18"/>
          <w:szCs w:val="18"/>
        </w:rPr>
        <w:t>432071, г. Ульяновск, ул. К. Маркса, 29</w:t>
      </w:r>
    </w:p>
    <w:sectPr w:rsidR="00AC5A6C" w:rsidRPr="001F3335" w:rsidSect="000A6ABE">
      <w:pgSz w:w="11906" w:h="16838"/>
      <w:pgMar w:top="993"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D7751"/>
    <w:multiLevelType w:val="hybridMultilevel"/>
    <w:tmpl w:val="EFE0237C"/>
    <w:lvl w:ilvl="0" w:tplc="ADF66B90">
      <w:numFmt w:val="bullet"/>
      <w:lvlText w:val="-"/>
      <w:lvlJc w:val="left"/>
      <w:pPr>
        <w:ind w:left="1069" w:hanging="360"/>
      </w:pPr>
      <w:rPr>
        <w:rFonts w:ascii="Segoe UI" w:eastAsia="Times New Roman" w:hAnsi="Segoe UI" w:cs="Segoe U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31"/>
    <w:rsid w:val="000476EF"/>
    <w:rsid w:val="00063FBB"/>
    <w:rsid w:val="000A6ABE"/>
    <w:rsid w:val="000A6DC8"/>
    <w:rsid w:val="000E7CBD"/>
    <w:rsid w:val="00134EB1"/>
    <w:rsid w:val="00142408"/>
    <w:rsid w:val="00163D05"/>
    <w:rsid w:val="00173401"/>
    <w:rsid w:val="001B5858"/>
    <w:rsid w:val="001E4D5E"/>
    <w:rsid w:val="001F3335"/>
    <w:rsid w:val="00235FE5"/>
    <w:rsid w:val="00297438"/>
    <w:rsid w:val="002A6E81"/>
    <w:rsid w:val="002F43A7"/>
    <w:rsid w:val="00343B6B"/>
    <w:rsid w:val="00360DF2"/>
    <w:rsid w:val="00380976"/>
    <w:rsid w:val="003B4C7F"/>
    <w:rsid w:val="00417EBF"/>
    <w:rsid w:val="0048779D"/>
    <w:rsid w:val="004F1350"/>
    <w:rsid w:val="00516AF1"/>
    <w:rsid w:val="00555A14"/>
    <w:rsid w:val="00574413"/>
    <w:rsid w:val="005A4829"/>
    <w:rsid w:val="005A7D1C"/>
    <w:rsid w:val="005B7A17"/>
    <w:rsid w:val="005D48D7"/>
    <w:rsid w:val="0060228A"/>
    <w:rsid w:val="00603828"/>
    <w:rsid w:val="00624E0B"/>
    <w:rsid w:val="006734D3"/>
    <w:rsid w:val="006A1D31"/>
    <w:rsid w:val="006A29B4"/>
    <w:rsid w:val="006D0C85"/>
    <w:rsid w:val="006F4019"/>
    <w:rsid w:val="0070266F"/>
    <w:rsid w:val="00713D4E"/>
    <w:rsid w:val="00714C3D"/>
    <w:rsid w:val="00727CF6"/>
    <w:rsid w:val="00793585"/>
    <w:rsid w:val="007C1768"/>
    <w:rsid w:val="007C7909"/>
    <w:rsid w:val="007D620F"/>
    <w:rsid w:val="007E4880"/>
    <w:rsid w:val="00812888"/>
    <w:rsid w:val="00872C7E"/>
    <w:rsid w:val="0092243C"/>
    <w:rsid w:val="00924867"/>
    <w:rsid w:val="009443F3"/>
    <w:rsid w:val="0095170A"/>
    <w:rsid w:val="009806E4"/>
    <w:rsid w:val="009B7DDC"/>
    <w:rsid w:val="009C3C57"/>
    <w:rsid w:val="00A3144F"/>
    <w:rsid w:val="00A5775D"/>
    <w:rsid w:val="00A62F7D"/>
    <w:rsid w:val="00A9691A"/>
    <w:rsid w:val="00AC5A6C"/>
    <w:rsid w:val="00AD7B6F"/>
    <w:rsid w:val="00AE557C"/>
    <w:rsid w:val="00AF6BD5"/>
    <w:rsid w:val="00B06090"/>
    <w:rsid w:val="00B16016"/>
    <w:rsid w:val="00B16BD8"/>
    <w:rsid w:val="00B24B1F"/>
    <w:rsid w:val="00B34557"/>
    <w:rsid w:val="00B84D2F"/>
    <w:rsid w:val="00B91C2A"/>
    <w:rsid w:val="00BF4EC4"/>
    <w:rsid w:val="00BF62AF"/>
    <w:rsid w:val="00C22CA2"/>
    <w:rsid w:val="00C332CB"/>
    <w:rsid w:val="00C865DC"/>
    <w:rsid w:val="00C875F6"/>
    <w:rsid w:val="00C876FF"/>
    <w:rsid w:val="00C96414"/>
    <w:rsid w:val="00CB216D"/>
    <w:rsid w:val="00CD31A9"/>
    <w:rsid w:val="00CF1384"/>
    <w:rsid w:val="00D3482A"/>
    <w:rsid w:val="00D453A2"/>
    <w:rsid w:val="00DD2793"/>
    <w:rsid w:val="00DD556D"/>
    <w:rsid w:val="00DF0F09"/>
    <w:rsid w:val="00E322BE"/>
    <w:rsid w:val="00EA08DE"/>
    <w:rsid w:val="00EA0BF1"/>
    <w:rsid w:val="00EA479E"/>
    <w:rsid w:val="00ED24B6"/>
    <w:rsid w:val="00EF5157"/>
    <w:rsid w:val="00F975FF"/>
    <w:rsid w:val="00FB31D6"/>
    <w:rsid w:val="00FB7339"/>
    <w:rsid w:val="00FD1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5541F"/>
  <w15:docId w15:val="{A9F7DF2A-286B-412E-AB3C-19C0A336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82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A1D31"/>
    <w:rPr>
      <w:color w:val="0000FF"/>
      <w:u w:val="single"/>
    </w:rPr>
  </w:style>
  <w:style w:type="paragraph" w:styleId="a4">
    <w:name w:val="Balloon Text"/>
    <w:basedOn w:val="a"/>
    <w:link w:val="a5"/>
    <w:rsid w:val="00DF0F09"/>
    <w:rPr>
      <w:rFonts w:ascii="Tahoma" w:hAnsi="Tahoma" w:cs="Tahoma"/>
      <w:sz w:val="16"/>
      <w:szCs w:val="16"/>
    </w:rPr>
  </w:style>
  <w:style w:type="character" w:customStyle="1" w:styleId="a5">
    <w:name w:val="Текст выноски Знак"/>
    <w:basedOn w:val="a0"/>
    <w:link w:val="a4"/>
    <w:rsid w:val="00DF0F09"/>
    <w:rPr>
      <w:rFonts w:ascii="Tahoma" w:hAnsi="Tahoma" w:cs="Tahoma"/>
      <w:sz w:val="16"/>
      <w:szCs w:val="16"/>
    </w:rPr>
  </w:style>
  <w:style w:type="paragraph" w:styleId="a6">
    <w:name w:val="List Paragraph"/>
    <w:basedOn w:val="a"/>
    <w:uiPriority w:val="34"/>
    <w:qFormat/>
    <w:rsid w:val="00CD31A9"/>
    <w:pPr>
      <w:ind w:left="720"/>
      <w:contextualSpacing/>
    </w:pPr>
  </w:style>
  <w:style w:type="character" w:customStyle="1" w:styleId="x-phmenubuttonx-phmenubuttonauth">
    <w:name w:val="x-ph__menu__button x-ph__menu__button_auth"/>
    <w:basedOn w:val="a0"/>
    <w:rsid w:val="001F3335"/>
    <w:rPr>
      <w:rFonts w:cs="Times New Roman"/>
    </w:rPr>
  </w:style>
  <w:style w:type="character" w:customStyle="1" w:styleId="s1">
    <w:name w:val="s1"/>
    <w:basedOn w:val="a0"/>
    <w:rsid w:val="00C96414"/>
  </w:style>
  <w:style w:type="character" w:customStyle="1" w:styleId="s2">
    <w:name w:val="s2"/>
    <w:basedOn w:val="a0"/>
    <w:rsid w:val="00C96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3press_upr@mail.ru" TargetMode="External"/><Relationship Id="rId3" Type="http://schemas.openxmlformats.org/officeDocument/2006/relationships/styles" Target="styles.xml"/><Relationship Id="rId7" Type="http://schemas.openxmlformats.org/officeDocument/2006/relationships/hyperlink" Target="mailto:73_upr@r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1C9C4-FDC4-46AC-94C6-407743CF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496</Words>
  <Characters>2829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3319</CharactersWithSpaces>
  <SharedDoc>false</SharedDoc>
  <HLinks>
    <vt:vector size="12" baseType="variant">
      <vt:variant>
        <vt:i4>5963792</vt:i4>
      </vt:variant>
      <vt:variant>
        <vt:i4>3</vt:i4>
      </vt:variant>
      <vt:variant>
        <vt:i4>0</vt:i4>
      </vt:variant>
      <vt:variant>
        <vt:i4>5</vt:i4>
      </vt:variant>
      <vt:variant>
        <vt:lpwstr>https://lk.rosreestr.ru/</vt:lpwstr>
      </vt:variant>
      <vt:variant>
        <vt:lpwstr>/offices</vt:lpwstr>
      </vt:variant>
      <vt:variant>
        <vt:i4>1245191</vt:i4>
      </vt:variant>
      <vt:variant>
        <vt:i4>0</vt:i4>
      </vt:variant>
      <vt:variant>
        <vt:i4>0</vt:i4>
      </vt:variant>
      <vt:variant>
        <vt:i4>5</vt:i4>
      </vt:variant>
      <vt:variant>
        <vt:lpwstr>http://www.rosreestr.ru/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 Тихонова</dc:creator>
  <cp:lastModifiedBy>polon</cp:lastModifiedBy>
  <cp:revision>4</cp:revision>
  <cp:lastPrinted>2021-01-22T05:00:00Z</cp:lastPrinted>
  <dcterms:created xsi:type="dcterms:W3CDTF">2021-04-05T10:07:00Z</dcterms:created>
  <dcterms:modified xsi:type="dcterms:W3CDTF">2021-04-05T10:12:00Z</dcterms:modified>
</cp:coreProperties>
</file>