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9B" w:rsidRDefault="0099139B" w:rsidP="0099139B">
      <w:pPr>
        <w:pStyle w:val="ConsPlusNormal"/>
        <w:ind w:firstLine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-377190</wp:posOffset>
            </wp:positionV>
            <wp:extent cx="4114800" cy="1133475"/>
            <wp:effectExtent l="19050" t="0" r="0" b="0"/>
            <wp:wrapSquare wrapText="bothSides"/>
            <wp:docPr id="2" name="Рисунок 2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88A">
        <w:rPr>
          <w:rFonts w:ascii="Segoe UI" w:hAnsi="Segoe UI" w:cs="Segoe UI"/>
          <w:b/>
          <w:sz w:val="32"/>
          <w:szCs w:val="32"/>
        </w:rPr>
        <w:t>Пресс-релиз</w:t>
      </w:r>
    </w:p>
    <w:p w:rsidR="0099139B" w:rsidRDefault="0099139B" w:rsidP="006667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39B" w:rsidRDefault="0099139B" w:rsidP="006667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39B" w:rsidRDefault="0099139B" w:rsidP="006667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39B" w:rsidRDefault="0099139B" w:rsidP="006667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7AC" w:rsidRDefault="00437F8A" w:rsidP="006667A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Выявление правообладателей ранее учтенных объектов недвижимости и внесение сведений в Единый государственный реестр недвижимости</w:t>
      </w:r>
      <w:r w:rsidR="00AA2B3F">
        <w:rPr>
          <w:rFonts w:ascii="Times New Roman" w:hAnsi="Times New Roman" w:cs="Times New Roman"/>
          <w:b/>
          <w:sz w:val="32"/>
          <w:szCs w:val="32"/>
        </w:rPr>
        <w:t>.</w:t>
      </w:r>
    </w:p>
    <w:p w:rsidR="001339F4" w:rsidRDefault="001339F4" w:rsidP="001339F4">
      <w:pPr>
        <w:pStyle w:val="a4"/>
        <w:ind w:firstLine="709"/>
        <w:jc w:val="both"/>
        <w:rPr>
          <w:rStyle w:val="8"/>
          <w:rFonts w:ascii="Times New Roman" w:hAnsi="Times New Roman" w:cs="Times New Roman"/>
          <w:b w:val="0"/>
          <w:sz w:val="26"/>
          <w:szCs w:val="26"/>
        </w:rPr>
      </w:pPr>
    </w:p>
    <w:p w:rsidR="00437F8A" w:rsidRDefault="00437F8A" w:rsidP="0013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AC8" w:rsidRPr="00243AC8" w:rsidRDefault="00243AC8" w:rsidP="00243A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с 28.06.2021 вступает в силу Федеральный закон от 30.12.2020 №518-ФЗ «О внесении изменений в отдельные законодательные акты Российской Федерации» (далее – Закон №518-ФЗ), которым в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FC498A">
        <w:rPr>
          <w:rFonts w:ascii="Times New Roman" w:hAnsi="Times New Roman" w:cs="Times New Roman"/>
          <w:sz w:val="28"/>
          <w:szCs w:val="28"/>
        </w:rPr>
        <w:t>13.07.2015 №218-ФЗ "О государственной регистрации недвижимости"</w:t>
      </w:r>
      <w:r w:rsidRPr="00243AC8">
        <w:rPr>
          <w:rFonts w:ascii="Times New Roman" w:hAnsi="Times New Roman" w:cs="Times New Roman"/>
          <w:sz w:val="28"/>
          <w:szCs w:val="28"/>
        </w:rPr>
        <w:t xml:space="preserve"> будут внесены изменения в части у</w:t>
      </w:r>
      <w:r w:rsidRPr="00243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становления процедуры выявления правообладателей ранее учтенных объектов недвижимости.</w:t>
      </w:r>
    </w:p>
    <w:p w:rsidR="00243AC8" w:rsidRPr="00243AC8" w:rsidRDefault="00243AC8" w:rsidP="00243A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3AC8">
        <w:rPr>
          <w:rFonts w:ascii="Times New Roman" w:hAnsi="Times New Roman" w:cs="Times New Roman"/>
          <w:color w:val="000000"/>
          <w:sz w:val="28"/>
          <w:szCs w:val="28"/>
        </w:rPr>
        <w:t>Так, Законом №518-ФЗ предусмотрено, что органы исполнительной власти субъектов РФ, органы местного самоуправления на территориях субъектов РФ и муниципальных образований будут осуществлять мероприятия по выявлению правообладателей объектов недвижимости, которые считаются ранее учтенными объектами недвижимости</w:t>
      </w:r>
      <w:r w:rsidR="00076923" w:rsidRPr="0007692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 или сведения о к</w:t>
      </w:r>
      <w:r w:rsidR="00076923">
        <w:rPr>
          <w:rFonts w:ascii="Times New Roman" w:hAnsi="Times New Roman" w:cs="Times New Roman"/>
          <w:color w:val="000000"/>
          <w:sz w:val="28"/>
          <w:szCs w:val="28"/>
        </w:rPr>
        <w:t xml:space="preserve">оторых могут быть внесены в Единый </w:t>
      </w:r>
      <w:r w:rsidR="00076923" w:rsidRPr="00031771">
        <w:rPr>
          <w:rFonts w:ascii="Times New Roman" w:hAnsi="Times New Roman" w:cs="Times New Roman"/>
          <w:sz w:val="28"/>
          <w:szCs w:val="28"/>
        </w:rPr>
        <w:t>государственный реестр недвижимости (далее – ЕГРН)</w:t>
      </w:r>
      <w:r w:rsidRPr="00031771">
        <w:rPr>
          <w:rFonts w:ascii="Times New Roman" w:hAnsi="Times New Roman" w:cs="Times New Roman"/>
          <w:sz w:val="28"/>
          <w:szCs w:val="28"/>
        </w:rPr>
        <w:t xml:space="preserve"> по правилам, пред</w:t>
      </w:r>
      <w:r w:rsidRPr="00243AC8">
        <w:rPr>
          <w:rFonts w:ascii="Times New Roman" w:hAnsi="Times New Roman" w:cs="Times New Roman"/>
          <w:color w:val="000000"/>
          <w:sz w:val="28"/>
          <w:szCs w:val="28"/>
        </w:rPr>
        <w:t>усмотренным для внесения сведений о ранее учтенных объектах недвижимости, и</w:t>
      </w:r>
      <w:proofErr w:type="gramEnd"/>
      <w:r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3AC8">
        <w:rPr>
          <w:rFonts w:ascii="Times New Roman" w:hAnsi="Times New Roman" w:cs="Times New Roman"/>
          <w:color w:val="000000"/>
          <w:sz w:val="28"/>
          <w:szCs w:val="28"/>
        </w:rPr>
        <w:t>мероприятия по обеспечению внесения в ЕГРН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такие объекты недвижимости, были оформлены до дня вступления в силу Федерального закона от 21.07.1997 № 122-ФЗ «О государственной регистрации прав на недвижимое имущество и сделок с ним»  (до 31.01.1998) и права на такие</w:t>
      </w:r>
      <w:proofErr w:type="gramEnd"/>
      <w:r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 объекты недвижимости, подтверждающиеся указанными документами, не зарегистрированы в ЕГРН.</w:t>
      </w:r>
    </w:p>
    <w:p w:rsidR="00243AC8" w:rsidRPr="00243AC8" w:rsidRDefault="00243AC8" w:rsidP="00243A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98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 </w:t>
      </w:r>
      <w:r w:rsidR="00FC498A">
        <w:rPr>
          <w:rFonts w:ascii="Times New Roman" w:hAnsi="Times New Roman" w:cs="Times New Roman"/>
          <w:color w:val="000000"/>
          <w:sz w:val="28"/>
          <w:szCs w:val="28"/>
        </w:rPr>
        <w:t xml:space="preserve">по выявлению ранее учтенных объектов и их правообладателей </w:t>
      </w:r>
      <w:r w:rsidRPr="00243AC8">
        <w:rPr>
          <w:rFonts w:ascii="Times New Roman" w:hAnsi="Times New Roman" w:cs="Times New Roman"/>
          <w:color w:val="000000"/>
          <w:sz w:val="28"/>
          <w:szCs w:val="28"/>
        </w:rPr>
        <w:t>будут включать в себя:</w:t>
      </w:r>
    </w:p>
    <w:p w:rsidR="00243AC8" w:rsidRPr="00243AC8" w:rsidRDefault="00243AC8" w:rsidP="00243A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       - проведение анализа сведений, содержащихся в документах, имеющихся в архивах</w:t>
      </w:r>
      <w:proofErr w:type="gramStart"/>
      <w:r w:rsidRPr="00243AC8"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243AC8" w:rsidRPr="00243AC8" w:rsidRDefault="00243AC8" w:rsidP="00243A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        -направление в целях получения сведений запросов в различные организации;</w:t>
      </w:r>
    </w:p>
    <w:p w:rsidR="00243AC8" w:rsidRPr="00243AC8" w:rsidRDefault="00243AC8" w:rsidP="00243A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A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-опубликование сообщений (на официальном сайте, на информационных щитах) о способах и порядке предоставления в уполномоченные органы сведений о правообладателях ранее учтенных объектов (как самими правообладателями, так и иными заинтересованными лицами);   </w:t>
      </w:r>
    </w:p>
    <w:p w:rsidR="00243AC8" w:rsidRPr="00243AC8" w:rsidRDefault="00243AC8" w:rsidP="00243A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        -после получения ответов на запросы и проведения анализа сведений – подготовку проекта </w:t>
      </w:r>
      <w:proofErr w:type="gramStart"/>
      <w:r w:rsidRPr="00243AC8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gramEnd"/>
      <w:r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 о выявлении правообладателя  ранее учтенного объекта недвижимости. </w:t>
      </w:r>
      <w:r w:rsidRPr="00243AC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43AC8" w:rsidRPr="00243AC8" w:rsidRDefault="00243AC8" w:rsidP="00243A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В проект решения о выявлении правообладателя  ранее учтенного объекта недвижимости </w:t>
      </w:r>
      <w:r w:rsidR="00FC498A">
        <w:rPr>
          <w:rFonts w:ascii="Times New Roman" w:hAnsi="Times New Roman" w:cs="Times New Roman"/>
          <w:color w:val="000000"/>
          <w:sz w:val="28"/>
          <w:szCs w:val="28"/>
        </w:rPr>
        <w:t>включаются</w:t>
      </w:r>
      <w:r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объекте (кадастровый номер, адрес, площадь и другие характеристики), сведения о правообладателе (как в отношении юридического, так и в отношении физического лица), документы, подтверждающие</w:t>
      </w:r>
      <w:r w:rsidR="00076923" w:rsidRPr="0007692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 что выявленное лицо является правообладателем ранее учтенного объекта недвижимости), результаты осмотра здания, сооружения или объекта незавершенного строительства.</w:t>
      </w:r>
      <w:proofErr w:type="gramEnd"/>
    </w:p>
    <w:p w:rsidR="00243AC8" w:rsidRPr="00243AC8" w:rsidRDefault="00243AC8" w:rsidP="00243A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AC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243AC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в результате осмотра будет установлено, что объект недвижимости прекратил свое существование, проект решения не готовится. Орган местного самоуправления обязан обратиться в Управление с заявлением о снятии такого объекта с государственного кадастрового у</w:t>
      </w:r>
      <w:r w:rsidR="00076923">
        <w:rPr>
          <w:rFonts w:ascii="Times New Roman" w:hAnsi="Times New Roman" w:cs="Times New Roman"/>
          <w:color w:val="000000"/>
          <w:sz w:val="28"/>
          <w:szCs w:val="28"/>
        </w:rPr>
        <w:t>чета. Подготовка и представлени</w:t>
      </w:r>
      <w:r w:rsidR="00076923" w:rsidRPr="00076923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769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color w:val="000000"/>
          <w:sz w:val="28"/>
          <w:szCs w:val="28"/>
        </w:rPr>
        <w:t>акта обследования не потребуется.</w:t>
      </w:r>
    </w:p>
    <w:p w:rsidR="00243AC8" w:rsidRPr="00243AC8" w:rsidRDefault="00FC498A" w:rsidP="00243A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243AC8"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 орган местного самоуправления на официальном сайте, на информационных щитах размещает сведения о данном объекте, о сроке, в течение которого могут быть представлены возражения относительно сведений о выявленном правообладателе объекта</w:t>
      </w:r>
      <w:r w:rsidR="00076923" w:rsidRPr="0007692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43AC8" w:rsidRPr="00243AC8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 проект решения заказным письмом с уведомлением о вручении лицу, выявленному в качестве правообладателя, с указанием срока, в течение которого могут быть представлены возражения относительно сведений о правообладателе. </w:t>
      </w:r>
      <w:proofErr w:type="gramEnd"/>
    </w:p>
    <w:p w:rsidR="00243AC8" w:rsidRPr="00031771" w:rsidRDefault="00243AC8" w:rsidP="00243A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color w:val="000000"/>
          <w:sz w:val="28"/>
          <w:szCs w:val="28"/>
        </w:rPr>
        <w:t>Если по истечении 45 дней после получения проекта решения не поступили возражения относительно сведений о правообладателе ранее учтенного объекта недвижимости, орган местного самоуправления принимает решение о выявлении правообладателя ранее</w:t>
      </w:r>
      <w:r w:rsidR="00076923">
        <w:rPr>
          <w:rFonts w:ascii="Times New Roman" w:hAnsi="Times New Roman" w:cs="Times New Roman"/>
          <w:color w:val="000000"/>
          <w:sz w:val="28"/>
          <w:szCs w:val="28"/>
        </w:rPr>
        <w:t xml:space="preserve"> учтенного объекта </w:t>
      </w:r>
      <w:r w:rsidR="00076923" w:rsidRPr="00031771">
        <w:rPr>
          <w:rFonts w:ascii="Times New Roman" w:hAnsi="Times New Roman" w:cs="Times New Roman"/>
          <w:sz w:val="28"/>
          <w:szCs w:val="28"/>
        </w:rPr>
        <w:t xml:space="preserve">недвижимости и направляет в орган регистрации: </w:t>
      </w:r>
    </w:p>
    <w:p w:rsidR="00243AC8" w:rsidRPr="00031771" w:rsidRDefault="00243AC8" w:rsidP="00243A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71">
        <w:rPr>
          <w:rFonts w:ascii="Times New Roman" w:hAnsi="Times New Roman" w:cs="Times New Roman"/>
          <w:sz w:val="28"/>
          <w:szCs w:val="28"/>
        </w:rPr>
        <w:t>1) заявление о внесении в Е</w:t>
      </w:r>
      <w:r w:rsidR="00076923" w:rsidRPr="00031771">
        <w:rPr>
          <w:rFonts w:ascii="Times New Roman" w:hAnsi="Times New Roman" w:cs="Times New Roman"/>
          <w:sz w:val="28"/>
          <w:szCs w:val="28"/>
        </w:rPr>
        <w:t xml:space="preserve">ГРН </w:t>
      </w:r>
      <w:r w:rsidRPr="00031771">
        <w:rPr>
          <w:rFonts w:ascii="Times New Roman" w:hAnsi="Times New Roman" w:cs="Times New Roman"/>
          <w:sz w:val="28"/>
          <w:szCs w:val="28"/>
        </w:rPr>
        <w:t xml:space="preserve">сведений о правообладателе ранее учтенного объекта недвижимости – в случае, если сведения </w:t>
      </w:r>
      <w:proofErr w:type="gramStart"/>
      <w:r w:rsidRPr="000317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1771">
        <w:rPr>
          <w:rFonts w:ascii="Times New Roman" w:hAnsi="Times New Roman" w:cs="Times New Roman"/>
          <w:sz w:val="28"/>
          <w:szCs w:val="28"/>
        </w:rPr>
        <w:t xml:space="preserve"> ранее учтенном </w:t>
      </w:r>
      <w:proofErr w:type="gramStart"/>
      <w:r w:rsidRPr="00031771"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 w:rsidRPr="00031771">
        <w:rPr>
          <w:rFonts w:ascii="Times New Roman" w:hAnsi="Times New Roman" w:cs="Times New Roman"/>
          <w:sz w:val="28"/>
          <w:szCs w:val="28"/>
        </w:rPr>
        <w:t xml:space="preserve"> недвижимости, за исключением сведений о право</w:t>
      </w:r>
      <w:r w:rsidR="00EF4307" w:rsidRPr="00031771">
        <w:rPr>
          <w:rFonts w:ascii="Times New Roman" w:hAnsi="Times New Roman" w:cs="Times New Roman"/>
          <w:sz w:val="28"/>
          <w:szCs w:val="28"/>
        </w:rPr>
        <w:t>обладателе, содержатся в ЕГРН</w:t>
      </w:r>
      <w:r w:rsidRPr="00031771">
        <w:rPr>
          <w:rFonts w:ascii="Times New Roman" w:hAnsi="Times New Roman" w:cs="Times New Roman"/>
          <w:sz w:val="28"/>
          <w:szCs w:val="28"/>
        </w:rPr>
        <w:t>;</w:t>
      </w:r>
    </w:p>
    <w:p w:rsidR="00243AC8" w:rsidRPr="00243AC8" w:rsidRDefault="00EF4307" w:rsidP="00243A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771">
        <w:rPr>
          <w:rFonts w:ascii="Times New Roman" w:hAnsi="Times New Roman" w:cs="Times New Roman"/>
          <w:sz w:val="28"/>
          <w:szCs w:val="28"/>
        </w:rPr>
        <w:t>2) заявление о внесении в ЕГРН</w:t>
      </w:r>
      <w:r w:rsidR="00243AC8" w:rsidRPr="00031771">
        <w:rPr>
          <w:rFonts w:ascii="Times New Roman" w:hAnsi="Times New Roman" w:cs="Times New Roman"/>
          <w:sz w:val="28"/>
          <w:szCs w:val="28"/>
        </w:rPr>
        <w:t xml:space="preserve"> сведений о ранее учтенном объекте недвижимости, а также о правообладателе ранее учтенного объекта </w:t>
      </w:r>
      <w:r w:rsidR="00243AC8" w:rsidRPr="00031771">
        <w:rPr>
          <w:rFonts w:ascii="Times New Roman" w:hAnsi="Times New Roman" w:cs="Times New Roman"/>
          <w:sz w:val="28"/>
          <w:szCs w:val="28"/>
        </w:rPr>
        <w:lastRenderedPageBreak/>
        <w:t>недвижимости в случае, если сведения о ранее учтенном объекте недвижимости, а также</w:t>
      </w:r>
      <w:r w:rsidRPr="00031771">
        <w:rPr>
          <w:rFonts w:ascii="Times New Roman" w:hAnsi="Times New Roman" w:cs="Times New Roman"/>
          <w:sz w:val="28"/>
          <w:szCs w:val="28"/>
        </w:rPr>
        <w:t xml:space="preserve"> о его правообладателе в ЕГРН</w:t>
      </w:r>
      <w:r w:rsidR="00243AC8" w:rsidRPr="0003177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243AC8" w:rsidRPr="00243A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3AC8" w:rsidRPr="00243AC8" w:rsidRDefault="00243AC8" w:rsidP="00243AC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AC8">
        <w:rPr>
          <w:rFonts w:ascii="Times New Roman" w:hAnsi="Times New Roman" w:cs="Times New Roman"/>
          <w:color w:val="000000"/>
          <w:sz w:val="28"/>
          <w:szCs w:val="28"/>
        </w:rPr>
        <w:t>К заявлению прилагается решение о  выявлении правообладателя ранее учтенного объекта недвижимости и документы, содержащие полученные по запросам сведения.</w:t>
      </w:r>
    </w:p>
    <w:p w:rsidR="00243AC8" w:rsidRPr="00031771" w:rsidRDefault="00243AC8" w:rsidP="00FC67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71">
        <w:rPr>
          <w:rFonts w:ascii="Times New Roman" w:hAnsi="Times New Roman" w:cs="Times New Roman"/>
          <w:sz w:val="28"/>
          <w:szCs w:val="28"/>
        </w:rPr>
        <w:t>В последующем орган регистрации, то ес</w:t>
      </w:r>
      <w:r w:rsidR="00EF4307" w:rsidRPr="00031771">
        <w:rPr>
          <w:rFonts w:ascii="Times New Roman" w:hAnsi="Times New Roman" w:cs="Times New Roman"/>
          <w:sz w:val="28"/>
          <w:szCs w:val="28"/>
        </w:rPr>
        <w:t>ть Управление, на основании вышеуказанных</w:t>
      </w:r>
      <w:r w:rsidRPr="00031771">
        <w:rPr>
          <w:rFonts w:ascii="Times New Roman" w:hAnsi="Times New Roman" w:cs="Times New Roman"/>
          <w:sz w:val="28"/>
          <w:szCs w:val="28"/>
        </w:rPr>
        <w:t xml:space="preserve"> документов вносит сведения в Е</w:t>
      </w:r>
      <w:r w:rsidR="00EF4307" w:rsidRPr="00031771">
        <w:rPr>
          <w:rFonts w:ascii="Times New Roman" w:hAnsi="Times New Roman" w:cs="Times New Roman"/>
          <w:sz w:val="28"/>
          <w:szCs w:val="28"/>
        </w:rPr>
        <w:t>ГРН</w:t>
      </w:r>
      <w:r w:rsidRPr="00031771">
        <w:rPr>
          <w:rFonts w:ascii="Times New Roman" w:hAnsi="Times New Roman" w:cs="Times New Roman"/>
          <w:sz w:val="28"/>
          <w:szCs w:val="28"/>
        </w:rPr>
        <w:t xml:space="preserve">, в качестве дополнительных сведений об объекте. </w:t>
      </w:r>
    </w:p>
    <w:p w:rsidR="00877623" w:rsidRPr="00031771" w:rsidRDefault="00FC67D8" w:rsidP="00877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1771">
        <w:rPr>
          <w:rFonts w:ascii="Times New Roman" w:hAnsi="Times New Roman" w:cs="Times New Roman"/>
          <w:sz w:val="28"/>
          <w:szCs w:val="28"/>
        </w:rPr>
        <w:t xml:space="preserve">Кроме этого, в  случае,  если с заявлением о внесении сведений о соответствующем объекте недвижимости,  как о ранее учтенном, обратился правообладатель объекта недвижимости, то заявление о государственной регистрации прав подается одновременно с заявлением о внесении сведений о ранее учтенном </w:t>
      </w:r>
      <w:r w:rsidR="00877623" w:rsidRPr="00031771">
        <w:rPr>
          <w:rFonts w:ascii="Times New Roman" w:hAnsi="Times New Roman" w:cs="Times New Roman"/>
          <w:sz w:val="28"/>
          <w:szCs w:val="28"/>
        </w:rPr>
        <w:t xml:space="preserve">объекте недвижимости, при этом в </w:t>
      </w:r>
      <w:r w:rsidR="00EF4307" w:rsidRPr="00031771">
        <w:rPr>
          <w:rFonts w:ascii="Times New Roman" w:hAnsi="Times New Roman" w:cs="Times New Roman"/>
          <w:sz w:val="28"/>
          <w:szCs w:val="28"/>
        </w:rPr>
        <w:t xml:space="preserve">данном случае в </w:t>
      </w:r>
      <w:r w:rsidR="00877623" w:rsidRPr="00031771">
        <w:rPr>
          <w:rFonts w:ascii="Times New Roman" w:hAnsi="Times New Roman" w:cs="Times New Roman"/>
          <w:sz w:val="28"/>
          <w:szCs w:val="28"/>
        </w:rPr>
        <w:t>соответствии с Налоговым кодексом Российской Федерации государственная пошлина не взимается.</w:t>
      </w:r>
      <w:proofErr w:type="gramEnd"/>
    </w:p>
    <w:p w:rsidR="00243AC8" w:rsidRPr="00031771" w:rsidRDefault="00877623" w:rsidP="008776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71">
        <w:rPr>
          <w:rFonts w:ascii="Times New Roman" w:hAnsi="Times New Roman" w:cs="Times New Roman"/>
          <w:sz w:val="28"/>
          <w:szCs w:val="28"/>
        </w:rPr>
        <w:tab/>
      </w:r>
      <w:r w:rsidR="0045041D" w:rsidRPr="00031771">
        <w:rPr>
          <w:rFonts w:ascii="Times New Roman" w:hAnsi="Times New Roman" w:cs="Times New Roman"/>
          <w:sz w:val="28"/>
          <w:szCs w:val="28"/>
        </w:rPr>
        <w:t>Таким образом,</w:t>
      </w:r>
      <w:r w:rsidR="00243AC8" w:rsidRPr="00031771">
        <w:rPr>
          <w:rFonts w:ascii="Times New Roman" w:hAnsi="Times New Roman" w:cs="Times New Roman"/>
          <w:sz w:val="28"/>
          <w:szCs w:val="28"/>
        </w:rPr>
        <w:t xml:space="preserve"> после вступления  в силу </w:t>
      </w:r>
      <w:r w:rsidR="00EF4307" w:rsidRPr="00031771">
        <w:rPr>
          <w:rFonts w:ascii="Times New Roman" w:hAnsi="Times New Roman" w:cs="Times New Roman"/>
          <w:sz w:val="28"/>
          <w:szCs w:val="28"/>
        </w:rPr>
        <w:t xml:space="preserve">Закона №518-ФЗ ЕГРН </w:t>
      </w:r>
      <w:r w:rsidR="00243AC8" w:rsidRPr="00031771">
        <w:rPr>
          <w:rFonts w:ascii="Times New Roman" w:hAnsi="Times New Roman" w:cs="Times New Roman"/>
          <w:sz w:val="28"/>
          <w:szCs w:val="28"/>
        </w:rPr>
        <w:t>пополнится сведениями о правообладателях, чьи права возникли до создания системы государственной регистрации прав на недвижимое имуществ</w:t>
      </w:r>
      <w:r w:rsidR="00EF4307" w:rsidRPr="00031771">
        <w:rPr>
          <w:rFonts w:ascii="Times New Roman" w:hAnsi="Times New Roman" w:cs="Times New Roman"/>
          <w:sz w:val="28"/>
          <w:szCs w:val="28"/>
        </w:rPr>
        <w:t>о</w:t>
      </w:r>
      <w:r w:rsidR="00243AC8" w:rsidRPr="00031771">
        <w:rPr>
          <w:rFonts w:ascii="Times New Roman" w:hAnsi="Times New Roman" w:cs="Times New Roman"/>
          <w:sz w:val="28"/>
          <w:szCs w:val="28"/>
        </w:rPr>
        <w:t>.</w:t>
      </w:r>
    </w:p>
    <w:p w:rsidR="00437F8A" w:rsidRDefault="00437F8A" w:rsidP="0013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67D8" w:rsidRDefault="00FC67D8" w:rsidP="0013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E06" w:rsidRDefault="001E6E06" w:rsidP="009913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Межмуниципального отдела</w:t>
      </w:r>
    </w:p>
    <w:p w:rsidR="001E6E06" w:rsidRDefault="001E6E06" w:rsidP="009913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Чердаклинскому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Старомайнскому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районам</w:t>
      </w:r>
    </w:p>
    <w:p w:rsidR="001E6E06" w:rsidRDefault="001E6E06" w:rsidP="009913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Ульяновской области</w:t>
      </w:r>
    </w:p>
    <w:p w:rsidR="007A2FAF" w:rsidRPr="001E6E06" w:rsidRDefault="001E6E06" w:rsidP="009913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Г.А. Тарасов. </w:t>
      </w:r>
    </w:p>
    <w:sectPr w:rsidR="007A2FAF" w:rsidRPr="001E6E06" w:rsidSect="00B2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26E"/>
    <w:multiLevelType w:val="multilevel"/>
    <w:tmpl w:val="E868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BF8"/>
    <w:rsid w:val="00031771"/>
    <w:rsid w:val="0003619E"/>
    <w:rsid w:val="00057DEC"/>
    <w:rsid w:val="00076923"/>
    <w:rsid w:val="001339F4"/>
    <w:rsid w:val="001C7542"/>
    <w:rsid w:val="001E6E06"/>
    <w:rsid w:val="00243AC8"/>
    <w:rsid w:val="003C1B5F"/>
    <w:rsid w:val="00437F8A"/>
    <w:rsid w:val="0045041D"/>
    <w:rsid w:val="0049793E"/>
    <w:rsid w:val="0053084C"/>
    <w:rsid w:val="006667AC"/>
    <w:rsid w:val="00683BF8"/>
    <w:rsid w:val="00697B53"/>
    <w:rsid w:val="006F72E6"/>
    <w:rsid w:val="00771370"/>
    <w:rsid w:val="007A2FAF"/>
    <w:rsid w:val="00807E01"/>
    <w:rsid w:val="00820658"/>
    <w:rsid w:val="00877623"/>
    <w:rsid w:val="0089309D"/>
    <w:rsid w:val="008D277A"/>
    <w:rsid w:val="0091449E"/>
    <w:rsid w:val="00932D65"/>
    <w:rsid w:val="00935172"/>
    <w:rsid w:val="0099139B"/>
    <w:rsid w:val="009A7F75"/>
    <w:rsid w:val="00AA0781"/>
    <w:rsid w:val="00AA2B3F"/>
    <w:rsid w:val="00B1706C"/>
    <w:rsid w:val="00B2419C"/>
    <w:rsid w:val="00B407AB"/>
    <w:rsid w:val="00C66D0C"/>
    <w:rsid w:val="00DB60D6"/>
    <w:rsid w:val="00E9124E"/>
    <w:rsid w:val="00ED20F8"/>
    <w:rsid w:val="00EF4307"/>
    <w:rsid w:val="00F147CB"/>
    <w:rsid w:val="00FC498A"/>
    <w:rsid w:val="00FC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rsid w:val="00683B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2"/>
    <w:basedOn w:val="a0"/>
    <w:rsid w:val="00683BF8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4"/>
    <w:rsid w:val="00932D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932D65"/>
    <w:pPr>
      <w:widowControl w:val="0"/>
      <w:shd w:val="clear" w:color="auto" w:fill="FFFFFF"/>
      <w:spacing w:before="2700" w:after="60" w:line="336" w:lineRule="exact"/>
      <w:ind w:hanging="360"/>
    </w:pPr>
    <w:rPr>
      <w:rFonts w:ascii="Arial" w:eastAsia="Arial" w:hAnsi="Arial" w:cs="Arial"/>
      <w:sz w:val="19"/>
      <w:szCs w:val="19"/>
    </w:rPr>
  </w:style>
  <w:style w:type="paragraph" w:styleId="a4">
    <w:name w:val="No Spacing"/>
    <w:uiPriority w:val="1"/>
    <w:qFormat/>
    <w:rsid w:val="00B1706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407A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6D0C"/>
    <w:pPr>
      <w:ind w:left="720"/>
      <w:contextualSpacing/>
    </w:pPr>
  </w:style>
  <w:style w:type="paragraph" w:customStyle="1" w:styleId="ConsPlusNormal">
    <w:name w:val="ConsPlusNormal"/>
    <w:rsid w:val="00991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rsid w:val="00683B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2"/>
    <w:basedOn w:val="a0"/>
    <w:rsid w:val="00683BF8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4"/>
    <w:rsid w:val="00932D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932D65"/>
    <w:pPr>
      <w:widowControl w:val="0"/>
      <w:shd w:val="clear" w:color="auto" w:fill="FFFFFF"/>
      <w:spacing w:before="2700" w:after="60" w:line="336" w:lineRule="exact"/>
      <w:ind w:hanging="360"/>
    </w:pPr>
    <w:rPr>
      <w:rFonts w:ascii="Arial" w:eastAsia="Arial" w:hAnsi="Arial" w:cs="Arial"/>
      <w:sz w:val="19"/>
      <w:szCs w:val="19"/>
    </w:rPr>
  </w:style>
  <w:style w:type="paragraph" w:styleId="a4">
    <w:name w:val="No Spacing"/>
    <w:uiPriority w:val="1"/>
    <w:qFormat/>
    <w:rsid w:val="00B1706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40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targa</dc:creator>
  <cp:lastModifiedBy>polvv</cp:lastModifiedBy>
  <cp:revision>4</cp:revision>
  <dcterms:created xsi:type="dcterms:W3CDTF">2021-04-19T12:58:00Z</dcterms:created>
  <dcterms:modified xsi:type="dcterms:W3CDTF">2021-04-27T09:16:00Z</dcterms:modified>
</cp:coreProperties>
</file>