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8" w:rsidRDefault="00716258" w:rsidP="0071625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2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742" cy="962025"/>
            <wp:effectExtent l="19050" t="0" r="9458" b="0"/>
            <wp:docPr id="1" name="Рисунок 1" descr="C:\Documents and Settings\nigmatullinarr\Рабочий стол\Новые логотипы и заготовки для соцсетей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gmatullinarr\Рабочий стол\Новые логотипы и заготовки для соцсетей\fkp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4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0C" w:rsidRPr="00B9470C" w:rsidRDefault="00B9470C" w:rsidP="00B947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4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Ульяновской области готовится к запуску </w:t>
      </w:r>
      <w:proofErr w:type="spellStart"/>
      <w:r w:rsidRPr="00B94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онлайн-сервис</w:t>
      </w:r>
      <w:proofErr w:type="spellEnd"/>
      <w:r w:rsidRPr="00B947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«Земля для стройки»</w:t>
      </w:r>
    </w:p>
    <w:p w:rsidR="004F577F" w:rsidRDefault="00F125F9" w:rsidP="004B0880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0509A">
        <w:rPr>
          <w:rFonts w:ascii="Times New Roman" w:hAnsi="Times New Roman" w:cs="Times New Roman"/>
          <w:i/>
          <w:sz w:val="28"/>
          <w:szCs w:val="28"/>
        </w:rPr>
        <w:t xml:space="preserve">Сервис позволит </w:t>
      </w:r>
      <w:r w:rsidR="0001251B">
        <w:rPr>
          <w:rFonts w:ascii="Times New Roman" w:hAnsi="Times New Roman" w:cs="Times New Roman"/>
          <w:i/>
          <w:sz w:val="28"/>
          <w:szCs w:val="28"/>
        </w:rPr>
        <w:t>выбирать и регистрировать</w:t>
      </w:r>
      <w:r w:rsidRPr="00C0509A">
        <w:rPr>
          <w:rFonts w:ascii="Times New Roman" w:hAnsi="Times New Roman" w:cs="Times New Roman"/>
          <w:i/>
          <w:sz w:val="28"/>
          <w:szCs w:val="28"/>
        </w:rPr>
        <w:t xml:space="preserve"> земли под строительство жилья</w:t>
      </w:r>
    </w:p>
    <w:p w:rsidR="00C72C84" w:rsidRPr="00C72C84" w:rsidRDefault="00C72C84" w:rsidP="00F12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39B" w:rsidRPr="007C039B" w:rsidRDefault="00690195" w:rsidP="007C039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9B">
        <w:rPr>
          <w:rFonts w:ascii="Times New Roman" w:hAnsi="Times New Roman" w:cs="Times New Roman"/>
          <w:b/>
          <w:sz w:val="28"/>
          <w:szCs w:val="28"/>
        </w:rPr>
        <w:t>В Ульяновской области готовятся к внедрению нового сервиса</w:t>
      </w:r>
      <w:r w:rsidR="00985C1B" w:rsidRPr="007C039B">
        <w:rPr>
          <w:rFonts w:ascii="Times New Roman" w:hAnsi="Times New Roman" w:cs="Times New Roman"/>
          <w:b/>
          <w:sz w:val="28"/>
          <w:szCs w:val="28"/>
        </w:rPr>
        <w:t>, созданного</w:t>
      </w:r>
      <w:r w:rsidRPr="007C039B">
        <w:rPr>
          <w:rFonts w:ascii="Times New Roman" w:hAnsi="Times New Roman" w:cs="Times New Roman"/>
          <w:b/>
          <w:sz w:val="28"/>
          <w:szCs w:val="28"/>
        </w:rPr>
        <w:t xml:space="preserve"> на основе </w:t>
      </w:r>
      <w:r w:rsidR="00B63051" w:rsidRPr="007C039B">
        <w:rPr>
          <w:rFonts w:ascii="Times New Roman" w:hAnsi="Times New Roman" w:cs="Times New Roman"/>
          <w:b/>
          <w:sz w:val="28"/>
          <w:szCs w:val="28"/>
        </w:rPr>
        <w:t>П</w:t>
      </w:r>
      <w:r w:rsidRPr="007C039B">
        <w:rPr>
          <w:rFonts w:ascii="Times New Roman" w:hAnsi="Times New Roman" w:cs="Times New Roman"/>
          <w:b/>
          <w:sz w:val="28"/>
          <w:szCs w:val="28"/>
        </w:rPr>
        <w:t>убличной кадастровой карты</w:t>
      </w:r>
      <w:r w:rsidR="000771E9">
        <w:rPr>
          <w:rFonts w:ascii="Times New Roman" w:hAnsi="Times New Roman" w:cs="Times New Roman"/>
          <w:b/>
          <w:sz w:val="28"/>
          <w:szCs w:val="28"/>
        </w:rPr>
        <w:t>,</w:t>
      </w:r>
      <w:r w:rsidR="005D40E9" w:rsidRPr="007C039B">
        <w:rPr>
          <w:rFonts w:ascii="Times New Roman" w:hAnsi="Times New Roman" w:cs="Times New Roman"/>
          <w:b/>
          <w:sz w:val="28"/>
          <w:szCs w:val="28"/>
        </w:rPr>
        <w:t xml:space="preserve"> – «Земля для застройки». </w:t>
      </w:r>
      <w:r w:rsidR="002054A0" w:rsidRPr="007C039B">
        <w:rPr>
          <w:rFonts w:ascii="Times New Roman" w:hAnsi="Times New Roman" w:cs="Times New Roman"/>
          <w:b/>
          <w:sz w:val="28"/>
          <w:szCs w:val="28"/>
        </w:rPr>
        <w:t>Сервис</w:t>
      </w:r>
      <w:r w:rsidR="005D40E9" w:rsidRPr="007C039B">
        <w:rPr>
          <w:rFonts w:ascii="Times New Roman" w:hAnsi="Times New Roman" w:cs="Times New Roman"/>
          <w:b/>
          <w:sz w:val="28"/>
          <w:szCs w:val="28"/>
        </w:rPr>
        <w:t xml:space="preserve"> позволит инвесторам, застройщикам</w:t>
      </w:r>
      <w:r w:rsidR="0012315E" w:rsidRPr="007C039B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5D40E9" w:rsidRPr="007C039B">
        <w:rPr>
          <w:rFonts w:ascii="Times New Roman" w:hAnsi="Times New Roman" w:cs="Times New Roman"/>
          <w:b/>
          <w:sz w:val="28"/>
          <w:szCs w:val="28"/>
        </w:rPr>
        <w:t xml:space="preserve"> обычным гражданам выбирать и регистрировать </w:t>
      </w:r>
      <w:r w:rsidR="006370EA">
        <w:rPr>
          <w:rFonts w:ascii="Times New Roman" w:hAnsi="Times New Roman" w:cs="Times New Roman"/>
          <w:b/>
          <w:sz w:val="28"/>
          <w:szCs w:val="28"/>
        </w:rPr>
        <w:t>свободные</w:t>
      </w:r>
      <w:r w:rsidR="005D40E9" w:rsidRPr="007C039B">
        <w:rPr>
          <w:rFonts w:ascii="Times New Roman" w:hAnsi="Times New Roman" w:cs="Times New Roman"/>
          <w:b/>
          <w:sz w:val="28"/>
          <w:szCs w:val="28"/>
        </w:rPr>
        <w:t xml:space="preserve"> земельные участки</w:t>
      </w:r>
      <w:r w:rsidR="0012315E" w:rsidRPr="007C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0E9" w:rsidRPr="007C039B">
        <w:rPr>
          <w:rFonts w:ascii="Times New Roman" w:hAnsi="Times New Roman" w:cs="Times New Roman"/>
          <w:b/>
          <w:sz w:val="28"/>
          <w:szCs w:val="28"/>
        </w:rPr>
        <w:t xml:space="preserve">под строительство жилья </w:t>
      </w:r>
      <w:r w:rsidR="0012315E" w:rsidRPr="007C039B">
        <w:rPr>
          <w:rFonts w:ascii="Times New Roman" w:hAnsi="Times New Roman" w:cs="Times New Roman"/>
          <w:b/>
          <w:sz w:val="28"/>
          <w:szCs w:val="28"/>
        </w:rPr>
        <w:t xml:space="preserve">в короткие сроки. </w:t>
      </w:r>
      <w:proofErr w:type="spellStart"/>
      <w:r w:rsidR="0012315E" w:rsidRPr="007C039B">
        <w:rPr>
          <w:rFonts w:ascii="Times New Roman" w:hAnsi="Times New Roman" w:cs="Times New Roman"/>
          <w:b/>
          <w:sz w:val="28"/>
          <w:szCs w:val="28"/>
        </w:rPr>
        <w:t>Пилотный</w:t>
      </w:r>
      <w:proofErr w:type="spellEnd"/>
      <w:r w:rsidR="0012315E" w:rsidRPr="007C03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386F39" w:rsidRPr="007C0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F39" w:rsidRPr="007C039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12315E" w:rsidRPr="007C039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A06C6" w:rsidRPr="007C039B">
        <w:rPr>
          <w:rFonts w:ascii="Times New Roman" w:hAnsi="Times New Roman" w:cs="Times New Roman"/>
          <w:b/>
          <w:sz w:val="28"/>
          <w:szCs w:val="28"/>
        </w:rPr>
        <w:t>азработан</w:t>
      </w:r>
      <w:r w:rsidR="0012315E" w:rsidRPr="007C039B">
        <w:rPr>
          <w:rFonts w:ascii="Times New Roman" w:hAnsi="Times New Roman" w:cs="Times New Roman"/>
          <w:b/>
          <w:sz w:val="28"/>
          <w:szCs w:val="28"/>
        </w:rPr>
        <w:t xml:space="preserve"> в рамках эксперимента</w:t>
      </w:r>
      <w:r w:rsidR="00386F39" w:rsidRPr="007C039B">
        <w:rPr>
          <w:rFonts w:ascii="Times New Roman" w:hAnsi="Times New Roman" w:cs="Times New Roman"/>
          <w:b/>
          <w:sz w:val="28"/>
          <w:szCs w:val="28"/>
        </w:rPr>
        <w:t xml:space="preserve"> по созданию Единого информационного ресурса о земле и недвижимости</w:t>
      </w:r>
      <w:r w:rsidR="006A06C6" w:rsidRPr="007C039B">
        <w:rPr>
          <w:rFonts w:ascii="Times New Roman" w:hAnsi="Times New Roman" w:cs="Times New Roman"/>
          <w:b/>
          <w:sz w:val="28"/>
          <w:szCs w:val="28"/>
        </w:rPr>
        <w:t>, в</w:t>
      </w:r>
      <w:r w:rsidR="00386F39" w:rsidRPr="007C039B">
        <w:rPr>
          <w:rFonts w:ascii="Times New Roman" w:hAnsi="Times New Roman" w:cs="Times New Roman"/>
          <w:b/>
          <w:sz w:val="28"/>
          <w:szCs w:val="28"/>
        </w:rPr>
        <w:t xml:space="preserve"> данный момент</w:t>
      </w:r>
      <w:r w:rsidR="006A06C6" w:rsidRPr="007C039B">
        <w:rPr>
          <w:rFonts w:ascii="Times New Roman" w:hAnsi="Times New Roman" w:cs="Times New Roman"/>
          <w:b/>
          <w:sz w:val="28"/>
          <w:szCs w:val="28"/>
        </w:rPr>
        <w:t xml:space="preserve"> он доступен </w:t>
      </w:r>
      <w:r w:rsidR="00386F39" w:rsidRPr="007C039B">
        <w:rPr>
          <w:rFonts w:ascii="Times New Roman" w:hAnsi="Times New Roman" w:cs="Times New Roman"/>
          <w:b/>
          <w:sz w:val="28"/>
          <w:szCs w:val="28"/>
        </w:rPr>
        <w:t>для 4 регионов</w:t>
      </w:r>
      <w:r w:rsidR="006A06C6" w:rsidRPr="007C039B">
        <w:rPr>
          <w:rFonts w:ascii="Times New Roman" w:hAnsi="Times New Roman" w:cs="Times New Roman"/>
          <w:b/>
          <w:sz w:val="28"/>
          <w:szCs w:val="28"/>
        </w:rPr>
        <w:t>: Самарской, Псковской области, Пермского края и Республики Татарстан.</w:t>
      </w:r>
      <w:r w:rsidR="002054A0" w:rsidRPr="007C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77B" w:rsidRPr="007C039B">
        <w:rPr>
          <w:rFonts w:ascii="Times New Roman" w:hAnsi="Times New Roman" w:cs="Times New Roman"/>
          <w:b/>
          <w:sz w:val="28"/>
          <w:szCs w:val="28"/>
        </w:rPr>
        <w:t>В</w:t>
      </w:r>
      <w:r w:rsidR="00850D71" w:rsidRPr="007C039B">
        <w:rPr>
          <w:rFonts w:ascii="Times New Roman" w:hAnsi="Times New Roman" w:cs="Times New Roman"/>
          <w:b/>
          <w:sz w:val="28"/>
          <w:szCs w:val="28"/>
        </w:rPr>
        <w:t xml:space="preserve"> 2022 году </w:t>
      </w:r>
      <w:r w:rsidR="00891A25" w:rsidRPr="007C039B">
        <w:rPr>
          <w:rFonts w:ascii="Times New Roman" w:hAnsi="Times New Roman" w:cs="Times New Roman"/>
          <w:b/>
          <w:sz w:val="28"/>
          <w:szCs w:val="28"/>
        </w:rPr>
        <w:t>им смогут воспользоваться</w:t>
      </w:r>
      <w:r w:rsidR="00985C1B" w:rsidRPr="007C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8E" w:rsidRPr="007C039B">
        <w:rPr>
          <w:rFonts w:ascii="Times New Roman" w:hAnsi="Times New Roman" w:cs="Times New Roman"/>
          <w:b/>
          <w:sz w:val="28"/>
          <w:szCs w:val="28"/>
        </w:rPr>
        <w:t xml:space="preserve">жители всей </w:t>
      </w:r>
      <w:r w:rsidR="00985C1B" w:rsidRPr="007C039B">
        <w:rPr>
          <w:rFonts w:ascii="Times New Roman" w:hAnsi="Times New Roman" w:cs="Times New Roman"/>
          <w:b/>
          <w:sz w:val="28"/>
          <w:szCs w:val="28"/>
        </w:rPr>
        <w:t>страны.</w:t>
      </w:r>
      <w:r w:rsidR="002054A0" w:rsidRPr="007C03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09A" w:rsidRDefault="00E93383" w:rsidP="00C0509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39B">
        <w:rPr>
          <w:rFonts w:ascii="Times New Roman" w:hAnsi="Times New Roman" w:cs="Times New Roman"/>
          <w:sz w:val="28"/>
        </w:rPr>
        <w:t xml:space="preserve">Найти </w:t>
      </w:r>
      <w:r w:rsidR="00C377AE" w:rsidRPr="007C039B">
        <w:rPr>
          <w:rFonts w:ascii="Times New Roman" w:hAnsi="Times New Roman" w:cs="Times New Roman"/>
          <w:sz w:val="28"/>
        </w:rPr>
        <w:t xml:space="preserve">подходящий </w:t>
      </w:r>
      <w:r w:rsidR="00F300EB">
        <w:rPr>
          <w:rFonts w:ascii="Times New Roman" w:hAnsi="Times New Roman" w:cs="Times New Roman"/>
          <w:sz w:val="28"/>
        </w:rPr>
        <w:t xml:space="preserve">незастроенный </w:t>
      </w:r>
      <w:r w:rsidRPr="007C039B">
        <w:rPr>
          <w:rFonts w:ascii="Times New Roman" w:hAnsi="Times New Roman" w:cs="Times New Roman"/>
          <w:sz w:val="28"/>
        </w:rPr>
        <w:t xml:space="preserve">земельный участок, </w:t>
      </w:r>
      <w:r w:rsidR="00C377AE" w:rsidRPr="007C039B">
        <w:rPr>
          <w:rFonts w:ascii="Times New Roman" w:hAnsi="Times New Roman" w:cs="Times New Roman"/>
          <w:sz w:val="28"/>
        </w:rPr>
        <w:t xml:space="preserve">получить о нем актуальные сведения, направить заявку на регистрацию, рассчитать </w:t>
      </w:r>
      <w:r w:rsidR="007C039B" w:rsidRPr="007C039B">
        <w:rPr>
          <w:rFonts w:ascii="Times New Roman" w:hAnsi="Times New Roman" w:cs="Times New Roman"/>
          <w:sz w:val="28"/>
        </w:rPr>
        <w:t>вероятную</w:t>
      </w:r>
      <w:r w:rsidR="00C377AE" w:rsidRPr="007C039B">
        <w:rPr>
          <w:rFonts w:ascii="Times New Roman" w:hAnsi="Times New Roman" w:cs="Times New Roman"/>
          <w:sz w:val="28"/>
        </w:rPr>
        <w:t xml:space="preserve"> стоимость, спрогнозировать будущие налоги и сборы </w:t>
      </w:r>
      <w:r w:rsidRPr="007C039B">
        <w:rPr>
          <w:rFonts w:ascii="Times New Roman" w:hAnsi="Times New Roman" w:cs="Times New Roman"/>
          <w:sz w:val="28"/>
        </w:rPr>
        <w:t>можно будет</w:t>
      </w:r>
      <w:r w:rsidR="00C377AE" w:rsidRPr="007C039B">
        <w:rPr>
          <w:rFonts w:ascii="Times New Roman" w:hAnsi="Times New Roman" w:cs="Times New Roman"/>
          <w:sz w:val="28"/>
        </w:rPr>
        <w:t xml:space="preserve"> в режиме </w:t>
      </w:r>
      <w:proofErr w:type="spellStart"/>
      <w:r w:rsidR="00C377AE" w:rsidRPr="007C039B">
        <w:rPr>
          <w:rFonts w:ascii="Times New Roman" w:hAnsi="Times New Roman" w:cs="Times New Roman"/>
          <w:sz w:val="28"/>
        </w:rPr>
        <w:t>онлайн</w:t>
      </w:r>
      <w:proofErr w:type="spellEnd"/>
      <w:r w:rsidRPr="007C039B">
        <w:rPr>
          <w:rFonts w:ascii="Times New Roman" w:hAnsi="Times New Roman" w:cs="Times New Roman"/>
          <w:sz w:val="28"/>
        </w:rPr>
        <w:t xml:space="preserve"> с помощью </w:t>
      </w:r>
      <w:hyperlink r:id="rId5" w:history="1">
        <w:r w:rsidRPr="00291D9A">
          <w:rPr>
            <w:rStyle w:val="a4"/>
            <w:rFonts w:ascii="Times New Roman" w:hAnsi="Times New Roman" w:cs="Times New Roman"/>
            <w:sz w:val="28"/>
          </w:rPr>
          <w:t>Публичной кадастровой карты</w:t>
        </w:r>
      </w:hyperlink>
      <w:r w:rsidRPr="007C039B">
        <w:rPr>
          <w:rFonts w:ascii="Times New Roman" w:hAnsi="Times New Roman" w:cs="Times New Roman"/>
          <w:sz w:val="28"/>
        </w:rPr>
        <w:t xml:space="preserve">. </w:t>
      </w:r>
      <w:r w:rsidR="007C039B" w:rsidRPr="007C039B">
        <w:rPr>
          <w:rFonts w:ascii="Times New Roman" w:hAnsi="Times New Roman" w:cs="Times New Roman"/>
          <w:sz w:val="28"/>
        </w:rPr>
        <w:t xml:space="preserve">Сервис обеспечит связь между органами исполнительной власти, органами местного самоуправления и заинтересованными лицами. Потенциальные инвесторы </w:t>
      </w:r>
      <w:r w:rsidR="00C377AE" w:rsidRPr="007C039B">
        <w:rPr>
          <w:rFonts w:ascii="Times New Roman" w:hAnsi="Times New Roman" w:cs="Times New Roman"/>
          <w:sz w:val="28"/>
        </w:rPr>
        <w:t xml:space="preserve">смогут </w:t>
      </w:r>
      <w:r w:rsidR="007C039B" w:rsidRPr="007C039B">
        <w:rPr>
          <w:rFonts w:ascii="Times New Roman" w:hAnsi="Times New Roman" w:cs="Times New Roman"/>
          <w:sz w:val="28"/>
        </w:rPr>
        <w:t>оповестить</w:t>
      </w:r>
      <w:r w:rsidR="00C377AE" w:rsidRPr="007C039B">
        <w:rPr>
          <w:rFonts w:ascii="Times New Roman" w:hAnsi="Times New Roman" w:cs="Times New Roman"/>
          <w:sz w:val="28"/>
        </w:rPr>
        <w:t xml:space="preserve"> о своей заинтересованности </w:t>
      </w:r>
      <w:r w:rsidR="007C039B" w:rsidRPr="007C039B">
        <w:rPr>
          <w:rFonts w:ascii="Times New Roman" w:hAnsi="Times New Roman" w:cs="Times New Roman"/>
          <w:sz w:val="28"/>
        </w:rPr>
        <w:t xml:space="preserve">в </w:t>
      </w:r>
      <w:r w:rsidR="00C377AE" w:rsidRPr="007C039B">
        <w:rPr>
          <w:rFonts w:ascii="Times New Roman" w:hAnsi="Times New Roman" w:cs="Times New Roman"/>
          <w:sz w:val="28"/>
        </w:rPr>
        <w:t>использова</w:t>
      </w:r>
      <w:r w:rsidR="007C039B" w:rsidRPr="007C039B">
        <w:rPr>
          <w:rFonts w:ascii="Times New Roman" w:hAnsi="Times New Roman" w:cs="Times New Roman"/>
          <w:sz w:val="28"/>
        </w:rPr>
        <w:t>нии</w:t>
      </w:r>
      <w:r w:rsidR="00C377AE" w:rsidRPr="007C039B">
        <w:rPr>
          <w:rFonts w:ascii="Times New Roman" w:hAnsi="Times New Roman" w:cs="Times New Roman"/>
          <w:sz w:val="28"/>
        </w:rPr>
        <w:t xml:space="preserve"> земл</w:t>
      </w:r>
      <w:r w:rsidR="007C039B" w:rsidRPr="007C039B">
        <w:rPr>
          <w:rFonts w:ascii="Times New Roman" w:hAnsi="Times New Roman" w:cs="Times New Roman"/>
          <w:sz w:val="28"/>
        </w:rPr>
        <w:t>и</w:t>
      </w:r>
      <w:r w:rsidR="00C377AE" w:rsidRPr="007C039B">
        <w:rPr>
          <w:rFonts w:ascii="Times New Roman" w:hAnsi="Times New Roman" w:cs="Times New Roman"/>
          <w:sz w:val="28"/>
        </w:rPr>
        <w:t xml:space="preserve">, </w:t>
      </w:r>
      <w:r w:rsidR="007C039B" w:rsidRPr="007C039B">
        <w:rPr>
          <w:rFonts w:ascii="Times New Roman" w:hAnsi="Times New Roman" w:cs="Times New Roman"/>
          <w:sz w:val="28"/>
        </w:rPr>
        <w:t>подав обращение в уполномоченный орган.</w:t>
      </w:r>
    </w:p>
    <w:p w:rsidR="00AD3365" w:rsidRDefault="00C0509A" w:rsidP="004B0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71FE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D8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началась работа по </w:t>
      </w:r>
      <w:r w:rsidRPr="00D8258D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01251B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251B" w:rsidRPr="00A85A3E">
        <w:rPr>
          <w:rFonts w:ascii="Times New Roman" w:hAnsi="Times New Roman" w:cs="Times New Roman"/>
          <w:sz w:val="28"/>
          <w:szCs w:val="28"/>
        </w:rPr>
        <w:t>с целью</w:t>
      </w:r>
      <w:r w:rsidR="0001251B">
        <w:rPr>
          <w:rFonts w:ascii="Times New Roman" w:hAnsi="Times New Roman" w:cs="Times New Roman"/>
          <w:sz w:val="28"/>
          <w:szCs w:val="28"/>
        </w:rPr>
        <w:t xml:space="preserve"> вовлечения в </w:t>
      </w:r>
      <w:r w:rsidR="0001251B" w:rsidRPr="00A85A3E">
        <w:rPr>
          <w:rFonts w:ascii="Times New Roman" w:hAnsi="Times New Roman" w:cs="Times New Roman"/>
          <w:sz w:val="28"/>
          <w:szCs w:val="28"/>
        </w:rPr>
        <w:t>жилищно</w:t>
      </w:r>
      <w:r w:rsidR="0001251B">
        <w:rPr>
          <w:rFonts w:ascii="Times New Roman" w:hAnsi="Times New Roman" w:cs="Times New Roman"/>
          <w:sz w:val="28"/>
          <w:szCs w:val="28"/>
        </w:rPr>
        <w:t>е</w:t>
      </w:r>
      <w:r w:rsidR="0001251B" w:rsidRPr="00A85A3E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1251B">
        <w:rPr>
          <w:rFonts w:ascii="Times New Roman" w:hAnsi="Times New Roman" w:cs="Times New Roman"/>
          <w:sz w:val="28"/>
          <w:szCs w:val="28"/>
        </w:rPr>
        <w:t>о</w:t>
      </w:r>
      <w:r w:rsidRPr="00D8258D">
        <w:rPr>
          <w:rFonts w:ascii="Times New Roman" w:hAnsi="Times New Roman" w:cs="Times New Roman"/>
          <w:sz w:val="28"/>
          <w:szCs w:val="28"/>
        </w:rPr>
        <w:t xml:space="preserve">. </w:t>
      </w:r>
      <w:r w:rsidRPr="00A85A3E">
        <w:rPr>
          <w:rFonts w:ascii="Times New Roman" w:hAnsi="Times New Roman" w:cs="Times New Roman"/>
          <w:sz w:val="28"/>
          <w:szCs w:val="28"/>
        </w:rPr>
        <w:t xml:space="preserve">Так, на базе Управления </w:t>
      </w:r>
      <w:proofErr w:type="spellStart"/>
      <w:r w:rsidRPr="00A85A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5A3E">
        <w:rPr>
          <w:rFonts w:ascii="Times New Roman" w:hAnsi="Times New Roman" w:cs="Times New Roman"/>
          <w:sz w:val="28"/>
          <w:szCs w:val="28"/>
        </w:rPr>
        <w:t xml:space="preserve"> по Ульяновской области создан оперативный штаб по проведению </w:t>
      </w:r>
      <w:proofErr w:type="gramStart"/>
      <w:r w:rsidRPr="00A85A3E">
        <w:rPr>
          <w:rFonts w:ascii="Times New Roman" w:hAnsi="Times New Roman" w:cs="Times New Roman"/>
          <w:sz w:val="28"/>
          <w:szCs w:val="28"/>
        </w:rPr>
        <w:t>анализа эффективности использования земель региона</w:t>
      </w:r>
      <w:proofErr w:type="gramEnd"/>
      <w:r w:rsidRPr="00A85A3E">
        <w:rPr>
          <w:rFonts w:ascii="Times New Roman" w:hAnsi="Times New Roman" w:cs="Times New Roman"/>
          <w:sz w:val="28"/>
          <w:szCs w:val="28"/>
        </w:rPr>
        <w:t xml:space="preserve"> и определению возможности вовлечения их в </w:t>
      </w:r>
      <w:r w:rsidR="0001251B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A85A3E">
        <w:rPr>
          <w:rFonts w:ascii="Times New Roman" w:hAnsi="Times New Roman" w:cs="Times New Roman"/>
          <w:sz w:val="28"/>
          <w:szCs w:val="28"/>
        </w:rPr>
        <w:t>оборот.</w:t>
      </w:r>
      <w:r w:rsidRPr="00D8258D">
        <w:rPr>
          <w:rFonts w:ascii="Times New Roman" w:hAnsi="Times New Roman" w:cs="Times New Roman"/>
          <w:sz w:val="28"/>
          <w:szCs w:val="28"/>
        </w:rPr>
        <w:t xml:space="preserve"> </w:t>
      </w:r>
      <w:r w:rsidRPr="00844D8F">
        <w:rPr>
          <w:rFonts w:ascii="Times New Roman" w:hAnsi="Times New Roman" w:cs="Times New Roman"/>
          <w:sz w:val="28"/>
          <w:szCs w:val="28"/>
        </w:rPr>
        <w:t>Речь идет о территориях, предназначенных для строительства многоквартирных домов</w:t>
      </w:r>
      <w:r w:rsidR="00844D8F" w:rsidRPr="00844D8F">
        <w:rPr>
          <w:rFonts w:ascii="Times New Roman" w:hAnsi="Times New Roman" w:cs="Times New Roman"/>
          <w:sz w:val="28"/>
          <w:szCs w:val="28"/>
        </w:rPr>
        <w:t xml:space="preserve"> и малоэтажных жилых объектов</w:t>
      </w:r>
      <w:r w:rsidRPr="00844D8F">
        <w:rPr>
          <w:rFonts w:ascii="Times New Roman" w:hAnsi="Times New Roman" w:cs="Times New Roman"/>
          <w:sz w:val="28"/>
          <w:szCs w:val="28"/>
        </w:rPr>
        <w:t>.</w:t>
      </w:r>
      <w:r w:rsidR="004B0880" w:rsidRPr="004B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9A" w:rsidRDefault="004B0880" w:rsidP="004B0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8D">
        <w:rPr>
          <w:rFonts w:ascii="Times New Roman" w:hAnsi="Times New Roman" w:cs="Times New Roman"/>
          <w:sz w:val="28"/>
          <w:szCs w:val="28"/>
        </w:rPr>
        <w:t>Оперативным штабом выявлены населённые пункты</w:t>
      </w:r>
      <w:r w:rsidR="0001251B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01251B" w:rsidRPr="00D8258D">
        <w:rPr>
          <w:rFonts w:ascii="Times New Roman" w:hAnsi="Times New Roman" w:cs="Times New Roman"/>
          <w:sz w:val="28"/>
          <w:szCs w:val="28"/>
        </w:rPr>
        <w:t>ой области</w:t>
      </w:r>
      <w:r w:rsidRPr="00D8258D">
        <w:rPr>
          <w:rFonts w:ascii="Times New Roman" w:hAnsi="Times New Roman" w:cs="Times New Roman"/>
          <w:sz w:val="28"/>
          <w:szCs w:val="28"/>
        </w:rPr>
        <w:t xml:space="preserve">, соответствующие обозначенным в рекомендациях критериям, для возможности </w:t>
      </w:r>
      <w:r w:rsidRPr="0001251B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вовлечения их в оборот в указанных целях. </w:t>
      </w:r>
      <w:proofErr w:type="gramStart"/>
      <w:r w:rsidRPr="0001251B">
        <w:rPr>
          <w:rFonts w:ascii="Times New Roman" w:hAnsi="Times New Roman" w:cs="Times New Roman"/>
          <w:sz w:val="28"/>
          <w:szCs w:val="28"/>
        </w:rPr>
        <w:t xml:space="preserve">К таковым относятся </w:t>
      </w:r>
      <w:r w:rsidR="0001251B" w:rsidRPr="0001251B">
        <w:rPr>
          <w:rFonts w:ascii="Times New Roman" w:hAnsi="Times New Roman" w:cs="Times New Roman"/>
          <w:sz w:val="28"/>
          <w:szCs w:val="28"/>
        </w:rPr>
        <w:t>с. Екатериновка</w:t>
      </w:r>
      <w:r w:rsidR="004D5A7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D5A7A">
        <w:rPr>
          <w:rFonts w:ascii="Times New Roman" w:hAnsi="Times New Roman" w:cs="Times New Roman"/>
          <w:sz w:val="28"/>
          <w:szCs w:val="28"/>
        </w:rPr>
        <w:t>Тушна</w:t>
      </w:r>
      <w:proofErr w:type="spellEnd"/>
      <w:r w:rsidR="00A4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51B" w:rsidRPr="0001251B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0125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251B" w:rsidRPr="0001251B">
        <w:rPr>
          <w:rFonts w:ascii="Times New Roman" w:hAnsi="Times New Roman" w:cs="Times New Roman"/>
          <w:sz w:val="28"/>
          <w:szCs w:val="28"/>
        </w:rPr>
        <w:t xml:space="preserve">, </w:t>
      </w:r>
      <w:r w:rsidR="004D5A7A" w:rsidRPr="004D5A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D5A7A" w:rsidRPr="004D5A7A">
        <w:rPr>
          <w:rFonts w:ascii="Times New Roman" w:hAnsi="Times New Roman" w:cs="Times New Roman"/>
          <w:sz w:val="28"/>
          <w:szCs w:val="28"/>
        </w:rPr>
        <w:t>Дмитриево-Помряскино</w:t>
      </w:r>
      <w:proofErr w:type="spellEnd"/>
      <w:r w:rsidR="004D5A7A" w:rsidRPr="004D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A7A">
        <w:rPr>
          <w:rFonts w:ascii="Times New Roman" w:hAnsi="Times New Roman" w:cs="Times New Roman"/>
          <w:sz w:val="28"/>
          <w:szCs w:val="28"/>
        </w:rPr>
        <w:t>Старомайнского</w:t>
      </w:r>
      <w:proofErr w:type="spellEnd"/>
      <w:r w:rsidR="004D5A7A">
        <w:rPr>
          <w:rFonts w:ascii="Times New Roman" w:hAnsi="Times New Roman" w:cs="Times New Roman"/>
          <w:sz w:val="28"/>
          <w:szCs w:val="28"/>
        </w:rPr>
        <w:t xml:space="preserve"> района, п. Октябрьский </w:t>
      </w:r>
      <w:proofErr w:type="spellStart"/>
      <w:r w:rsidR="004D5A7A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D5A7A">
        <w:rPr>
          <w:rFonts w:ascii="Times New Roman" w:hAnsi="Times New Roman" w:cs="Times New Roman"/>
          <w:sz w:val="28"/>
          <w:szCs w:val="28"/>
        </w:rPr>
        <w:t xml:space="preserve"> района, п. </w:t>
      </w:r>
      <w:proofErr w:type="spellStart"/>
      <w:r w:rsidR="004D5A7A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="004D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A7A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="004D5A7A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1251B" w:rsidRPr="0001251B">
        <w:rPr>
          <w:rFonts w:ascii="Times New Roman" w:hAnsi="Times New Roman" w:cs="Times New Roman"/>
          <w:sz w:val="28"/>
          <w:szCs w:val="28"/>
        </w:rPr>
        <w:t>р.п.</w:t>
      </w:r>
      <w:proofErr w:type="gramEnd"/>
      <w:r w:rsidR="0001251B" w:rsidRPr="0001251B">
        <w:rPr>
          <w:rFonts w:ascii="Times New Roman" w:hAnsi="Times New Roman" w:cs="Times New Roman"/>
          <w:sz w:val="28"/>
          <w:szCs w:val="28"/>
        </w:rPr>
        <w:t xml:space="preserve"> Базарный Сызган </w:t>
      </w:r>
      <w:proofErr w:type="spellStart"/>
      <w:r w:rsidR="0001251B" w:rsidRPr="0001251B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="0001251B" w:rsidRPr="000125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251B">
        <w:rPr>
          <w:rFonts w:ascii="Times New Roman" w:hAnsi="Times New Roman" w:cs="Times New Roman"/>
          <w:sz w:val="28"/>
          <w:szCs w:val="28"/>
        </w:rPr>
        <w:t xml:space="preserve">, </w:t>
      </w:r>
      <w:r w:rsidR="004D5A7A">
        <w:rPr>
          <w:rFonts w:ascii="Times New Roman" w:hAnsi="Times New Roman" w:cs="Times New Roman"/>
          <w:sz w:val="28"/>
          <w:szCs w:val="28"/>
        </w:rPr>
        <w:t xml:space="preserve">р.п. Майна </w:t>
      </w:r>
      <w:proofErr w:type="spellStart"/>
      <w:r w:rsidR="004D5A7A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="004D5A7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="004D5A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5A7A">
        <w:rPr>
          <w:rFonts w:ascii="Times New Roman" w:hAnsi="Times New Roman" w:cs="Times New Roman"/>
          <w:sz w:val="28"/>
          <w:szCs w:val="28"/>
        </w:rPr>
        <w:t>. Димитровград, г. Ульяновск</w:t>
      </w:r>
      <w:r w:rsidRPr="0001251B">
        <w:rPr>
          <w:rFonts w:ascii="Times New Roman" w:hAnsi="Times New Roman" w:cs="Times New Roman"/>
          <w:sz w:val="28"/>
          <w:szCs w:val="28"/>
        </w:rPr>
        <w:t>. Кроме того, проведена большая работа</w:t>
      </w:r>
      <w:r w:rsidRPr="00D8258D">
        <w:rPr>
          <w:rFonts w:ascii="Times New Roman" w:hAnsi="Times New Roman" w:cs="Times New Roman"/>
          <w:sz w:val="28"/>
          <w:szCs w:val="28"/>
        </w:rPr>
        <w:t xml:space="preserve"> по сбору сведений о количестве, площади земельных участков и территорий, </w:t>
      </w:r>
      <w:r w:rsidR="00337E9F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D8258D">
        <w:rPr>
          <w:rFonts w:ascii="Times New Roman" w:hAnsi="Times New Roman" w:cs="Times New Roman"/>
          <w:sz w:val="28"/>
          <w:szCs w:val="28"/>
        </w:rPr>
        <w:t xml:space="preserve">потенциал использования и </w:t>
      </w:r>
      <w:r w:rsidR="00CD0FB9" w:rsidRPr="00A21EDA">
        <w:rPr>
          <w:rFonts w:ascii="Times New Roman" w:hAnsi="Times New Roman" w:cs="Times New Roman"/>
          <w:sz w:val="28"/>
          <w:szCs w:val="28"/>
        </w:rPr>
        <w:t xml:space="preserve">вовлечения в оборот. </w:t>
      </w:r>
    </w:p>
    <w:p w:rsidR="00EF0465" w:rsidRPr="004B0880" w:rsidRDefault="00EF0465" w:rsidP="004B0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DA">
        <w:rPr>
          <w:rFonts w:ascii="Times New Roman" w:hAnsi="Times New Roman" w:cs="Times New Roman"/>
          <w:sz w:val="28"/>
          <w:szCs w:val="28"/>
        </w:rPr>
        <w:t>В результате совместной работы</w:t>
      </w:r>
      <w:r w:rsidR="00A85A3E" w:rsidRPr="00A21EDA">
        <w:rPr>
          <w:rFonts w:ascii="Times New Roman" w:hAnsi="Times New Roman" w:cs="Times New Roman"/>
          <w:sz w:val="28"/>
          <w:szCs w:val="28"/>
        </w:rPr>
        <w:t xml:space="preserve"> </w:t>
      </w:r>
      <w:r w:rsidRPr="00A21ED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A21E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1EDA">
        <w:rPr>
          <w:rFonts w:ascii="Times New Roman" w:hAnsi="Times New Roman" w:cs="Times New Roman"/>
          <w:sz w:val="28"/>
          <w:szCs w:val="28"/>
        </w:rPr>
        <w:t xml:space="preserve"> по Ульяновской области, </w:t>
      </w:r>
      <w:r w:rsidR="00A85A3E" w:rsidRPr="00A21EDA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A21EDA">
        <w:rPr>
          <w:rFonts w:ascii="Times New Roman" w:hAnsi="Times New Roman" w:cs="Times New Roman"/>
          <w:sz w:val="28"/>
          <w:szCs w:val="28"/>
        </w:rPr>
        <w:t xml:space="preserve"> по Ульяновской области, органов государственной власти и местного самоуправления региона выявлено </w:t>
      </w:r>
      <w:r w:rsidR="004D5A7A">
        <w:rPr>
          <w:rFonts w:ascii="Times New Roman" w:hAnsi="Times New Roman" w:cs="Times New Roman"/>
          <w:sz w:val="28"/>
          <w:szCs w:val="28"/>
        </w:rPr>
        <w:t xml:space="preserve">30 </w:t>
      </w:r>
      <w:r w:rsidRPr="00A21ED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291D9A">
        <w:rPr>
          <w:rFonts w:ascii="Times New Roman" w:hAnsi="Times New Roman" w:cs="Times New Roman"/>
          <w:sz w:val="28"/>
          <w:szCs w:val="28"/>
        </w:rPr>
        <w:t>ов</w:t>
      </w:r>
      <w:r w:rsidRPr="00A21EDA">
        <w:rPr>
          <w:rFonts w:ascii="Times New Roman" w:hAnsi="Times New Roman" w:cs="Times New Roman"/>
          <w:sz w:val="28"/>
          <w:szCs w:val="28"/>
        </w:rPr>
        <w:t xml:space="preserve"> и территори</w:t>
      </w:r>
      <w:r w:rsidR="00CD0FB9" w:rsidRPr="00A21EDA">
        <w:rPr>
          <w:rFonts w:ascii="Times New Roman" w:hAnsi="Times New Roman" w:cs="Times New Roman"/>
          <w:sz w:val="28"/>
          <w:szCs w:val="28"/>
        </w:rPr>
        <w:t xml:space="preserve">и общей площадью более </w:t>
      </w:r>
      <w:r w:rsidR="00291D9A">
        <w:rPr>
          <w:rFonts w:ascii="Times New Roman" w:hAnsi="Times New Roman" w:cs="Times New Roman"/>
          <w:sz w:val="28"/>
          <w:szCs w:val="28"/>
        </w:rPr>
        <w:t>1,2 тыс.</w:t>
      </w:r>
      <w:r w:rsidR="004D5A7A">
        <w:rPr>
          <w:rFonts w:ascii="Times New Roman" w:hAnsi="Times New Roman" w:cs="Times New Roman"/>
          <w:sz w:val="28"/>
          <w:szCs w:val="28"/>
        </w:rPr>
        <w:t xml:space="preserve"> </w:t>
      </w:r>
      <w:r w:rsidR="00CD0FB9" w:rsidRPr="00A21EDA">
        <w:rPr>
          <w:rFonts w:ascii="Times New Roman" w:hAnsi="Times New Roman" w:cs="Times New Roman"/>
          <w:sz w:val="28"/>
          <w:szCs w:val="28"/>
        </w:rPr>
        <w:t>га</w:t>
      </w:r>
      <w:r w:rsidR="00CD0FB9">
        <w:rPr>
          <w:rFonts w:ascii="Times New Roman" w:hAnsi="Times New Roman" w:cs="Times New Roman"/>
          <w:sz w:val="28"/>
          <w:szCs w:val="28"/>
        </w:rPr>
        <w:t xml:space="preserve"> </w:t>
      </w:r>
      <w:r w:rsidR="00CD0FB9" w:rsidRPr="00D8258D">
        <w:rPr>
          <w:rFonts w:ascii="Times New Roman" w:hAnsi="Times New Roman" w:cs="Times New Roman"/>
          <w:sz w:val="28"/>
          <w:szCs w:val="28"/>
        </w:rPr>
        <w:t>для использования под индивидуальное жилищное строительство и строительство многоквартирных домов</w:t>
      </w:r>
      <w:r w:rsidR="00CD0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ED" w:rsidRPr="00B05FED" w:rsidRDefault="00B05FED" w:rsidP="00B05FED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4D">
        <w:rPr>
          <w:rFonts w:ascii="Times New Roman" w:hAnsi="Times New Roman" w:cs="Times New Roman"/>
          <w:i/>
          <w:sz w:val="28"/>
          <w:szCs w:val="28"/>
        </w:rPr>
        <w:t>«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Подготовка данных для включения в сервис </w:t>
      </w:r>
      <w:r w:rsidR="00E90F24" w:rsidRPr="00161B4D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 в рамках созданных </w:t>
      </w:r>
      <w:proofErr w:type="spellStart"/>
      <w:r w:rsidR="00A85A3E" w:rsidRPr="00161B4D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 и направленных в субъекты Р</w:t>
      </w:r>
      <w:r w:rsidR="007B4237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 методических рекомендаций по выявлению и анализу эффективности использования земельных участков, в том числе находящи</w:t>
      </w:r>
      <w:r w:rsidR="007B4237">
        <w:rPr>
          <w:rFonts w:ascii="Times New Roman" w:hAnsi="Times New Roman" w:cs="Times New Roman"/>
          <w:i/>
          <w:sz w:val="28"/>
          <w:szCs w:val="28"/>
        </w:rPr>
        <w:t>х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7B423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>федеральной собственности, для вовлечения их в оборот жилого строительства.</w:t>
      </w:r>
      <w:r w:rsidR="00E90F24" w:rsidRPr="00161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09A" w:rsidRPr="00161B4D">
        <w:rPr>
          <w:rFonts w:ascii="Times New Roman" w:hAnsi="Times New Roman" w:cs="Times New Roman"/>
          <w:i/>
          <w:sz w:val="28"/>
          <w:szCs w:val="28"/>
        </w:rPr>
        <w:t xml:space="preserve">В дальнейшем 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подробная </w:t>
      </w:r>
      <w:r w:rsidR="00C0509A" w:rsidRPr="00161B4D">
        <w:rPr>
          <w:rFonts w:ascii="Times New Roman" w:hAnsi="Times New Roman" w:cs="Times New Roman"/>
          <w:i/>
          <w:sz w:val="28"/>
          <w:szCs w:val="28"/>
        </w:rPr>
        <w:t xml:space="preserve">информация об этих </w:t>
      </w:r>
      <w:r w:rsidR="00EF0465" w:rsidRPr="00161B4D">
        <w:rPr>
          <w:rFonts w:ascii="Times New Roman" w:hAnsi="Times New Roman" w:cs="Times New Roman"/>
          <w:i/>
          <w:sz w:val="28"/>
          <w:szCs w:val="28"/>
        </w:rPr>
        <w:t xml:space="preserve">земельных участках </w:t>
      </w:r>
      <w:r w:rsidR="00A85A3E" w:rsidRPr="00161B4D">
        <w:rPr>
          <w:rFonts w:ascii="Times New Roman" w:hAnsi="Times New Roman" w:cs="Times New Roman"/>
          <w:i/>
          <w:sz w:val="28"/>
          <w:szCs w:val="28"/>
        </w:rPr>
        <w:t xml:space="preserve">будет доступна </w:t>
      </w:r>
      <w:r w:rsidR="00C0509A" w:rsidRPr="00161B4D">
        <w:rPr>
          <w:rFonts w:ascii="Times New Roman" w:hAnsi="Times New Roman" w:cs="Times New Roman"/>
          <w:i/>
          <w:sz w:val="28"/>
          <w:szCs w:val="28"/>
        </w:rPr>
        <w:t xml:space="preserve">в новом сервисе </w:t>
      </w:r>
      <w:proofErr w:type="spellStart"/>
      <w:r w:rsidR="00C0509A" w:rsidRPr="00161B4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C0509A" w:rsidRPr="00161B4D">
        <w:rPr>
          <w:rFonts w:ascii="Times New Roman" w:hAnsi="Times New Roman" w:cs="Times New Roman"/>
          <w:i/>
          <w:sz w:val="28"/>
          <w:szCs w:val="28"/>
        </w:rPr>
        <w:t xml:space="preserve"> «Земля для стройки»</w:t>
      </w:r>
      <w:r w:rsidR="00161B4D">
        <w:rPr>
          <w:rFonts w:ascii="Times New Roman" w:hAnsi="Times New Roman" w:cs="Times New Roman"/>
          <w:i/>
          <w:sz w:val="28"/>
          <w:szCs w:val="28"/>
        </w:rPr>
        <w:t>,</w:t>
      </w:r>
      <w:r w:rsidRPr="00B05FED">
        <w:rPr>
          <w:rFonts w:ascii="Times New Roman" w:hAnsi="Times New Roman" w:cs="Times New Roman"/>
          <w:sz w:val="28"/>
          <w:szCs w:val="28"/>
        </w:rPr>
        <w:t xml:space="preserve"> </w:t>
      </w:r>
      <w:r w:rsidR="00161B4D">
        <w:rPr>
          <w:rFonts w:ascii="Times New Roman" w:hAnsi="Times New Roman" w:cs="Times New Roman"/>
          <w:sz w:val="28"/>
          <w:szCs w:val="28"/>
        </w:rPr>
        <w:t>–</w:t>
      </w:r>
      <w:r w:rsidRPr="00B05FED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Pr="00B05FED">
        <w:rPr>
          <w:rFonts w:ascii="Times New Roman" w:hAnsi="Times New Roman" w:cs="Times New Roman"/>
          <w:b/>
          <w:iCs/>
          <w:sz w:val="28"/>
          <w:szCs w:val="28"/>
        </w:rPr>
        <w:t>директор Кадастровой палаты по Ульяновской области Светлана Борисова</w:t>
      </w:r>
      <w:r w:rsidRPr="00B05FED">
        <w:rPr>
          <w:rFonts w:ascii="Times New Roman" w:hAnsi="Times New Roman" w:cs="Times New Roman"/>
          <w:iCs/>
          <w:sz w:val="28"/>
          <w:szCs w:val="28"/>
        </w:rPr>
        <w:t>.</w:t>
      </w:r>
      <w:r w:rsidRPr="00B0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7F" w:rsidRPr="00A85A3E" w:rsidRDefault="00C0509A" w:rsidP="00A85A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77F" w:rsidRPr="004B0880" w:rsidRDefault="004F577F" w:rsidP="004B088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57">
        <w:rPr>
          <w:rFonts w:ascii="Times New Roman" w:hAnsi="Times New Roman" w:cs="Times New Roman"/>
          <w:sz w:val="28"/>
          <w:szCs w:val="28"/>
        </w:rPr>
        <w:br/>
      </w:r>
      <w:r w:rsidRPr="00D8258D">
        <w:rPr>
          <w:rFonts w:ascii="Times New Roman" w:hAnsi="Times New Roman" w:cs="Times New Roman"/>
          <w:sz w:val="28"/>
          <w:szCs w:val="28"/>
        </w:rPr>
        <w:br/>
      </w:r>
      <w:r w:rsidRPr="00D8258D">
        <w:rPr>
          <w:rFonts w:ascii="Times New Roman" w:hAnsi="Times New Roman" w:cs="Times New Roman"/>
          <w:sz w:val="28"/>
          <w:szCs w:val="28"/>
        </w:rPr>
        <w:br/>
      </w:r>
      <w:r w:rsidRPr="00D8258D">
        <w:rPr>
          <w:rFonts w:ascii="Times New Roman" w:hAnsi="Times New Roman" w:cs="Times New Roman"/>
          <w:sz w:val="28"/>
          <w:szCs w:val="28"/>
        </w:rPr>
        <w:br/>
      </w:r>
      <w:r w:rsidRPr="00D8258D">
        <w:rPr>
          <w:rFonts w:ascii="Times New Roman" w:hAnsi="Times New Roman" w:cs="Times New Roman"/>
          <w:sz w:val="28"/>
          <w:szCs w:val="28"/>
        </w:rPr>
        <w:br/>
      </w:r>
    </w:p>
    <w:p w:rsidR="004F577F" w:rsidRDefault="004F577F" w:rsidP="004F577F">
      <w:pPr>
        <w:jc w:val="both"/>
      </w:pPr>
    </w:p>
    <w:p w:rsidR="004F577F" w:rsidRDefault="004F577F" w:rsidP="004F577F">
      <w:pPr>
        <w:jc w:val="both"/>
      </w:pPr>
    </w:p>
    <w:p w:rsidR="004F577F" w:rsidRDefault="004F577F" w:rsidP="004F577F">
      <w:pPr>
        <w:jc w:val="both"/>
      </w:pPr>
    </w:p>
    <w:sectPr w:rsidR="004F577F" w:rsidSect="004F5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77F"/>
    <w:rsid w:val="0001251B"/>
    <w:rsid w:val="0002677B"/>
    <w:rsid w:val="00045080"/>
    <w:rsid w:val="00066312"/>
    <w:rsid w:val="000771E9"/>
    <w:rsid w:val="000C6013"/>
    <w:rsid w:val="00103914"/>
    <w:rsid w:val="001075CD"/>
    <w:rsid w:val="0012315E"/>
    <w:rsid w:val="0012572E"/>
    <w:rsid w:val="00161B4D"/>
    <w:rsid w:val="002054A0"/>
    <w:rsid w:val="002378A0"/>
    <w:rsid w:val="00290575"/>
    <w:rsid w:val="00291D9A"/>
    <w:rsid w:val="00337E9F"/>
    <w:rsid w:val="00386F39"/>
    <w:rsid w:val="003C678F"/>
    <w:rsid w:val="00431D50"/>
    <w:rsid w:val="00455EFF"/>
    <w:rsid w:val="004B028C"/>
    <w:rsid w:val="004B0880"/>
    <w:rsid w:val="004D5A7A"/>
    <w:rsid w:val="004E7850"/>
    <w:rsid w:val="004F577F"/>
    <w:rsid w:val="005039A1"/>
    <w:rsid w:val="0056565B"/>
    <w:rsid w:val="00570B22"/>
    <w:rsid w:val="005D40E9"/>
    <w:rsid w:val="006370EA"/>
    <w:rsid w:val="00690195"/>
    <w:rsid w:val="006A06C6"/>
    <w:rsid w:val="0070409A"/>
    <w:rsid w:val="00716258"/>
    <w:rsid w:val="00723524"/>
    <w:rsid w:val="007251ED"/>
    <w:rsid w:val="00742482"/>
    <w:rsid w:val="00744466"/>
    <w:rsid w:val="007B4237"/>
    <w:rsid w:val="007C039B"/>
    <w:rsid w:val="00834C09"/>
    <w:rsid w:val="00844D8F"/>
    <w:rsid w:val="00847B0A"/>
    <w:rsid w:val="00850D71"/>
    <w:rsid w:val="00891A25"/>
    <w:rsid w:val="008C327A"/>
    <w:rsid w:val="009255B0"/>
    <w:rsid w:val="009627D1"/>
    <w:rsid w:val="00985C1B"/>
    <w:rsid w:val="009E5C8E"/>
    <w:rsid w:val="00A02AF5"/>
    <w:rsid w:val="00A21EDA"/>
    <w:rsid w:val="00A471FE"/>
    <w:rsid w:val="00A64772"/>
    <w:rsid w:val="00A85A3E"/>
    <w:rsid w:val="00AD3365"/>
    <w:rsid w:val="00B05FED"/>
    <w:rsid w:val="00B15EB3"/>
    <w:rsid w:val="00B61774"/>
    <w:rsid w:val="00B63051"/>
    <w:rsid w:val="00B87A06"/>
    <w:rsid w:val="00B9470C"/>
    <w:rsid w:val="00BB531C"/>
    <w:rsid w:val="00BC6DA8"/>
    <w:rsid w:val="00C0509A"/>
    <w:rsid w:val="00C268E7"/>
    <w:rsid w:val="00C377AE"/>
    <w:rsid w:val="00C72C84"/>
    <w:rsid w:val="00CD0FB9"/>
    <w:rsid w:val="00D17603"/>
    <w:rsid w:val="00E90F24"/>
    <w:rsid w:val="00E93383"/>
    <w:rsid w:val="00EB6643"/>
    <w:rsid w:val="00ED72B8"/>
    <w:rsid w:val="00EF0465"/>
    <w:rsid w:val="00EF2D95"/>
    <w:rsid w:val="00F00A5B"/>
    <w:rsid w:val="00F125F9"/>
    <w:rsid w:val="00F300EB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7F"/>
  </w:style>
  <w:style w:type="paragraph" w:styleId="1">
    <w:name w:val="heading 1"/>
    <w:basedOn w:val="a"/>
    <w:link w:val="10"/>
    <w:uiPriority w:val="9"/>
    <w:qFormat/>
    <w:rsid w:val="00B94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577F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B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088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1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4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72</cp:revision>
  <cp:lastPrinted>2021-05-25T09:02:00Z</cp:lastPrinted>
  <dcterms:created xsi:type="dcterms:W3CDTF">2021-05-21T06:29:00Z</dcterms:created>
  <dcterms:modified xsi:type="dcterms:W3CDTF">2021-05-26T04:35:00Z</dcterms:modified>
</cp:coreProperties>
</file>