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8B685F" w:rsidP="00DF0F09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28"/>
          <w:szCs w:val="28"/>
        </w:rPr>
      </w:pPr>
    </w:p>
    <w:p w:rsidR="0060273B" w:rsidRPr="00A92FAE" w:rsidRDefault="0060273B" w:rsidP="00A92FAE">
      <w:pPr>
        <w:jc w:val="center"/>
        <w:rPr>
          <w:rFonts w:ascii="Segoe UI" w:hAnsi="Segoe UI" w:cs="Segoe UI"/>
          <w:sz w:val="32"/>
          <w:szCs w:val="32"/>
        </w:rPr>
      </w:pPr>
      <w:r w:rsidRPr="0060273B">
        <w:rPr>
          <w:rFonts w:ascii="Segoe UI" w:hAnsi="Segoe UI" w:cs="Segoe UI"/>
          <w:sz w:val="32"/>
          <w:szCs w:val="32"/>
        </w:rPr>
        <w:t>Управлением Росреестра по Ульяновской области подведены промежуточные итоги реализации комплексного плана по наполнению сведениями ЕГРН</w:t>
      </w:r>
    </w:p>
    <w:p w:rsidR="0060273B" w:rsidRPr="00A80227" w:rsidRDefault="0060273B" w:rsidP="00A80227">
      <w:pPr>
        <w:pStyle w:val="a7"/>
        <w:jc w:val="both"/>
        <w:rPr>
          <w:rFonts w:ascii="Segoe UI" w:hAnsi="Segoe UI" w:cs="Segoe UI"/>
        </w:rPr>
      </w:pPr>
      <w:r w:rsidRPr="00A80227">
        <w:rPr>
          <w:rFonts w:ascii="Segoe UI" w:hAnsi="Segoe UI" w:cs="Segoe UI"/>
        </w:rPr>
        <w:t>62,2% (38,1 млн. единиц) границ всех земельных участков в Российской Федерации внесено в Единый государственный реестр недвижимости (ЕГРН) по данным на 1 мая 2021 года (при общем их количестве 61 млн ед.). Годом ранее этот показатель составил 60,5%.</w:t>
      </w:r>
    </w:p>
    <w:p w:rsidR="0060273B" w:rsidRPr="00A80227" w:rsidRDefault="0060273B" w:rsidP="00A80227">
      <w:pPr>
        <w:pStyle w:val="a7"/>
        <w:jc w:val="both"/>
        <w:rPr>
          <w:rFonts w:ascii="Segoe UI" w:hAnsi="Segoe UI" w:cs="Segoe UI"/>
        </w:rPr>
      </w:pPr>
      <w:r w:rsidRPr="00A80227">
        <w:rPr>
          <w:rFonts w:ascii="Segoe UI" w:hAnsi="Segoe UI" w:cs="Segoe UI"/>
        </w:rPr>
        <w:t>В марте 2020 года в рамках указания Президента РФ об обеспечении достоверности сведений в государственных информационных ресурсах Росреестр принял комплексный план по наполнению ЕГРН полными и точными сведениями. В его развитие ведомство утвердило «дорожные карты» со всеми субъектами РФ. Проводится большая работа по выявлению правообладателей ранее учтенных объектов недвижимости, проведению комплексных кадастровых работ, уточнению и внесению сведений в ЕГРН. Это необходимо для исправления реестровых ошибок в сведениях ЕГРН, снижения рисков земельных споров и вовлечения в хозяйственный оборот неиспользуемых объектов недвижимости. В целом будет обеспечена возможность создания новых цифровых сервисов, повысится качество оказания услуг гражданам.</w:t>
      </w:r>
    </w:p>
    <w:p w:rsidR="0060273B" w:rsidRPr="00A80227" w:rsidRDefault="0060273B" w:rsidP="0060273B">
      <w:pPr>
        <w:pStyle w:val="a7"/>
        <w:jc w:val="center"/>
        <w:rPr>
          <w:rFonts w:ascii="Segoe UI" w:hAnsi="Segoe UI" w:cs="Segoe UI"/>
        </w:rPr>
      </w:pPr>
      <w:r w:rsidRPr="00A80227">
        <w:rPr>
          <w:rFonts w:ascii="Segoe UI" w:hAnsi="Segoe UI" w:cs="Segoe UI"/>
          <w:b/>
          <w:bCs/>
        </w:rPr>
        <w:t>Сведения о границах административно-территориальных образований Ульяновской области</w:t>
      </w:r>
    </w:p>
    <w:p w:rsidR="0060273B" w:rsidRPr="00A80227" w:rsidRDefault="0060273B" w:rsidP="00A80227">
      <w:pPr>
        <w:pStyle w:val="a7"/>
        <w:jc w:val="both"/>
        <w:rPr>
          <w:rFonts w:ascii="Segoe UI" w:hAnsi="Segoe UI" w:cs="Segoe UI"/>
          <w:bCs/>
        </w:rPr>
      </w:pPr>
      <w:r w:rsidRPr="00A80227">
        <w:rPr>
          <w:rFonts w:ascii="Segoe UI" w:hAnsi="Segoe UI" w:cs="Segoe UI"/>
          <w:bCs/>
        </w:rPr>
        <w:t>Ульяновская область граничит с шестью регионами. Это Республика Мордовия, Республика Чувашия, Республика Татарстан, Пензенская область, Самарская и Саратовская области.</w:t>
      </w:r>
    </w:p>
    <w:p w:rsidR="0060273B" w:rsidRPr="00A80227" w:rsidRDefault="00A80227" w:rsidP="0060273B">
      <w:pPr>
        <w:pStyle w:val="a7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Как сообщила руководитель Управления Росреестра по Ульяновской области </w:t>
      </w:r>
      <w:r w:rsidRPr="00A80227">
        <w:rPr>
          <w:rFonts w:ascii="Segoe UI" w:hAnsi="Segoe UI" w:cs="Segoe UI"/>
          <w:b/>
          <w:bCs/>
        </w:rPr>
        <w:t>Ольга Петухова:</w:t>
      </w:r>
      <w:r>
        <w:rPr>
          <w:rFonts w:ascii="Segoe UI" w:hAnsi="Segoe UI" w:cs="Segoe UI"/>
          <w:bCs/>
        </w:rPr>
        <w:t xml:space="preserve"> «</w:t>
      </w:r>
      <w:r w:rsidR="0060273B" w:rsidRPr="00A80227">
        <w:rPr>
          <w:rFonts w:ascii="Segoe UI" w:hAnsi="Segoe UI" w:cs="Segoe UI"/>
          <w:bCs/>
        </w:rPr>
        <w:t xml:space="preserve">С начала 2019 года в Ульяновской области активно ведутся работы по установлению и согласованию границ с соседями. Так в конце 2019 года в ЕГРН были внесены сведения о </w:t>
      </w:r>
      <w:r>
        <w:rPr>
          <w:rFonts w:ascii="Segoe UI" w:hAnsi="Segoe UI" w:cs="Segoe UI"/>
          <w:bCs/>
        </w:rPr>
        <w:t>границе с Чувашской Республикой,</w:t>
      </w:r>
      <w:r w:rsidR="0060273B" w:rsidRPr="00A80227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а</w:t>
      </w:r>
      <w:r w:rsidR="0060273B" w:rsidRPr="00A80227">
        <w:rPr>
          <w:rFonts w:ascii="Segoe UI" w:hAnsi="Segoe UI" w:cs="Segoe UI"/>
          <w:bCs/>
        </w:rPr>
        <w:t xml:space="preserve"> работы по установлению границ субъекта с Пензенской, Саратовской, Самарской областями, Республикой Мордовия и Республикой Татарстан подходят к завершению</w:t>
      </w:r>
      <w:r>
        <w:rPr>
          <w:rFonts w:ascii="Segoe UI" w:hAnsi="Segoe UI" w:cs="Segoe UI"/>
          <w:bCs/>
        </w:rPr>
        <w:t>»</w:t>
      </w:r>
      <w:r w:rsidR="0060273B" w:rsidRPr="00A80227">
        <w:rPr>
          <w:rFonts w:ascii="Segoe UI" w:hAnsi="Segoe UI" w:cs="Segoe UI"/>
          <w:bCs/>
        </w:rPr>
        <w:t xml:space="preserve">. </w:t>
      </w:r>
    </w:p>
    <w:p w:rsidR="0060273B" w:rsidRPr="00A80227" w:rsidRDefault="00A80227" w:rsidP="00A80227">
      <w:pPr>
        <w:pStyle w:val="a7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Ульяновская область </w:t>
      </w:r>
      <w:r w:rsidR="0060273B" w:rsidRPr="00A80227">
        <w:rPr>
          <w:rFonts w:ascii="Segoe UI" w:hAnsi="Segoe UI" w:cs="Segoe UI"/>
          <w:bCs/>
        </w:rPr>
        <w:t>состоит из 167 муниципальных образований, включая 21 административный район. На 31</w:t>
      </w:r>
      <w:r>
        <w:rPr>
          <w:rFonts w:ascii="Segoe UI" w:hAnsi="Segoe UI" w:cs="Segoe UI"/>
          <w:bCs/>
        </w:rPr>
        <w:t xml:space="preserve"> мая </w:t>
      </w:r>
      <w:r w:rsidR="0060273B" w:rsidRPr="00A80227">
        <w:rPr>
          <w:rFonts w:ascii="Segoe UI" w:hAnsi="Segoe UI" w:cs="Segoe UI"/>
          <w:bCs/>
        </w:rPr>
        <w:t xml:space="preserve">2021 </w:t>
      </w:r>
      <w:r>
        <w:rPr>
          <w:rFonts w:ascii="Segoe UI" w:hAnsi="Segoe UI" w:cs="Segoe UI"/>
          <w:bCs/>
        </w:rPr>
        <w:t xml:space="preserve">года </w:t>
      </w:r>
      <w:r w:rsidR="0060273B" w:rsidRPr="00A80227">
        <w:rPr>
          <w:rFonts w:ascii="Segoe UI" w:hAnsi="Segoe UI" w:cs="Segoe UI"/>
          <w:bCs/>
        </w:rPr>
        <w:t xml:space="preserve">в ЕГРН внесены сведения о 32 муниципальных образованиях. Как </w:t>
      </w:r>
      <w:r>
        <w:rPr>
          <w:rFonts w:ascii="Segoe UI" w:hAnsi="Segoe UI" w:cs="Segoe UI"/>
          <w:bCs/>
        </w:rPr>
        <w:t>отметила</w:t>
      </w:r>
      <w:r w:rsidR="0060273B" w:rsidRPr="00A80227">
        <w:rPr>
          <w:rFonts w:ascii="Segoe UI" w:hAnsi="Segoe UI" w:cs="Segoe UI"/>
          <w:bCs/>
        </w:rPr>
        <w:t xml:space="preserve"> </w:t>
      </w:r>
      <w:r w:rsidR="0060273B" w:rsidRPr="00A80227">
        <w:rPr>
          <w:rFonts w:ascii="Segoe UI" w:hAnsi="Segoe UI" w:cs="Segoe UI"/>
          <w:b/>
          <w:bCs/>
        </w:rPr>
        <w:t>Ольга Петухова</w:t>
      </w:r>
      <w:r>
        <w:rPr>
          <w:rFonts w:ascii="Segoe UI" w:hAnsi="Segoe UI" w:cs="Segoe UI"/>
          <w:bCs/>
        </w:rPr>
        <w:t>: «Л</w:t>
      </w:r>
      <w:r w:rsidR="0060273B" w:rsidRPr="00A80227">
        <w:rPr>
          <w:rFonts w:ascii="Segoe UI" w:hAnsi="Segoe UI" w:cs="Segoe UI"/>
          <w:bCs/>
        </w:rPr>
        <w:t xml:space="preserve">идером является </w:t>
      </w:r>
      <w:r w:rsidR="0060273B" w:rsidRPr="00A80227">
        <w:rPr>
          <w:rFonts w:ascii="Segoe UI" w:hAnsi="Segoe UI" w:cs="Segoe UI"/>
          <w:bCs/>
        </w:rPr>
        <w:lastRenderedPageBreak/>
        <w:t>Николаевский район,</w:t>
      </w:r>
      <w:r w:rsidR="0060273B" w:rsidRPr="00A80227">
        <w:rPr>
          <w:rFonts w:ascii="Segoe UI" w:hAnsi="Segoe UI" w:cs="Segoe UI"/>
        </w:rPr>
        <w:t xml:space="preserve"> в котором </w:t>
      </w:r>
      <w:r w:rsidR="0060273B" w:rsidRPr="00A80227">
        <w:rPr>
          <w:rFonts w:ascii="Segoe UI" w:hAnsi="Segoe UI" w:cs="Segoe UI"/>
          <w:bCs/>
        </w:rPr>
        <w:t>в ЕГРН внесены сведения о 100% муниципальных образовани</w:t>
      </w:r>
      <w:r>
        <w:rPr>
          <w:rFonts w:ascii="Segoe UI" w:hAnsi="Segoe UI" w:cs="Segoe UI"/>
          <w:bCs/>
        </w:rPr>
        <w:t>й - 9 единиц</w:t>
      </w:r>
      <w:r w:rsidR="0060273B" w:rsidRPr="00A80227">
        <w:rPr>
          <w:rFonts w:ascii="Segoe UI" w:hAnsi="Segoe UI" w:cs="Segoe UI"/>
          <w:bCs/>
        </w:rPr>
        <w:t xml:space="preserve">. До конца 2021 года планируется внесение сведений еще о 44 муниципальных образованиях на территории 6 административных районов области: </w:t>
      </w:r>
      <w:proofErr w:type="spellStart"/>
      <w:r w:rsidR="0060273B" w:rsidRPr="00A80227">
        <w:rPr>
          <w:rFonts w:ascii="Segoe UI" w:hAnsi="Segoe UI" w:cs="Segoe UI"/>
          <w:bCs/>
        </w:rPr>
        <w:t>Мелекесский</w:t>
      </w:r>
      <w:proofErr w:type="spellEnd"/>
      <w:r w:rsidR="0060273B" w:rsidRPr="00A80227">
        <w:rPr>
          <w:rFonts w:ascii="Segoe UI" w:hAnsi="Segoe UI" w:cs="Segoe UI"/>
          <w:bCs/>
        </w:rPr>
        <w:t xml:space="preserve">, </w:t>
      </w:r>
      <w:proofErr w:type="spellStart"/>
      <w:r w:rsidR="0060273B" w:rsidRPr="00A80227">
        <w:rPr>
          <w:rFonts w:ascii="Segoe UI" w:hAnsi="Segoe UI" w:cs="Segoe UI"/>
          <w:bCs/>
        </w:rPr>
        <w:t>Новомалыклинский</w:t>
      </w:r>
      <w:proofErr w:type="spellEnd"/>
      <w:r w:rsidR="0060273B" w:rsidRPr="00A80227">
        <w:rPr>
          <w:rFonts w:ascii="Segoe UI" w:hAnsi="Segoe UI" w:cs="Segoe UI"/>
          <w:bCs/>
        </w:rPr>
        <w:t xml:space="preserve">, </w:t>
      </w:r>
      <w:proofErr w:type="spellStart"/>
      <w:r w:rsidR="0060273B" w:rsidRPr="00A80227">
        <w:rPr>
          <w:rFonts w:ascii="Segoe UI" w:hAnsi="Segoe UI" w:cs="Segoe UI"/>
          <w:bCs/>
        </w:rPr>
        <w:t>Старомайнский</w:t>
      </w:r>
      <w:proofErr w:type="spellEnd"/>
      <w:r w:rsidR="0060273B" w:rsidRPr="00A80227">
        <w:rPr>
          <w:rFonts w:ascii="Segoe UI" w:hAnsi="Segoe UI" w:cs="Segoe UI"/>
          <w:bCs/>
        </w:rPr>
        <w:t xml:space="preserve">, Ульяновский, </w:t>
      </w:r>
      <w:proofErr w:type="spellStart"/>
      <w:r w:rsidR="0060273B" w:rsidRPr="00A80227">
        <w:rPr>
          <w:rFonts w:ascii="Segoe UI" w:hAnsi="Segoe UI" w:cs="Segoe UI"/>
          <w:bCs/>
        </w:rPr>
        <w:t>Цильнинский</w:t>
      </w:r>
      <w:proofErr w:type="spellEnd"/>
      <w:r w:rsidR="0060273B" w:rsidRPr="00A80227">
        <w:rPr>
          <w:rFonts w:ascii="Segoe UI" w:hAnsi="Segoe UI" w:cs="Segoe UI"/>
          <w:bCs/>
        </w:rPr>
        <w:t xml:space="preserve">, </w:t>
      </w:r>
      <w:proofErr w:type="spellStart"/>
      <w:r w:rsidR="0060273B" w:rsidRPr="00A80227">
        <w:rPr>
          <w:rFonts w:ascii="Segoe UI" w:hAnsi="Segoe UI" w:cs="Segoe UI"/>
          <w:bCs/>
        </w:rPr>
        <w:t>Чердаклинский</w:t>
      </w:r>
      <w:proofErr w:type="spellEnd"/>
      <w:r>
        <w:rPr>
          <w:rFonts w:ascii="Segoe UI" w:hAnsi="Segoe UI" w:cs="Segoe UI"/>
          <w:bCs/>
        </w:rPr>
        <w:t>»</w:t>
      </w:r>
      <w:r w:rsidR="0060273B" w:rsidRPr="00A80227">
        <w:rPr>
          <w:rFonts w:ascii="Segoe UI" w:hAnsi="Segoe UI" w:cs="Segoe UI"/>
          <w:bCs/>
        </w:rPr>
        <w:t xml:space="preserve">. </w:t>
      </w:r>
    </w:p>
    <w:p w:rsidR="0060273B" w:rsidRPr="00A80227" w:rsidRDefault="0060273B" w:rsidP="0060273B">
      <w:pPr>
        <w:pStyle w:val="a7"/>
        <w:jc w:val="both"/>
        <w:rPr>
          <w:rFonts w:ascii="Segoe UI" w:hAnsi="Segoe UI" w:cs="Segoe UI"/>
        </w:rPr>
      </w:pPr>
      <w:r w:rsidRPr="00A80227">
        <w:rPr>
          <w:rFonts w:ascii="Segoe UI" w:hAnsi="Segoe UI" w:cs="Segoe UI"/>
        </w:rPr>
        <w:t>Среди федеральных округов по этому показателю лидируют Уральский федеральный округ (в ЕГРН внесено 95% границ муниципалитетов) и Дальневосточный (87%).</w:t>
      </w:r>
    </w:p>
    <w:p w:rsidR="0060273B" w:rsidRPr="00A80227" w:rsidRDefault="0060273B" w:rsidP="00A80227">
      <w:pPr>
        <w:pStyle w:val="a7"/>
        <w:jc w:val="both"/>
        <w:rPr>
          <w:rFonts w:ascii="Segoe UI" w:hAnsi="Segoe UI" w:cs="Segoe UI"/>
        </w:rPr>
      </w:pPr>
      <w:r w:rsidRPr="00A80227">
        <w:rPr>
          <w:rFonts w:ascii="Segoe UI" w:hAnsi="Segoe UI" w:cs="Segoe UI"/>
          <w:b/>
          <w:bCs/>
        </w:rPr>
        <w:t>Доля границ населенных пунктов</w:t>
      </w:r>
      <w:r w:rsidRPr="00A80227">
        <w:rPr>
          <w:rFonts w:ascii="Segoe UI" w:hAnsi="Segoe UI" w:cs="Segoe UI"/>
        </w:rPr>
        <w:t xml:space="preserve">, внесенных в ЕГРН, достигла 23% (231 единица) при их общем количестве 1006 единиц. Здесь лидируют </w:t>
      </w:r>
      <w:proofErr w:type="spellStart"/>
      <w:r w:rsidRPr="00A80227">
        <w:rPr>
          <w:rFonts w:ascii="Segoe UI" w:hAnsi="Segoe UI" w:cs="Segoe UI"/>
        </w:rPr>
        <w:t>Старокулаткинский</w:t>
      </w:r>
      <w:proofErr w:type="spellEnd"/>
      <w:r w:rsidRPr="00A80227">
        <w:rPr>
          <w:rFonts w:ascii="Segoe UI" w:hAnsi="Segoe UI" w:cs="Segoe UI"/>
        </w:rPr>
        <w:t xml:space="preserve"> (87%)</w:t>
      </w:r>
      <w:r w:rsidR="00A92FAE">
        <w:rPr>
          <w:rFonts w:ascii="Segoe UI" w:hAnsi="Segoe UI" w:cs="Segoe UI"/>
        </w:rPr>
        <w:t>,</w:t>
      </w:r>
      <w:r w:rsidRPr="00A80227">
        <w:rPr>
          <w:rFonts w:ascii="Segoe UI" w:hAnsi="Segoe UI" w:cs="Segoe UI"/>
        </w:rPr>
        <w:t xml:space="preserve"> Николаевский (59%), </w:t>
      </w:r>
      <w:proofErr w:type="spellStart"/>
      <w:r w:rsidRPr="00A80227">
        <w:rPr>
          <w:rFonts w:ascii="Segoe UI" w:hAnsi="Segoe UI" w:cs="Segoe UI"/>
        </w:rPr>
        <w:t>Вешкаймский</w:t>
      </w:r>
      <w:proofErr w:type="spellEnd"/>
      <w:r w:rsidRPr="00A80227">
        <w:rPr>
          <w:rFonts w:ascii="Segoe UI" w:hAnsi="Segoe UI" w:cs="Segoe UI"/>
        </w:rPr>
        <w:t xml:space="preserve"> </w:t>
      </w:r>
      <w:r w:rsidR="00A80227">
        <w:rPr>
          <w:rFonts w:ascii="Segoe UI" w:hAnsi="Segoe UI" w:cs="Segoe UI"/>
        </w:rPr>
        <w:t>(55%),</w:t>
      </w:r>
      <w:r w:rsidRPr="00A80227">
        <w:rPr>
          <w:rFonts w:ascii="Segoe UI" w:hAnsi="Segoe UI" w:cs="Segoe UI"/>
        </w:rPr>
        <w:t xml:space="preserve"> </w:t>
      </w:r>
      <w:proofErr w:type="spellStart"/>
      <w:r w:rsidRPr="00A80227">
        <w:rPr>
          <w:rFonts w:ascii="Segoe UI" w:hAnsi="Segoe UI" w:cs="Segoe UI"/>
        </w:rPr>
        <w:t>Карсунский</w:t>
      </w:r>
      <w:proofErr w:type="spellEnd"/>
      <w:r w:rsidRPr="00A80227">
        <w:rPr>
          <w:rFonts w:ascii="Segoe UI" w:hAnsi="Segoe UI" w:cs="Segoe UI"/>
        </w:rPr>
        <w:t xml:space="preserve"> (55%), Новоспасский (48%) и </w:t>
      </w:r>
      <w:proofErr w:type="spellStart"/>
      <w:r w:rsidRPr="00A80227">
        <w:rPr>
          <w:rFonts w:ascii="Segoe UI" w:hAnsi="Segoe UI" w:cs="Segoe UI"/>
        </w:rPr>
        <w:t>Инзенский</w:t>
      </w:r>
      <w:proofErr w:type="spellEnd"/>
      <w:r w:rsidRPr="00A80227">
        <w:rPr>
          <w:rFonts w:ascii="Segoe UI" w:hAnsi="Segoe UI" w:cs="Segoe UI"/>
        </w:rPr>
        <w:t xml:space="preserve"> (46%) административные районы </w:t>
      </w:r>
      <w:r w:rsidR="00A80227">
        <w:rPr>
          <w:rFonts w:ascii="Segoe UI" w:hAnsi="Segoe UI" w:cs="Segoe UI"/>
        </w:rPr>
        <w:t xml:space="preserve">Ульяновской </w:t>
      </w:r>
      <w:r w:rsidRPr="00A80227">
        <w:rPr>
          <w:rFonts w:ascii="Segoe UI" w:hAnsi="Segoe UI" w:cs="Segoe UI"/>
        </w:rPr>
        <w:t>области.</w:t>
      </w:r>
    </w:p>
    <w:p w:rsidR="0060273B" w:rsidRPr="00A80227" w:rsidRDefault="0060273B" w:rsidP="0060273B">
      <w:pPr>
        <w:pStyle w:val="a7"/>
        <w:jc w:val="center"/>
        <w:rPr>
          <w:rFonts w:ascii="Segoe UI" w:hAnsi="Segoe UI" w:cs="Segoe UI"/>
        </w:rPr>
      </w:pPr>
      <w:r w:rsidRPr="00A80227">
        <w:rPr>
          <w:rFonts w:ascii="Segoe UI" w:hAnsi="Segoe UI" w:cs="Segoe UI"/>
          <w:b/>
          <w:bCs/>
        </w:rPr>
        <w:t>Сведения об особо охраняемых природных территориях и объектах культурного наследия</w:t>
      </w:r>
    </w:p>
    <w:p w:rsidR="0060273B" w:rsidRPr="00A80227" w:rsidRDefault="0060273B" w:rsidP="00A80227">
      <w:pPr>
        <w:pStyle w:val="a7"/>
        <w:jc w:val="both"/>
        <w:rPr>
          <w:rFonts w:ascii="Segoe UI" w:hAnsi="Segoe UI" w:cs="Segoe UI"/>
          <w:strike/>
        </w:rPr>
      </w:pPr>
      <w:r w:rsidRPr="00A80227">
        <w:rPr>
          <w:rFonts w:ascii="Segoe UI" w:hAnsi="Segoe UI" w:cs="Segoe UI"/>
          <w:b/>
          <w:bCs/>
        </w:rPr>
        <w:t>Количество особо охраняемых природных территорий</w:t>
      </w:r>
      <w:r w:rsidRPr="00A80227">
        <w:rPr>
          <w:rFonts w:ascii="Segoe UI" w:hAnsi="Segoe UI" w:cs="Segoe UI"/>
        </w:rPr>
        <w:t xml:space="preserve">, внесенных в ЕГРН, к 31 мая 2021 года составило 94,4% (152 из 161 единицы). Из них 2 федерального значения. </w:t>
      </w:r>
    </w:p>
    <w:p w:rsidR="0060273B" w:rsidRPr="00A80227" w:rsidRDefault="0060273B" w:rsidP="00A80227">
      <w:pPr>
        <w:pStyle w:val="a7"/>
        <w:jc w:val="both"/>
        <w:rPr>
          <w:rFonts w:ascii="Segoe UI" w:hAnsi="Segoe UI" w:cs="Segoe UI"/>
        </w:rPr>
      </w:pPr>
      <w:r w:rsidRPr="00A80227">
        <w:rPr>
          <w:rFonts w:ascii="Segoe UI" w:hAnsi="Segoe UI" w:cs="Segoe UI"/>
          <w:b/>
          <w:bCs/>
        </w:rPr>
        <w:t>Доля объектов культурного наследия</w:t>
      </w:r>
      <w:r w:rsidR="00DA1F09">
        <w:rPr>
          <w:rFonts w:ascii="Segoe UI" w:hAnsi="Segoe UI" w:cs="Segoe UI"/>
          <w:b/>
          <w:bCs/>
        </w:rPr>
        <w:t>,</w:t>
      </w:r>
      <w:r w:rsidRPr="00A80227">
        <w:rPr>
          <w:rFonts w:ascii="Segoe UI" w:hAnsi="Segoe UI" w:cs="Segoe UI"/>
        </w:rPr>
        <w:t xml:space="preserve"> включенных в </w:t>
      </w:r>
      <w:r w:rsidR="0053454D">
        <w:rPr>
          <w:rFonts w:ascii="Segoe UI" w:hAnsi="Segoe UI" w:cs="Segoe UI"/>
        </w:rPr>
        <w:t>Единый государственный реестр объектов культурного наследия (</w:t>
      </w:r>
      <w:r w:rsidRPr="0053454D">
        <w:rPr>
          <w:rFonts w:ascii="Segoe UI" w:hAnsi="Segoe UI" w:cs="Segoe UI"/>
        </w:rPr>
        <w:t>ЕГРОКН</w:t>
      </w:r>
      <w:r w:rsidR="0053454D">
        <w:rPr>
          <w:rFonts w:ascii="Segoe UI" w:hAnsi="Segoe UI" w:cs="Segoe UI"/>
        </w:rPr>
        <w:t>)</w:t>
      </w:r>
      <w:r w:rsidRPr="0053454D">
        <w:rPr>
          <w:rFonts w:ascii="Segoe UI" w:hAnsi="Segoe UI" w:cs="Segoe UI"/>
        </w:rPr>
        <w:t>,</w:t>
      </w:r>
      <w:r w:rsidRPr="00A80227">
        <w:rPr>
          <w:rFonts w:ascii="Segoe UI" w:hAnsi="Segoe UI" w:cs="Segoe UI"/>
        </w:rPr>
        <w:t xml:space="preserve"> сведения о которых внесены в ЕГРН, в общем количестве таких объектов, включенных в ЕГРОКН, на территории Ульяновской области составляет порядка 63% (598 из 952 единиц).</w:t>
      </w:r>
    </w:p>
    <w:p w:rsidR="0060273B" w:rsidRPr="00A80227" w:rsidRDefault="0060273B" w:rsidP="00A80227">
      <w:pPr>
        <w:pStyle w:val="a7"/>
        <w:jc w:val="both"/>
        <w:rPr>
          <w:rFonts w:ascii="Segoe UI" w:hAnsi="Segoe UI" w:cs="Segoe UI"/>
        </w:rPr>
      </w:pPr>
      <w:r w:rsidRPr="00A80227">
        <w:rPr>
          <w:rFonts w:ascii="Segoe UI" w:hAnsi="Segoe UI" w:cs="Segoe UI"/>
        </w:rPr>
        <w:t>Наличие таких сведений позволяет предотвратить незаконное строительство в охранных зонах объектов культурного наследия, повреждение или уничтожение таких объектов.</w:t>
      </w:r>
    </w:p>
    <w:p w:rsidR="008B685F" w:rsidRPr="00A80227" w:rsidRDefault="00DA1F09" w:rsidP="00A80227">
      <w:pPr>
        <w:pStyle w:val="a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«</w:t>
      </w:r>
      <w:r w:rsidR="0060273B" w:rsidRPr="00A80227">
        <w:rPr>
          <w:rFonts w:ascii="Segoe UI" w:hAnsi="Segoe UI" w:cs="Segoe UI"/>
        </w:rPr>
        <w:t>Реализация комплексного плана по наполнению ЕГРН продолжается</w:t>
      </w:r>
      <w:r>
        <w:rPr>
          <w:rFonts w:ascii="Segoe UI" w:hAnsi="Segoe UI" w:cs="Segoe UI"/>
        </w:rPr>
        <w:t xml:space="preserve">, - уточнила </w:t>
      </w:r>
      <w:r w:rsidRPr="00A92FAE">
        <w:rPr>
          <w:rFonts w:ascii="Segoe UI" w:hAnsi="Segoe UI" w:cs="Segoe UI"/>
          <w:b/>
        </w:rPr>
        <w:t>Ольга Петухова</w:t>
      </w:r>
      <w:r w:rsidR="0060273B" w:rsidRPr="00A92FAE">
        <w:rPr>
          <w:rFonts w:ascii="Segoe UI" w:hAnsi="Segoe UI" w:cs="Segoe UI"/>
          <w:b/>
        </w:rPr>
        <w:t>.</w:t>
      </w:r>
      <w:r w:rsidR="0060273B" w:rsidRPr="00A8022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- </w:t>
      </w:r>
      <w:r w:rsidR="0060273B" w:rsidRPr="00A80227">
        <w:rPr>
          <w:rFonts w:ascii="Segoe UI" w:hAnsi="Segoe UI" w:cs="Segoe UI"/>
        </w:rPr>
        <w:t>В настоящее время в реестре недвижимости содержатся сведения о почти 532 тыс. земельных участков Ульяновской области, 39,3% которых не содержат сведений о правообладателях</w:t>
      </w:r>
      <w:r>
        <w:rPr>
          <w:rFonts w:ascii="Segoe UI" w:hAnsi="Segoe UI" w:cs="Segoe UI"/>
        </w:rPr>
        <w:t>»</w:t>
      </w:r>
      <w:r w:rsidR="0060273B" w:rsidRPr="00A80227">
        <w:rPr>
          <w:rFonts w:ascii="Segoe UI" w:hAnsi="Segoe UI" w:cs="Segoe UI"/>
        </w:rPr>
        <w:t>.</w:t>
      </w:r>
    </w:p>
    <w:p w:rsidR="001F3335" w:rsidRPr="008B685F" w:rsidRDefault="008B685F" w:rsidP="008B685F">
      <w:pPr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9ABFD3" wp14:editId="2ABDE90E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27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85pt;width:472.5pt;height:0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HbpS&#10;t9gAAAAEAQAADwAAAAAAAAAAAAAAAACnBAAAZHJzL2Rvd25yZXYueG1sUEsFBgAAAAAEAAQA8wAA&#10;AKwFAAAAAA==&#10;" strokecolor="#0070c0" strokeweight="1.25pt">
                <w10:wrap anchorx="margin"/>
              </v:shape>
            </w:pict>
          </mc:Fallback>
        </mc:AlternateContent>
      </w:r>
    </w:p>
    <w:p w:rsidR="0053454D" w:rsidRDefault="009C2644" w:rsidP="0053454D">
      <w:pPr>
        <w:pStyle w:val="a7"/>
        <w:spacing w:before="0" w:beforeAutospacing="0" w:after="0" w:afterAutospacing="0"/>
        <w:ind w:firstLine="709"/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>Материал подготовил</w:t>
      </w:r>
      <w:r w:rsidR="0053454D">
        <w:rPr>
          <w:rFonts w:ascii="Segoe UI" w:hAnsi="Segoe UI" w:cs="Segoe UI"/>
          <w:sz w:val="18"/>
          <w:szCs w:val="18"/>
        </w:rPr>
        <w:t>а</w:t>
      </w:r>
      <w:r w:rsidRPr="009C2644">
        <w:rPr>
          <w:rFonts w:ascii="Segoe UI" w:hAnsi="Segoe UI" w:cs="Segoe UI"/>
          <w:sz w:val="18"/>
          <w:szCs w:val="18"/>
        </w:rPr>
        <w:t xml:space="preserve"> </w:t>
      </w:r>
      <w:r w:rsidR="0053454D">
        <w:rPr>
          <w:rFonts w:ascii="Segoe UI" w:hAnsi="Segoe UI" w:cs="Segoe UI"/>
          <w:sz w:val="18"/>
          <w:szCs w:val="18"/>
        </w:rPr>
        <w:t>Наталья Сивакова</w:t>
      </w:r>
      <w:r w:rsidRPr="009C2644">
        <w:rPr>
          <w:rFonts w:ascii="Segoe UI" w:hAnsi="Segoe UI" w:cs="Segoe UI"/>
          <w:sz w:val="18"/>
          <w:szCs w:val="18"/>
        </w:rPr>
        <w:t xml:space="preserve"> - н</w:t>
      </w:r>
      <w:r w:rsidR="00EB1F91" w:rsidRPr="009C2644">
        <w:rPr>
          <w:rFonts w:ascii="Segoe UI" w:hAnsi="Segoe UI" w:cs="Segoe UI"/>
          <w:sz w:val="18"/>
          <w:szCs w:val="18"/>
        </w:rPr>
        <w:t xml:space="preserve">ачальник отдела </w:t>
      </w:r>
      <w:r w:rsidR="0053454D" w:rsidRPr="0053454D">
        <w:rPr>
          <w:rFonts w:ascii="Segoe UI" w:hAnsi="Segoe UI" w:cs="Segoe UI"/>
          <w:sz w:val="18"/>
          <w:szCs w:val="18"/>
        </w:rPr>
        <w:t xml:space="preserve">геодезии и картографии, </w:t>
      </w:r>
    </w:p>
    <w:p w:rsidR="00EB1F91" w:rsidRPr="0053454D" w:rsidRDefault="0053454D" w:rsidP="0053454D">
      <w:pPr>
        <w:pStyle w:val="a7"/>
        <w:spacing w:before="0" w:beforeAutospacing="0" w:after="0" w:afterAutospacing="0"/>
        <w:ind w:firstLine="709"/>
        <w:jc w:val="right"/>
        <w:rPr>
          <w:rFonts w:ascii="Segoe UI" w:hAnsi="Segoe UI" w:cs="Segoe UI"/>
          <w:sz w:val="18"/>
          <w:szCs w:val="18"/>
        </w:rPr>
      </w:pPr>
      <w:r w:rsidRPr="0053454D">
        <w:rPr>
          <w:rFonts w:ascii="Segoe UI" w:hAnsi="Segoe UI" w:cs="Segoe UI"/>
          <w:sz w:val="18"/>
          <w:szCs w:val="18"/>
        </w:rPr>
        <w:t>землеустройства и мониторинга земель</w:t>
      </w:r>
    </w:p>
    <w:p w:rsidR="00EB1F91" w:rsidRDefault="00EB1F91" w:rsidP="009C2644">
      <w:pPr>
        <w:jc w:val="right"/>
      </w:pPr>
      <w:r w:rsidRPr="009C2644">
        <w:rPr>
          <w:rFonts w:ascii="Segoe UI" w:hAnsi="Segoe UI" w:cs="Segoe UI"/>
          <w:sz w:val="18"/>
          <w:szCs w:val="18"/>
        </w:rPr>
        <w:t>Управления Росреестра по Ульяновской области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EB1F91" w:rsidRPr="001F3335" w:rsidRDefault="00EB1F91" w:rsidP="001F3335">
      <w:pPr>
        <w:rPr>
          <w:rFonts w:ascii="Segoe UI" w:hAnsi="Segoe UI" w:cs="Segoe UI"/>
          <w:sz w:val="18"/>
          <w:szCs w:val="18"/>
        </w:rPr>
      </w:pPr>
    </w:p>
    <w:p w:rsidR="005731F7" w:rsidRDefault="005731F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bookmarkStart w:id="0" w:name="_GoBack"/>
      <w:bookmarkEnd w:id="0"/>
    </w:p>
    <w:p w:rsidR="00742051" w:rsidRDefault="00742051" w:rsidP="00742051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СМИ:</w:t>
      </w:r>
    </w:p>
    <w:p w:rsidR="00742051" w:rsidRDefault="00742051" w:rsidP="00742051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742051" w:rsidRDefault="00742051" w:rsidP="00742051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Пресс-служба Управления Росреестра</w:t>
      </w:r>
      <w:r w:rsidRPr="00CD0FBC">
        <w:rPr>
          <w:rFonts w:ascii="Segoe UI" w:hAnsi="Segoe UI" w:cs="Segoe UI"/>
          <w:sz w:val="18"/>
          <w:szCs w:val="18"/>
        </w:rPr>
        <w:br/>
        <w:t>по Ульяновской области</w:t>
      </w:r>
    </w:p>
    <w:p w:rsidR="00742051" w:rsidRDefault="00742051" w:rsidP="00742051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44-93-34 </w:t>
      </w:r>
    </w:p>
    <w:p w:rsidR="00742051" w:rsidRDefault="00742051" w:rsidP="00742051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41-01-43 (факс)</w:t>
      </w:r>
    </w:p>
    <w:p w:rsidR="00742051" w:rsidRDefault="00B9189B" w:rsidP="00742051">
      <w:pPr>
        <w:rPr>
          <w:rStyle w:val="a3"/>
          <w:rFonts w:ascii="Segoe UI" w:hAnsi="Segoe UI" w:cs="Segoe UI"/>
          <w:iCs/>
          <w:sz w:val="18"/>
          <w:szCs w:val="18"/>
        </w:rPr>
      </w:pPr>
      <w:hyperlink r:id="rId7" w:history="1">
        <w:r w:rsidR="00742051">
          <w:rPr>
            <w:rStyle w:val="a3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742051" w:rsidRPr="00742051" w:rsidRDefault="00B9189B" w:rsidP="00742051">
      <w:pPr>
        <w:rPr>
          <w:rFonts w:ascii="Segoe UI" w:hAnsi="Segoe UI" w:cs="Segoe UI"/>
          <w:sz w:val="18"/>
          <w:szCs w:val="18"/>
        </w:rPr>
      </w:pPr>
      <w:hyperlink r:id="rId8" w:history="1">
        <w:r w:rsidR="00742051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="00742051" w:rsidRPr="00742051">
          <w:rPr>
            <w:rStyle w:val="a3"/>
            <w:rFonts w:ascii="Segoe UI" w:hAnsi="Segoe UI" w:cs="Segoe UI"/>
            <w:sz w:val="18"/>
            <w:szCs w:val="18"/>
          </w:rPr>
          <w:t>://</w:t>
        </w:r>
        <w:r w:rsidR="00742051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742051" w:rsidRPr="0074205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742051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742051" w:rsidRPr="0074205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742051"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742051" w:rsidRPr="002E00B5" w:rsidRDefault="00742051" w:rsidP="00742051">
      <w:pPr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Мы</w:t>
      </w:r>
      <w:r w:rsidRPr="002E00B5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</w:rPr>
        <w:t>в</w:t>
      </w:r>
      <w:r w:rsidRPr="002E00B5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  <w:lang w:val="en-US"/>
        </w:rPr>
        <w:t>Instagram</w:t>
      </w:r>
      <w:r w:rsidRPr="002E00B5">
        <w:rPr>
          <w:rFonts w:ascii="Segoe UI" w:hAnsi="Segoe UI" w:cs="Segoe UI"/>
          <w:sz w:val="18"/>
          <w:szCs w:val="18"/>
        </w:rPr>
        <w:t>:</w:t>
      </w:r>
      <w:hyperlink r:id="rId9" w:history="1">
        <w:r w:rsidRPr="002E00B5">
          <w:rPr>
            <w:rStyle w:val="a3"/>
            <w:rFonts w:ascii="Segoe UI" w:hAnsi="Segoe UI" w:cs="Segoe UI"/>
            <w:b/>
            <w:bCs/>
            <w:sz w:val="18"/>
            <w:szCs w:val="18"/>
          </w:rPr>
          <w:t xml:space="preserve"> </w:t>
        </w:r>
      </w:hyperlink>
      <w:hyperlink r:id="rId10" w:history="1"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https</w:t>
        </w:r>
        <w:r w:rsidRPr="002E00B5">
          <w:rPr>
            <w:rStyle w:val="a3"/>
            <w:rFonts w:ascii="Segoe UI" w:hAnsi="Segoe UI" w:cs="Segoe UI"/>
            <w:sz w:val="18"/>
            <w:szCs w:val="18"/>
          </w:rPr>
          <w:t>://</w:t>
        </w:r>
        <w:proofErr w:type="spellStart"/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instagram</w:t>
        </w:r>
        <w:proofErr w:type="spellEnd"/>
        <w:r w:rsidRPr="002E00B5">
          <w:rPr>
            <w:rStyle w:val="a3"/>
            <w:rFonts w:ascii="Segoe UI" w:hAnsi="Segoe UI" w:cs="Segoe UI"/>
            <w:sz w:val="18"/>
            <w:szCs w:val="18"/>
          </w:rPr>
          <w:t>.</w:t>
        </w:r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com</w:t>
        </w:r>
        <w:r w:rsidRPr="002E00B5">
          <w:rPr>
            <w:rStyle w:val="a3"/>
            <w:rFonts w:ascii="Segoe UI" w:hAnsi="Segoe UI" w:cs="Segoe UI"/>
            <w:sz w:val="18"/>
            <w:szCs w:val="18"/>
          </w:rPr>
          <w:t>/</w:t>
        </w:r>
        <w:r w:rsidRPr="00CD0FBC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Pr="002E00B5">
          <w:rPr>
            <w:rStyle w:val="a3"/>
            <w:rFonts w:ascii="Segoe UI" w:hAnsi="Segoe UI" w:cs="Segoe UI"/>
            <w:sz w:val="18"/>
            <w:szCs w:val="18"/>
          </w:rPr>
          <w:t>_73/</w:t>
        </w:r>
      </w:hyperlink>
    </w:p>
    <w:p w:rsidR="00AC5A6C" w:rsidRPr="005731F7" w:rsidRDefault="00742051" w:rsidP="00742051">
      <w:pPr>
        <w:widowControl w:val="0"/>
        <w:suppressAutoHyphens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AC5A6C" w:rsidRPr="005731F7" w:rsidSect="00B9189B"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1"/>
    <w:rsid w:val="000476EF"/>
    <w:rsid w:val="00061B30"/>
    <w:rsid w:val="00063FBB"/>
    <w:rsid w:val="000A6ABE"/>
    <w:rsid w:val="000A6DC8"/>
    <w:rsid w:val="000A7A4A"/>
    <w:rsid w:val="000E6DE7"/>
    <w:rsid w:val="000E7CBD"/>
    <w:rsid w:val="00107417"/>
    <w:rsid w:val="00134EB1"/>
    <w:rsid w:val="00142408"/>
    <w:rsid w:val="00163D05"/>
    <w:rsid w:val="00173401"/>
    <w:rsid w:val="001B5858"/>
    <w:rsid w:val="001D19A3"/>
    <w:rsid w:val="001E4D5E"/>
    <w:rsid w:val="001F3335"/>
    <w:rsid w:val="0021712C"/>
    <w:rsid w:val="00235FE5"/>
    <w:rsid w:val="002A6E81"/>
    <w:rsid w:val="002E00B5"/>
    <w:rsid w:val="002F43A7"/>
    <w:rsid w:val="0032590D"/>
    <w:rsid w:val="00343B6B"/>
    <w:rsid w:val="003469CC"/>
    <w:rsid w:val="00360DF2"/>
    <w:rsid w:val="00380976"/>
    <w:rsid w:val="003B4C7F"/>
    <w:rsid w:val="00417EBF"/>
    <w:rsid w:val="00461453"/>
    <w:rsid w:val="0048779D"/>
    <w:rsid w:val="004F1350"/>
    <w:rsid w:val="00516AF1"/>
    <w:rsid w:val="0053454D"/>
    <w:rsid w:val="00555A14"/>
    <w:rsid w:val="005731F7"/>
    <w:rsid w:val="00574413"/>
    <w:rsid w:val="005A4829"/>
    <w:rsid w:val="005A7D1C"/>
    <w:rsid w:val="005B7A17"/>
    <w:rsid w:val="005D48D7"/>
    <w:rsid w:val="005F091B"/>
    <w:rsid w:val="0060228A"/>
    <w:rsid w:val="0060273B"/>
    <w:rsid w:val="00603828"/>
    <w:rsid w:val="00624E0B"/>
    <w:rsid w:val="00661D2E"/>
    <w:rsid w:val="006627B0"/>
    <w:rsid w:val="006734D3"/>
    <w:rsid w:val="006A1D31"/>
    <w:rsid w:val="006A29B4"/>
    <w:rsid w:val="006D0C85"/>
    <w:rsid w:val="006F4019"/>
    <w:rsid w:val="0070266F"/>
    <w:rsid w:val="00707394"/>
    <w:rsid w:val="00713D4E"/>
    <w:rsid w:val="00714C3D"/>
    <w:rsid w:val="007206B6"/>
    <w:rsid w:val="00727CF6"/>
    <w:rsid w:val="00742051"/>
    <w:rsid w:val="0074252E"/>
    <w:rsid w:val="007718BD"/>
    <w:rsid w:val="00793585"/>
    <w:rsid w:val="007C1768"/>
    <w:rsid w:val="007C7909"/>
    <w:rsid w:val="007D620F"/>
    <w:rsid w:val="007E4880"/>
    <w:rsid w:val="00812888"/>
    <w:rsid w:val="0085061C"/>
    <w:rsid w:val="00872C7E"/>
    <w:rsid w:val="008B685F"/>
    <w:rsid w:val="008D10D2"/>
    <w:rsid w:val="008F4039"/>
    <w:rsid w:val="0092243C"/>
    <w:rsid w:val="00924867"/>
    <w:rsid w:val="009443F3"/>
    <w:rsid w:val="0095170A"/>
    <w:rsid w:val="009806E4"/>
    <w:rsid w:val="009C2644"/>
    <w:rsid w:val="009C3C57"/>
    <w:rsid w:val="00A3144F"/>
    <w:rsid w:val="00A5775D"/>
    <w:rsid w:val="00A62F7D"/>
    <w:rsid w:val="00A80227"/>
    <w:rsid w:val="00A92FAE"/>
    <w:rsid w:val="00A9691A"/>
    <w:rsid w:val="00AB393C"/>
    <w:rsid w:val="00AC5A6C"/>
    <w:rsid w:val="00AD7B6F"/>
    <w:rsid w:val="00AE557C"/>
    <w:rsid w:val="00AF6BD5"/>
    <w:rsid w:val="00B06090"/>
    <w:rsid w:val="00B16016"/>
    <w:rsid w:val="00B16BD8"/>
    <w:rsid w:val="00B24B1F"/>
    <w:rsid w:val="00B34557"/>
    <w:rsid w:val="00B84D2F"/>
    <w:rsid w:val="00B9189B"/>
    <w:rsid w:val="00B91C2A"/>
    <w:rsid w:val="00BA6007"/>
    <w:rsid w:val="00BC252B"/>
    <w:rsid w:val="00BF4EC4"/>
    <w:rsid w:val="00BF62AF"/>
    <w:rsid w:val="00C22CA2"/>
    <w:rsid w:val="00C332CB"/>
    <w:rsid w:val="00C816ED"/>
    <w:rsid w:val="00C865DC"/>
    <w:rsid w:val="00C875F6"/>
    <w:rsid w:val="00C876FF"/>
    <w:rsid w:val="00CB216D"/>
    <w:rsid w:val="00CD31A9"/>
    <w:rsid w:val="00CF1384"/>
    <w:rsid w:val="00D24F77"/>
    <w:rsid w:val="00D3482A"/>
    <w:rsid w:val="00D453A2"/>
    <w:rsid w:val="00DA1F09"/>
    <w:rsid w:val="00DD2793"/>
    <w:rsid w:val="00DD556D"/>
    <w:rsid w:val="00DF0F09"/>
    <w:rsid w:val="00E322BE"/>
    <w:rsid w:val="00E35158"/>
    <w:rsid w:val="00EA08DE"/>
    <w:rsid w:val="00EA0BF1"/>
    <w:rsid w:val="00EA479E"/>
    <w:rsid w:val="00EB1F91"/>
    <w:rsid w:val="00ED24B6"/>
    <w:rsid w:val="00EE3051"/>
    <w:rsid w:val="00EF1BC2"/>
    <w:rsid w:val="00EF5157"/>
    <w:rsid w:val="00F975FF"/>
    <w:rsid w:val="00FB31D6"/>
    <w:rsid w:val="00FB7339"/>
    <w:rsid w:val="00FD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47FE0"/>
  <w15:docId w15:val="{600C6163-8532-4947-A718-F06317E9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  <w:style w:type="character" w:customStyle="1" w:styleId="x-phmenubuttonx-phmenubuttonauth">
    <w:name w:val="x-ph__menu__button x-ph__menu__button_auth"/>
    <w:basedOn w:val="a0"/>
    <w:rsid w:val="001F3335"/>
    <w:rPr>
      <w:rFonts w:cs="Times New Roman"/>
    </w:rPr>
  </w:style>
  <w:style w:type="paragraph" w:styleId="a7">
    <w:name w:val="Normal (Web)"/>
    <w:basedOn w:val="a"/>
    <w:uiPriority w:val="99"/>
    <w:unhideWhenUsed/>
    <w:rsid w:val="006027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3press_up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rosreestr_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EBFB-1A61-4029-9607-A0D014DD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4430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Полякова Ольга Николаевна</cp:lastModifiedBy>
  <cp:revision>5</cp:revision>
  <cp:lastPrinted>2021-05-24T04:33:00Z</cp:lastPrinted>
  <dcterms:created xsi:type="dcterms:W3CDTF">2021-06-10T11:48:00Z</dcterms:created>
  <dcterms:modified xsi:type="dcterms:W3CDTF">2021-06-15T05:24:00Z</dcterms:modified>
</cp:coreProperties>
</file>