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4B" w:rsidRPr="00211462" w:rsidRDefault="00D0744B" w:rsidP="00211462">
      <w:pPr>
        <w:spacing w:after="0" w:line="240" w:lineRule="auto"/>
        <w:jc w:val="center"/>
        <w:rPr>
          <w:rFonts w:ascii="PT Astra Serif" w:hAnsi="PT Astra Serif" w:cs="Times New Roman"/>
          <w:b/>
          <w:bCs/>
          <w:sz w:val="28"/>
          <w:szCs w:val="28"/>
        </w:rPr>
      </w:pPr>
      <w:r w:rsidRPr="00211462">
        <w:rPr>
          <w:rFonts w:ascii="PT Astra Serif" w:hAnsi="PT Astra Serif" w:cs="Times New Roman"/>
          <w:b/>
          <w:bCs/>
          <w:sz w:val="28"/>
          <w:szCs w:val="28"/>
        </w:rPr>
        <w:t>АДМИНИСТРАЦИЯ МУНИЦИПАЛЬНОГО ОБРАЗОВАНИЯ</w:t>
      </w:r>
      <w:r w:rsidRPr="00211462">
        <w:rPr>
          <w:rFonts w:ascii="PT Astra Serif" w:hAnsi="PT Astra Serif" w:cs="Times New Roman"/>
          <w:b/>
          <w:bCs/>
          <w:sz w:val="28"/>
          <w:szCs w:val="28"/>
        </w:rPr>
        <w:br/>
        <w:t>«ЧЕРДАКЛИНСКИЙ РАЙОН» УЛЬЯНОВСКОЙ ОБЛАСТИ</w:t>
      </w:r>
      <w:r w:rsidRPr="00211462">
        <w:rPr>
          <w:rFonts w:ascii="PT Astra Serif" w:hAnsi="PT Astra Serif" w:cs="Times New Roman"/>
          <w:b/>
          <w:bCs/>
          <w:sz w:val="28"/>
          <w:szCs w:val="28"/>
        </w:rPr>
        <w:br/>
      </w:r>
    </w:p>
    <w:p w:rsidR="00D0744B" w:rsidRPr="00211462" w:rsidRDefault="00D0744B" w:rsidP="00211462">
      <w:pPr>
        <w:spacing w:after="0" w:line="240" w:lineRule="auto"/>
        <w:jc w:val="center"/>
        <w:rPr>
          <w:rFonts w:ascii="PT Astra Serif" w:hAnsi="PT Astra Serif" w:cs="Times New Roman"/>
          <w:sz w:val="28"/>
          <w:szCs w:val="28"/>
        </w:rPr>
      </w:pPr>
      <w:proofErr w:type="gramStart"/>
      <w:r w:rsidRPr="00211462">
        <w:rPr>
          <w:rFonts w:ascii="PT Astra Serif" w:hAnsi="PT Astra Serif" w:cs="Times New Roman"/>
          <w:b/>
          <w:bCs/>
          <w:sz w:val="28"/>
          <w:szCs w:val="28"/>
        </w:rPr>
        <w:t>П</w:t>
      </w:r>
      <w:proofErr w:type="gramEnd"/>
      <w:r w:rsidRPr="00211462">
        <w:rPr>
          <w:rFonts w:ascii="PT Astra Serif" w:hAnsi="PT Astra Serif" w:cs="Times New Roman"/>
          <w:b/>
          <w:bCs/>
          <w:sz w:val="28"/>
          <w:szCs w:val="28"/>
        </w:rPr>
        <w:t xml:space="preserve"> О С Т А Н О В Л Е Н И Е</w:t>
      </w:r>
    </w:p>
    <w:p w:rsidR="00D0744B" w:rsidRPr="00211462" w:rsidRDefault="00D0744B" w:rsidP="00211462">
      <w:pPr>
        <w:pStyle w:val="Style"/>
        <w:spacing w:line="240" w:lineRule="auto"/>
        <w:ind w:firstLine="0"/>
        <w:jc w:val="center"/>
        <w:rPr>
          <w:rFonts w:ascii="PT Astra Serif" w:hAnsi="PT Astra Serif" w:cs="Times New Roman"/>
          <w:color w:val="auto"/>
          <w:sz w:val="28"/>
          <w:szCs w:val="28"/>
          <w:lang w:val="ru-RU"/>
        </w:rPr>
      </w:pPr>
    </w:p>
    <w:p w:rsidR="00D0744B" w:rsidRDefault="005C645D" w:rsidP="00211462">
      <w:pPr>
        <w:pStyle w:val="Style"/>
        <w:spacing w:line="240" w:lineRule="auto"/>
        <w:ind w:firstLine="0"/>
        <w:rPr>
          <w:rFonts w:ascii="PT Astra Serif" w:hAnsi="PT Astra Serif" w:cs="Times New Roman"/>
          <w:b/>
          <w:bCs/>
          <w:color w:val="auto"/>
          <w:sz w:val="28"/>
          <w:szCs w:val="28"/>
          <w:lang w:val="ru-RU"/>
        </w:rPr>
      </w:pPr>
      <w:r>
        <w:rPr>
          <w:rFonts w:ascii="PT Astra Serif" w:hAnsi="PT Astra Serif" w:cs="Times New Roman"/>
          <w:b/>
          <w:bCs/>
          <w:color w:val="auto"/>
          <w:sz w:val="28"/>
          <w:szCs w:val="28"/>
          <w:lang w:val="ru-RU"/>
        </w:rPr>
        <w:t xml:space="preserve">13 августа </w:t>
      </w:r>
      <w:r w:rsidR="00D0744B" w:rsidRPr="00211462">
        <w:rPr>
          <w:rFonts w:ascii="PT Astra Serif" w:hAnsi="PT Astra Serif" w:cs="Times New Roman"/>
          <w:b/>
          <w:bCs/>
          <w:color w:val="auto"/>
          <w:sz w:val="28"/>
          <w:szCs w:val="28"/>
          <w:lang w:val="ru-RU"/>
        </w:rPr>
        <w:t>2021г.</w:t>
      </w:r>
      <w:r w:rsidR="00211462">
        <w:rPr>
          <w:rFonts w:ascii="PT Astra Serif" w:hAnsi="PT Astra Serif" w:cs="Times New Roman"/>
          <w:b/>
          <w:bCs/>
          <w:color w:val="auto"/>
          <w:sz w:val="28"/>
          <w:szCs w:val="28"/>
          <w:lang w:val="ru-RU"/>
        </w:rPr>
        <w:t xml:space="preserve">              </w:t>
      </w:r>
      <w:r w:rsidR="00D0744B" w:rsidRPr="00211462">
        <w:rPr>
          <w:rFonts w:ascii="PT Astra Serif" w:hAnsi="PT Astra Serif" w:cs="Times New Roman"/>
          <w:b/>
          <w:bCs/>
          <w:color w:val="auto"/>
          <w:sz w:val="28"/>
          <w:szCs w:val="28"/>
          <w:lang w:val="ru-RU"/>
        </w:rPr>
        <w:t xml:space="preserve">                 </w:t>
      </w:r>
      <w:r w:rsidR="00211462">
        <w:rPr>
          <w:rFonts w:ascii="PT Astra Serif" w:hAnsi="PT Astra Serif" w:cs="Times New Roman"/>
          <w:b/>
          <w:bCs/>
          <w:color w:val="auto"/>
          <w:sz w:val="28"/>
          <w:szCs w:val="28"/>
          <w:lang w:val="ru-RU"/>
        </w:rPr>
        <w:t xml:space="preserve">        </w:t>
      </w:r>
      <w:r w:rsidR="00D0744B" w:rsidRPr="00211462">
        <w:rPr>
          <w:rFonts w:ascii="PT Astra Serif" w:hAnsi="PT Astra Serif" w:cs="Times New Roman"/>
          <w:b/>
          <w:bCs/>
          <w:color w:val="auto"/>
          <w:sz w:val="28"/>
          <w:szCs w:val="28"/>
          <w:lang w:val="ru-RU"/>
        </w:rPr>
        <w:t xml:space="preserve">                     </w:t>
      </w:r>
      <w:r>
        <w:rPr>
          <w:rFonts w:ascii="PT Astra Serif" w:hAnsi="PT Astra Serif" w:cs="Times New Roman"/>
          <w:b/>
          <w:bCs/>
          <w:color w:val="auto"/>
          <w:sz w:val="28"/>
          <w:szCs w:val="28"/>
          <w:lang w:val="ru-RU"/>
        </w:rPr>
        <w:t xml:space="preserve">                    </w:t>
      </w:r>
      <w:r w:rsidR="00D0744B" w:rsidRPr="00211462">
        <w:rPr>
          <w:rFonts w:ascii="PT Astra Serif" w:hAnsi="PT Astra Serif" w:cs="Times New Roman"/>
          <w:b/>
          <w:bCs/>
          <w:color w:val="auto"/>
          <w:sz w:val="28"/>
          <w:szCs w:val="28"/>
          <w:lang w:val="ru-RU"/>
        </w:rPr>
        <w:t xml:space="preserve">                      № </w:t>
      </w:r>
      <w:r>
        <w:rPr>
          <w:rFonts w:ascii="PT Astra Serif" w:hAnsi="PT Astra Serif" w:cs="Times New Roman"/>
          <w:b/>
          <w:bCs/>
          <w:color w:val="auto"/>
          <w:sz w:val="28"/>
          <w:szCs w:val="28"/>
          <w:lang w:val="ru-RU"/>
        </w:rPr>
        <w:t>1009</w:t>
      </w:r>
    </w:p>
    <w:p w:rsidR="005C645D" w:rsidRPr="00211462" w:rsidRDefault="005C645D" w:rsidP="005C645D">
      <w:pPr>
        <w:pStyle w:val="Style"/>
        <w:spacing w:line="240" w:lineRule="auto"/>
        <w:ind w:firstLine="0"/>
        <w:jc w:val="right"/>
        <w:rPr>
          <w:rFonts w:ascii="PT Astra Serif" w:hAnsi="PT Astra Serif" w:cs="Times New Roman"/>
          <w:sz w:val="28"/>
          <w:szCs w:val="28"/>
          <w:lang w:val="ru-RU"/>
        </w:rPr>
      </w:pPr>
      <w:r>
        <w:rPr>
          <w:rFonts w:ascii="PT Astra Serif" w:hAnsi="PT Astra Serif" w:cs="Times New Roman"/>
          <w:b/>
          <w:bCs/>
          <w:color w:val="auto"/>
          <w:sz w:val="28"/>
          <w:szCs w:val="28"/>
          <w:lang w:val="ru-RU"/>
        </w:rPr>
        <w:t>Экз. № ___</w:t>
      </w:r>
    </w:p>
    <w:p w:rsidR="00D0744B" w:rsidRPr="00211462" w:rsidRDefault="00211462" w:rsidP="00211462">
      <w:pPr>
        <w:pStyle w:val="Style"/>
        <w:spacing w:line="240" w:lineRule="auto"/>
        <w:ind w:firstLine="0"/>
        <w:jc w:val="center"/>
        <w:rPr>
          <w:rFonts w:ascii="PT Astra Serif" w:hAnsi="PT Astra Serif" w:cs="Times New Roman"/>
          <w:sz w:val="28"/>
          <w:szCs w:val="28"/>
          <w:lang w:val="ru-RU"/>
        </w:rPr>
      </w:pPr>
      <w:proofErr w:type="spellStart"/>
      <w:r>
        <w:rPr>
          <w:rFonts w:ascii="PT Astra Serif" w:hAnsi="PT Astra Serif" w:cs="Times New Roman"/>
          <w:b/>
          <w:color w:val="auto"/>
          <w:sz w:val="28"/>
          <w:szCs w:val="28"/>
          <w:lang w:val="ru-RU"/>
        </w:rPr>
        <w:t>р.п</w:t>
      </w:r>
      <w:proofErr w:type="gramStart"/>
      <w:r>
        <w:rPr>
          <w:rFonts w:ascii="PT Astra Serif" w:hAnsi="PT Astra Serif" w:cs="Times New Roman"/>
          <w:b/>
          <w:color w:val="auto"/>
          <w:sz w:val="28"/>
          <w:szCs w:val="28"/>
          <w:lang w:val="ru-RU"/>
        </w:rPr>
        <w:t>.</w:t>
      </w:r>
      <w:r w:rsidR="00D0744B" w:rsidRPr="00211462">
        <w:rPr>
          <w:rFonts w:ascii="PT Astra Serif" w:hAnsi="PT Astra Serif" w:cs="Times New Roman"/>
          <w:b/>
          <w:color w:val="auto"/>
          <w:sz w:val="28"/>
          <w:szCs w:val="28"/>
          <w:lang w:val="ru-RU"/>
        </w:rPr>
        <w:t>Ч</w:t>
      </w:r>
      <w:proofErr w:type="gramEnd"/>
      <w:r w:rsidR="00D0744B" w:rsidRPr="00211462">
        <w:rPr>
          <w:rFonts w:ascii="PT Astra Serif" w:hAnsi="PT Astra Serif" w:cs="Times New Roman"/>
          <w:b/>
          <w:color w:val="auto"/>
          <w:sz w:val="28"/>
          <w:szCs w:val="28"/>
          <w:lang w:val="ru-RU"/>
        </w:rPr>
        <w:t>ердаклы</w:t>
      </w:r>
      <w:proofErr w:type="spellEnd"/>
    </w:p>
    <w:p w:rsidR="00D0744B" w:rsidRPr="00211462" w:rsidRDefault="00D0744B" w:rsidP="00211462">
      <w:pPr>
        <w:pStyle w:val="ConsPlusTitle"/>
        <w:jc w:val="center"/>
        <w:rPr>
          <w:rFonts w:ascii="PT Astra Serif" w:hAnsi="PT Astra Serif"/>
          <w:sz w:val="28"/>
          <w:szCs w:val="28"/>
        </w:rPr>
      </w:pPr>
    </w:p>
    <w:p w:rsidR="00D0744B" w:rsidRPr="00211462" w:rsidRDefault="00D0744B" w:rsidP="00211462">
      <w:pPr>
        <w:pStyle w:val="ConsPlusTitle"/>
        <w:jc w:val="center"/>
        <w:rPr>
          <w:rFonts w:ascii="PT Astra Serif" w:hAnsi="PT Astra Serif"/>
          <w:sz w:val="28"/>
          <w:szCs w:val="28"/>
        </w:rPr>
      </w:pPr>
      <w:r w:rsidRPr="00211462">
        <w:rPr>
          <w:rFonts w:ascii="PT Astra Serif" w:hAnsi="PT Astra Serif"/>
          <w:sz w:val="28"/>
          <w:szCs w:val="28"/>
        </w:rPr>
        <w:t xml:space="preserve">Об утверждении Порядка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w:t>
      </w:r>
    </w:p>
    <w:p w:rsidR="00D0744B" w:rsidRPr="00211462" w:rsidRDefault="00D0744B" w:rsidP="00211462">
      <w:pPr>
        <w:pStyle w:val="ConsPlusTitle"/>
        <w:jc w:val="center"/>
        <w:rPr>
          <w:rFonts w:ascii="PT Astra Serif" w:hAnsi="PT Astra Serif"/>
          <w:sz w:val="28"/>
          <w:szCs w:val="28"/>
        </w:rPr>
      </w:pPr>
    </w:p>
    <w:p w:rsidR="00D0744B" w:rsidRPr="00211462" w:rsidRDefault="00D0744B" w:rsidP="00211462">
      <w:pPr>
        <w:spacing w:after="0" w:line="240" w:lineRule="auto"/>
        <w:ind w:firstLine="709"/>
        <w:jc w:val="both"/>
        <w:rPr>
          <w:rFonts w:ascii="PT Astra Serif" w:hAnsi="PT Astra Serif" w:cs="Times New Roman"/>
          <w:sz w:val="28"/>
          <w:szCs w:val="28"/>
        </w:rPr>
      </w:pPr>
      <w:r w:rsidRPr="00211462">
        <w:rPr>
          <w:rFonts w:ascii="PT Astra Serif" w:eastAsia="Liberation Serif" w:hAnsi="PT Astra Serif" w:cs="Times New Roman"/>
          <w:sz w:val="28"/>
          <w:szCs w:val="28"/>
        </w:rPr>
        <w:t xml:space="preserve"> В соответствии со статьей 78 Бюджетного кодекса Российской Федерации, пунктом 25 части 1 статьи 15 Федерального закона от 06.10.2003 № 131-ФЗ «Об общих принципах организации местного самоуправления в Российской Федерации», статьей 7 Федерального закона от 07.07.2003 № 112-ФЗ «О личном подсобном хозяйстве», а</w:t>
      </w:r>
      <w:r w:rsidRPr="00211462">
        <w:rPr>
          <w:rFonts w:ascii="PT Astra Serif" w:hAnsi="PT Astra Serif" w:cs="Times New Roman"/>
          <w:sz w:val="28"/>
          <w:szCs w:val="28"/>
        </w:rPr>
        <w:t>дминистрация муниципального образования «Чердаклинс</w:t>
      </w:r>
      <w:r w:rsidR="00211462">
        <w:rPr>
          <w:rFonts w:ascii="PT Astra Serif" w:hAnsi="PT Astra Serif" w:cs="Times New Roman"/>
          <w:sz w:val="28"/>
          <w:szCs w:val="28"/>
        </w:rPr>
        <w:t>кий район» Ульяновской области</w:t>
      </w:r>
      <w:r w:rsidRPr="00211462">
        <w:rPr>
          <w:rFonts w:ascii="PT Astra Serif" w:hAnsi="PT Astra Serif" w:cs="Times New Roman"/>
          <w:sz w:val="28"/>
          <w:szCs w:val="28"/>
        </w:rPr>
        <w:t xml:space="preserve"> </w:t>
      </w:r>
      <w:proofErr w:type="gramStart"/>
      <w:r w:rsidRPr="00211462">
        <w:rPr>
          <w:rFonts w:ascii="PT Astra Serif" w:hAnsi="PT Astra Serif" w:cs="Times New Roman"/>
          <w:sz w:val="28"/>
          <w:szCs w:val="28"/>
        </w:rPr>
        <w:t>п</w:t>
      </w:r>
      <w:proofErr w:type="gramEnd"/>
      <w:r w:rsidRPr="00211462">
        <w:rPr>
          <w:rFonts w:ascii="PT Astra Serif" w:hAnsi="PT Astra Serif" w:cs="Times New Roman"/>
          <w:sz w:val="28"/>
          <w:szCs w:val="28"/>
        </w:rPr>
        <w:t xml:space="preserve"> о с т а н о в л я е т:</w:t>
      </w:r>
    </w:p>
    <w:p w:rsidR="00D0744B" w:rsidRPr="00211462" w:rsidRDefault="00D0744B" w:rsidP="00211462">
      <w:pPr>
        <w:spacing w:after="0" w:line="240" w:lineRule="auto"/>
        <w:ind w:firstLine="709"/>
        <w:jc w:val="both"/>
        <w:rPr>
          <w:rFonts w:ascii="PT Astra Serif" w:hAnsi="PT Astra Serif" w:cs="Times New Roman"/>
          <w:sz w:val="28"/>
          <w:szCs w:val="28"/>
        </w:rPr>
      </w:pPr>
      <w:r w:rsidRPr="00211462">
        <w:rPr>
          <w:rFonts w:ascii="PT Astra Serif" w:hAnsi="PT Astra Serif" w:cs="Times New Roman"/>
          <w:sz w:val="28"/>
          <w:szCs w:val="28"/>
        </w:rPr>
        <w:t xml:space="preserve">1. Утвердить прилагаемый Порядок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w:t>
      </w:r>
    </w:p>
    <w:p w:rsidR="00D0744B" w:rsidRPr="00211462" w:rsidRDefault="00D0744B" w:rsidP="00211462">
      <w:pPr>
        <w:pStyle w:val="Style"/>
        <w:tabs>
          <w:tab w:val="left" w:pos="0"/>
        </w:tabs>
        <w:spacing w:line="240" w:lineRule="auto"/>
        <w:rPr>
          <w:rFonts w:ascii="PT Astra Serif" w:hAnsi="PT Astra Serif" w:cs="Times New Roman"/>
          <w:sz w:val="28"/>
          <w:szCs w:val="28"/>
          <w:lang w:val="ru-RU"/>
        </w:rPr>
      </w:pPr>
      <w:r w:rsidRPr="00211462">
        <w:rPr>
          <w:rFonts w:ascii="PT Astra Serif" w:hAnsi="PT Astra Serif" w:cs="Times New Roman"/>
          <w:color w:val="auto"/>
          <w:sz w:val="28"/>
          <w:szCs w:val="28"/>
          <w:lang w:val="ru-RU"/>
        </w:rPr>
        <w:t>2</w:t>
      </w:r>
      <w:r w:rsidRPr="00211462">
        <w:rPr>
          <w:rFonts w:ascii="PT Astra Serif" w:hAnsi="PT Astra Serif" w:cs="Times New Roman"/>
          <w:sz w:val="28"/>
          <w:szCs w:val="28"/>
          <w:lang w:val="ru-RU"/>
        </w:rPr>
        <w:t xml:space="preserve">. Настоящее постановление вступает в силу после его официального обнародования. </w:t>
      </w:r>
    </w:p>
    <w:p w:rsidR="00D0744B" w:rsidRPr="00211462" w:rsidRDefault="00D0744B" w:rsidP="00211462">
      <w:pPr>
        <w:pStyle w:val="Style"/>
        <w:tabs>
          <w:tab w:val="left" w:pos="0"/>
        </w:tabs>
        <w:spacing w:line="240" w:lineRule="auto"/>
        <w:rPr>
          <w:rFonts w:ascii="PT Astra Serif" w:hAnsi="PT Astra Serif" w:cs="Times New Roman"/>
          <w:sz w:val="28"/>
          <w:szCs w:val="28"/>
          <w:lang w:val="ru-RU"/>
        </w:rPr>
      </w:pPr>
      <w:r w:rsidRPr="00211462">
        <w:rPr>
          <w:rFonts w:ascii="PT Astra Serif" w:hAnsi="PT Astra Serif" w:cs="Times New Roman"/>
          <w:sz w:val="28"/>
          <w:szCs w:val="28"/>
          <w:lang w:val="ru-RU"/>
        </w:rPr>
        <w:t>3. Контроль исполнения настоящего постановления возложить на директора муниципального казённого учреждения «Агентство по комплексному развитию сельских территорий» Вебера С.Б.</w:t>
      </w:r>
    </w:p>
    <w:p w:rsidR="00D0744B" w:rsidRDefault="00D0744B" w:rsidP="00211462">
      <w:pPr>
        <w:pStyle w:val="Style"/>
        <w:spacing w:line="240" w:lineRule="auto"/>
        <w:ind w:firstLine="0"/>
        <w:rPr>
          <w:rFonts w:ascii="PT Astra Serif" w:hAnsi="PT Astra Serif" w:cs="Times New Roman"/>
          <w:color w:val="auto"/>
          <w:sz w:val="28"/>
          <w:szCs w:val="28"/>
          <w:lang w:val="ru-RU"/>
        </w:rPr>
      </w:pPr>
      <w:r w:rsidRPr="00211462">
        <w:rPr>
          <w:rFonts w:ascii="PT Astra Serif" w:hAnsi="PT Astra Serif" w:cs="Times New Roman"/>
          <w:color w:val="auto"/>
          <w:sz w:val="28"/>
          <w:szCs w:val="28"/>
          <w:lang w:val="ru-RU"/>
        </w:rPr>
        <w:tab/>
      </w:r>
    </w:p>
    <w:p w:rsidR="0033076F" w:rsidRPr="00211462" w:rsidRDefault="0033076F" w:rsidP="00211462">
      <w:pPr>
        <w:pStyle w:val="Style"/>
        <w:spacing w:line="240" w:lineRule="auto"/>
        <w:ind w:firstLine="0"/>
        <w:rPr>
          <w:rFonts w:ascii="PT Astra Serif" w:hAnsi="PT Astra Serif" w:cs="Times New Roman"/>
          <w:sz w:val="28"/>
          <w:szCs w:val="28"/>
          <w:lang w:val="ru-RU"/>
        </w:rPr>
      </w:pPr>
    </w:p>
    <w:p w:rsidR="00D0744B" w:rsidRPr="00211462" w:rsidRDefault="00D0744B" w:rsidP="00211462">
      <w:pPr>
        <w:pStyle w:val="Style"/>
        <w:spacing w:line="240" w:lineRule="auto"/>
        <w:ind w:firstLine="0"/>
        <w:rPr>
          <w:rFonts w:ascii="PT Astra Serif" w:hAnsi="PT Astra Serif" w:cs="Times New Roman"/>
          <w:sz w:val="28"/>
          <w:szCs w:val="28"/>
          <w:lang w:val="ru-RU"/>
        </w:rPr>
      </w:pPr>
      <w:r w:rsidRPr="00211462">
        <w:rPr>
          <w:rFonts w:ascii="PT Astra Serif" w:eastAsia="Liberation Serif" w:hAnsi="PT Astra Serif" w:cs="Times New Roman"/>
          <w:color w:val="auto"/>
          <w:sz w:val="28"/>
          <w:szCs w:val="28"/>
          <w:lang w:val="ru-RU"/>
        </w:rPr>
        <w:t xml:space="preserve"> </w:t>
      </w:r>
    </w:p>
    <w:p w:rsidR="00D0744B" w:rsidRPr="00211462" w:rsidRDefault="00D0744B" w:rsidP="00211462">
      <w:pPr>
        <w:pStyle w:val="ConsPlusNormal"/>
        <w:widowControl/>
        <w:ind w:firstLine="0"/>
        <w:jc w:val="both"/>
        <w:rPr>
          <w:rFonts w:ascii="PT Astra Serif" w:hAnsi="PT Astra Serif" w:cs="Times New Roman"/>
        </w:rPr>
      </w:pPr>
      <w:r w:rsidRPr="00211462">
        <w:rPr>
          <w:rFonts w:ascii="PT Astra Serif" w:hAnsi="PT Astra Serif" w:cs="Times New Roman"/>
        </w:rPr>
        <w:t xml:space="preserve">Глава администрации </w:t>
      </w:r>
      <w:proofErr w:type="gramStart"/>
      <w:r w:rsidRPr="00211462">
        <w:rPr>
          <w:rFonts w:ascii="PT Astra Serif" w:hAnsi="PT Astra Serif" w:cs="Times New Roman"/>
        </w:rPr>
        <w:t>муниципального</w:t>
      </w:r>
      <w:proofErr w:type="gramEnd"/>
    </w:p>
    <w:p w:rsidR="00D0744B" w:rsidRPr="00211462" w:rsidRDefault="00D0744B" w:rsidP="00211462">
      <w:pPr>
        <w:pStyle w:val="ConsPlusNormal"/>
        <w:widowControl/>
        <w:ind w:firstLine="0"/>
        <w:jc w:val="both"/>
        <w:rPr>
          <w:rFonts w:ascii="PT Astra Serif" w:hAnsi="PT Astra Serif" w:cs="Times New Roman"/>
        </w:rPr>
      </w:pPr>
      <w:r w:rsidRPr="00211462">
        <w:rPr>
          <w:rFonts w:ascii="PT Astra Serif" w:hAnsi="PT Astra Serif" w:cs="Times New Roman"/>
        </w:rPr>
        <w:t xml:space="preserve">образования «Чердаклинский район»  </w:t>
      </w:r>
    </w:p>
    <w:p w:rsidR="00D0744B" w:rsidRPr="00211462" w:rsidRDefault="00D0744B" w:rsidP="0033076F">
      <w:pPr>
        <w:pStyle w:val="ConsPlusNormal"/>
        <w:widowControl/>
        <w:ind w:firstLine="0"/>
        <w:rPr>
          <w:rFonts w:ascii="PT Astra Serif" w:hAnsi="PT Astra Serif" w:cs="Times New Roman"/>
        </w:rPr>
      </w:pPr>
      <w:r w:rsidRPr="00211462">
        <w:rPr>
          <w:rFonts w:ascii="PT Astra Serif" w:hAnsi="PT Astra Serif" w:cs="Times New Roman"/>
        </w:rPr>
        <w:t xml:space="preserve">Ульяновской области                  </w:t>
      </w:r>
      <w:r w:rsidR="0033076F">
        <w:rPr>
          <w:rFonts w:ascii="PT Astra Serif" w:hAnsi="PT Astra Serif" w:cs="Times New Roman"/>
        </w:rPr>
        <w:t xml:space="preserve">         </w:t>
      </w:r>
      <w:r w:rsidRPr="00211462">
        <w:rPr>
          <w:rFonts w:ascii="PT Astra Serif" w:hAnsi="PT Astra Serif" w:cs="Times New Roman"/>
        </w:rPr>
        <w:t xml:space="preserve">       </w:t>
      </w:r>
      <w:r w:rsidRPr="00211462">
        <w:rPr>
          <w:rFonts w:ascii="PT Astra Serif" w:hAnsi="PT Astra Serif" w:cs="Times New Roman"/>
        </w:rPr>
        <w:tab/>
      </w:r>
      <w:r w:rsidRPr="00211462">
        <w:rPr>
          <w:rFonts w:ascii="PT Astra Serif" w:hAnsi="PT Astra Serif" w:cs="Times New Roman"/>
        </w:rPr>
        <w:tab/>
        <w:t xml:space="preserve">                  </w:t>
      </w:r>
      <w:r w:rsidR="00211462">
        <w:rPr>
          <w:rFonts w:ascii="PT Astra Serif" w:hAnsi="PT Astra Serif" w:cs="Times New Roman"/>
        </w:rPr>
        <w:t xml:space="preserve">             </w:t>
      </w:r>
      <w:r w:rsidRPr="00211462">
        <w:rPr>
          <w:rFonts w:ascii="PT Astra Serif" w:hAnsi="PT Astra Serif" w:cs="Times New Roman"/>
        </w:rPr>
        <w:t xml:space="preserve">         Ю.С.Нестеров</w:t>
      </w:r>
    </w:p>
    <w:p w:rsidR="0033076F" w:rsidRDefault="0033076F">
      <w:pPr>
        <w:spacing w:after="0" w:line="240" w:lineRule="auto"/>
        <w:rPr>
          <w:rFonts w:ascii="PT Astra Serif" w:eastAsia="Calibri" w:hAnsi="PT Astra Serif" w:cs="Times New Roman"/>
          <w:bCs/>
          <w:kern w:val="2"/>
          <w:sz w:val="28"/>
          <w:szCs w:val="28"/>
          <w:lang w:eastAsia="ar-SA" w:bidi="hi-IN"/>
        </w:rPr>
      </w:pPr>
      <w:r>
        <w:rPr>
          <w:rFonts w:ascii="PT Astra Serif" w:hAnsi="PT Astra Serif" w:cs="Times New Roman"/>
          <w:b/>
          <w:sz w:val="28"/>
          <w:szCs w:val="28"/>
        </w:rPr>
        <w:br w:type="page"/>
      </w:r>
    </w:p>
    <w:p w:rsidR="00D0744B" w:rsidRPr="00211462" w:rsidRDefault="00D0744B" w:rsidP="0033076F">
      <w:pPr>
        <w:pStyle w:val="11"/>
        <w:tabs>
          <w:tab w:val="clear" w:pos="1440"/>
          <w:tab w:val="left" w:pos="2148"/>
        </w:tabs>
        <w:spacing w:before="0" w:after="0"/>
        <w:ind w:left="5529" w:firstLine="0"/>
        <w:rPr>
          <w:rFonts w:ascii="PT Astra Serif" w:hAnsi="PT Astra Serif" w:cs="Times New Roman"/>
          <w:sz w:val="28"/>
          <w:szCs w:val="28"/>
        </w:rPr>
      </w:pPr>
      <w:r w:rsidRPr="00211462">
        <w:rPr>
          <w:rFonts w:ascii="PT Astra Serif" w:hAnsi="PT Astra Serif" w:cs="Times New Roman"/>
          <w:b w:val="0"/>
          <w:sz w:val="28"/>
          <w:szCs w:val="28"/>
        </w:rPr>
        <w:lastRenderedPageBreak/>
        <w:t>УТВЕРЖДЕН</w:t>
      </w:r>
    </w:p>
    <w:p w:rsidR="00D0744B" w:rsidRPr="00211462" w:rsidRDefault="00D0744B" w:rsidP="0033076F">
      <w:pPr>
        <w:pStyle w:val="11"/>
        <w:tabs>
          <w:tab w:val="clear" w:pos="1440"/>
          <w:tab w:val="left" w:pos="2868"/>
          <w:tab w:val="left" w:pos="5954"/>
          <w:tab w:val="left" w:pos="6237"/>
        </w:tabs>
        <w:spacing w:before="0" w:after="0"/>
        <w:ind w:left="5529" w:firstLine="0"/>
        <w:rPr>
          <w:rFonts w:ascii="PT Astra Serif" w:hAnsi="PT Astra Serif" w:cs="Times New Roman"/>
          <w:sz w:val="28"/>
          <w:szCs w:val="28"/>
        </w:rPr>
      </w:pPr>
      <w:r w:rsidRPr="00211462">
        <w:rPr>
          <w:rFonts w:ascii="PT Astra Serif" w:hAnsi="PT Astra Serif" w:cs="Times New Roman"/>
          <w:b w:val="0"/>
          <w:sz w:val="28"/>
          <w:szCs w:val="28"/>
        </w:rPr>
        <w:t>постановлением администрации</w:t>
      </w:r>
    </w:p>
    <w:p w:rsidR="00D0744B" w:rsidRPr="00211462" w:rsidRDefault="00D0744B" w:rsidP="0033076F">
      <w:pPr>
        <w:pStyle w:val="11"/>
        <w:tabs>
          <w:tab w:val="clear" w:pos="1440"/>
          <w:tab w:val="left" w:pos="2868"/>
        </w:tabs>
        <w:spacing w:before="0" w:after="0"/>
        <w:ind w:left="5529" w:firstLine="0"/>
        <w:rPr>
          <w:rFonts w:ascii="PT Astra Serif" w:hAnsi="PT Astra Serif" w:cs="Times New Roman"/>
          <w:sz w:val="28"/>
          <w:szCs w:val="28"/>
        </w:rPr>
      </w:pPr>
      <w:r w:rsidRPr="00211462">
        <w:rPr>
          <w:rFonts w:ascii="PT Astra Serif" w:hAnsi="PT Astra Serif" w:cs="Times New Roman"/>
          <w:b w:val="0"/>
          <w:sz w:val="28"/>
          <w:szCs w:val="28"/>
        </w:rPr>
        <w:t>муниципального образования</w:t>
      </w:r>
    </w:p>
    <w:p w:rsidR="00D0744B" w:rsidRPr="00211462" w:rsidRDefault="00D0744B" w:rsidP="0033076F">
      <w:pPr>
        <w:pStyle w:val="11"/>
        <w:tabs>
          <w:tab w:val="clear" w:pos="1440"/>
          <w:tab w:val="left" w:pos="2868"/>
        </w:tabs>
        <w:spacing w:before="0" w:after="0"/>
        <w:ind w:left="5529" w:firstLine="0"/>
        <w:rPr>
          <w:rFonts w:ascii="PT Astra Serif" w:hAnsi="PT Astra Serif" w:cs="Times New Roman"/>
          <w:sz w:val="28"/>
          <w:szCs w:val="28"/>
        </w:rPr>
      </w:pPr>
      <w:r w:rsidRPr="00211462">
        <w:rPr>
          <w:rFonts w:ascii="PT Astra Serif" w:hAnsi="PT Astra Serif" w:cs="Times New Roman"/>
          <w:b w:val="0"/>
          <w:sz w:val="28"/>
          <w:szCs w:val="28"/>
        </w:rPr>
        <w:t>«Чердаклинский район»</w:t>
      </w:r>
    </w:p>
    <w:p w:rsidR="00D0744B" w:rsidRPr="00211462" w:rsidRDefault="00D0744B" w:rsidP="0033076F">
      <w:pPr>
        <w:pStyle w:val="11"/>
        <w:tabs>
          <w:tab w:val="clear" w:pos="1440"/>
          <w:tab w:val="left" w:pos="2868"/>
        </w:tabs>
        <w:spacing w:before="0" w:after="0"/>
        <w:ind w:left="5529" w:firstLine="0"/>
        <w:rPr>
          <w:rFonts w:ascii="PT Astra Serif" w:hAnsi="PT Astra Serif" w:cs="Times New Roman"/>
          <w:sz w:val="28"/>
          <w:szCs w:val="28"/>
        </w:rPr>
      </w:pPr>
      <w:r w:rsidRPr="00211462">
        <w:rPr>
          <w:rFonts w:ascii="PT Astra Serif" w:hAnsi="PT Astra Serif" w:cs="Times New Roman"/>
          <w:b w:val="0"/>
          <w:sz w:val="28"/>
          <w:szCs w:val="28"/>
        </w:rPr>
        <w:t>Ульяновской области</w:t>
      </w:r>
    </w:p>
    <w:p w:rsidR="00D0744B" w:rsidRPr="00211462" w:rsidRDefault="005C645D" w:rsidP="0033076F">
      <w:pPr>
        <w:pStyle w:val="11"/>
        <w:tabs>
          <w:tab w:val="clear" w:pos="1440"/>
          <w:tab w:val="left" w:pos="2868"/>
          <w:tab w:val="left" w:pos="5954"/>
        </w:tabs>
        <w:spacing w:before="0" w:after="0"/>
        <w:ind w:left="5529" w:firstLine="0"/>
        <w:rPr>
          <w:rFonts w:ascii="PT Astra Serif" w:hAnsi="PT Astra Serif" w:cs="Times New Roman"/>
          <w:sz w:val="28"/>
          <w:szCs w:val="28"/>
        </w:rPr>
      </w:pPr>
      <w:r>
        <w:rPr>
          <w:rFonts w:ascii="PT Astra Serif" w:hAnsi="PT Astra Serif" w:cs="Times New Roman"/>
          <w:b w:val="0"/>
          <w:sz w:val="28"/>
          <w:szCs w:val="28"/>
        </w:rPr>
        <w:t>о</w:t>
      </w:r>
      <w:r w:rsidR="00D0744B" w:rsidRPr="00211462">
        <w:rPr>
          <w:rFonts w:ascii="PT Astra Serif" w:hAnsi="PT Astra Serif" w:cs="Times New Roman"/>
          <w:b w:val="0"/>
          <w:sz w:val="28"/>
          <w:szCs w:val="28"/>
        </w:rPr>
        <w:t>т</w:t>
      </w:r>
      <w:r>
        <w:rPr>
          <w:rFonts w:ascii="PT Astra Serif" w:hAnsi="PT Astra Serif" w:cs="Times New Roman"/>
          <w:b w:val="0"/>
          <w:sz w:val="28"/>
          <w:szCs w:val="28"/>
        </w:rPr>
        <w:t xml:space="preserve"> 13 августа </w:t>
      </w:r>
      <w:r w:rsidR="00D0744B" w:rsidRPr="00211462">
        <w:rPr>
          <w:rFonts w:ascii="PT Astra Serif" w:hAnsi="PT Astra Serif" w:cs="Times New Roman"/>
          <w:b w:val="0"/>
          <w:sz w:val="28"/>
          <w:szCs w:val="28"/>
        </w:rPr>
        <w:t>2021 №</w:t>
      </w:r>
      <w:r w:rsidR="0033076F">
        <w:rPr>
          <w:rFonts w:ascii="PT Astra Serif" w:hAnsi="PT Astra Serif" w:cs="Times New Roman"/>
          <w:b w:val="0"/>
          <w:sz w:val="28"/>
          <w:szCs w:val="28"/>
        </w:rPr>
        <w:t xml:space="preserve"> </w:t>
      </w:r>
      <w:r>
        <w:rPr>
          <w:rFonts w:ascii="PT Astra Serif" w:hAnsi="PT Astra Serif" w:cs="Times New Roman"/>
          <w:b w:val="0"/>
          <w:sz w:val="28"/>
          <w:szCs w:val="28"/>
        </w:rPr>
        <w:t>1009</w:t>
      </w:r>
      <w:bookmarkStart w:id="0" w:name="_GoBack"/>
      <w:bookmarkEnd w:id="0"/>
    </w:p>
    <w:p w:rsidR="00D0744B" w:rsidRPr="00211462" w:rsidRDefault="00D0744B" w:rsidP="0033076F">
      <w:pPr>
        <w:pStyle w:val="11"/>
        <w:tabs>
          <w:tab w:val="clear" w:pos="1440"/>
          <w:tab w:val="left" w:pos="2868"/>
        </w:tabs>
        <w:spacing w:before="0" w:after="0"/>
        <w:ind w:left="5529" w:firstLine="0"/>
        <w:rPr>
          <w:rFonts w:ascii="PT Astra Serif" w:hAnsi="PT Astra Serif" w:cs="Times New Roman"/>
          <w:sz w:val="28"/>
          <w:szCs w:val="28"/>
        </w:rPr>
      </w:pPr>
    </w:p>
    <w:p w:rsidR="00D0744B" w:rsidRPr="00211462" w:rsidRDefault="00D0744B" w:rsidP="0033076F">
      <w:pPr>
        <w:spacing w:after="0" w:line="240" w:lineRule="auto"/>
        <w:ind w:left="5529"/>
        <w:rPr>
          <w:rFonts w:ascii="PT Astra Serif" w:hAnsi="PT Astra Serif" w:cs="Times New Roman"/>
          <w:sz w:val="28"/>
          <w:szCs w:val="28"/>
        </w:rPr>
      </w:pPr>
    </w:p>
    <w:p w:rsidR="00D0744B" w:rsidRPr="00211462" w:rsidRDefault="00D0744B" w:rsidP="00211462">
      <w:pPr>
        <w:spacing w:after="0" w:line="240" w:lineRule="auto"/>
        <w:ind w:firstLine="709"/>
        <w:jc w:val="center"/>
        <w:rPr>
          <w:rFonts w:ascii="PT Astra Serif" w:hAnsi="PT Astra Serif" w:cs="Times New Roman"/>
          <w:b/>
          <w:sz w:val="28"/>
          <w:szCs w:val="28"/>
        </w:rPr>
      </w:pPr>
      <w:r w:rsidRPr="00211462">
        <w:rPr>
          <w:rFonts w:ascii="PT Astra Serif" w:hAnsi="PT Astra Serif" w:cs="Times New Roman"/>
          <w:b/>
          <w:sz w:val="28"/>
          <w:szCs w:val="28"/>
        </w:rPr>
        <w:t>ПОРЯДОК</w:t>
      </w:r>
    </w:p>
    <w:p w:rsidR="00D0744B" w:rsidRPr="00211462" w:rsidRDefault="00D0744B" w:rsidP="00211462">
      <w:pPr>
        <w:spacing w:after="0" w:line="240" w:lineRule="auto"/>
        <w:ind w:firstLine="709"/>
        <w:jc w:val="center"/>
        <w:rPr>
          <w:rFonts w:ascii="PT Astra Serif" w:hAnsi="PT Astra Serif" w:cs="Times New Roman"/>
          <w:b/>
          <w:sz w:val="28"/>
          <w:szCs w:val="28"/>
        </w:rPr>
      </w:pPr>
      <w:r w:rsidRPr="00211462">
        <w:rPr>
          <w:rFonts w:ascii="PT Astra Serif" w:hAnsi="PT Astra Serif" w:cs="Times New Roman"/>
          <w:b/>
          <w:sz w:val="28"/>
          <w:szCs w:val="28"/>
        </w:rPr>
        <w:t>предоставления гражданам, ведущим на территории муниципального образования "Чердаклинский район" Ульяновской области</w:t>
      </w:r>
      <w:r w:rsidR="00211462">
        <w:rPr>
          <w:rFonts w:ascii="PT Astra Serif" w:hAnsi="PT Astra Serif" w:cs="Times New Roman"/>
          <w:b/>
          <w:sz w:val="28"/>
          <w:szCs w:val="28"/>
        </w:rPr>
        <w:t xml:space="preserve"> </w:t>
      </w:r>
      <w:r w:rsidRPr="00211462">
        <w:rPr>
          <w:rFonts w:ascii="PT Astra Serif" w:hAnsi="PT Astra Serif" w:cs="Times New Roman"/>
          <w:b/>
          <w:sz w:val="28"/>
          <w:szCs w:val="28"/>
        </w:rPr>
        <w:t xml:space="preserve">личное подсобное хозяйство, субсидий из бюджета муниципального образования </w:t>
      </w:r>
      <w:r w:rsidR="00211462">
        <w:rPr>
          <w:rFonts w:ascii="PT Astra Serif" w:hAnsi="PT Astra Serif" w:cs="Times New Roman"/>
          <w:b/>
          <w:sz w:val="28"/>
          <w:szCs w:val="28"/>
        </w:rPr>
        <w:t>«</w:t>
      </w:r>
      <w:r w:rsidRPr="00211462">
        <w:rPr>
          <w:rFonts w:ascii="PT Astra Serif" w:hAnsi="PT Astra Serif" w:cs="Times New Roman"/>
          <w:b/>
          <w:sz w:val="28"/>
          <w:szCs w:val="28"/>
        </w:rPr>
        <w:t>Чердаклинский район</w:t>
      </w:r>
      <w:r w:rsidR="00211462">
        <w:rPr>
          <w:rFonts w:ascii="PT Astra Serif" w:hAnsi="PT Astra Serif" w:cs="Times New Roman"/>
          <w:b/>
          <w:sz w:val="28"/>
          <w:szCs w:val="28"/>
        </w:rPr>
        <w:t>»</w:t>
      </w:r>
      <w:r w:rsidRPr="00211462">
        <w:rPr>
          <w:rFonts w:ascii="PT Astra Serif" w:hAnsi="PT Astra Serif" w:cs="Times New Roman"/>
          <w:b/>
          <w:sz w:val="28"/>
          <w:szCs w:val="28"/>
        </w:rPr>
        <w:t xml:space="preserve"> Ульяновской области на возмещение части их затрат на приобретение кормов на содержание сельскохозяйственных животных и птицы </w:t>
      </w:r>
    </w:p>
    <w:p w:rsidR="00D0744B" w:rsidRPr="00211462" w:rsidRDefault="00D0744B" w:rsidP="00211462">
      <w:pPr>
        <w:spacing w:after="0" w:line="240" w:lineRule="auto"/>
        <w:jc w:val="both"/>
        <w:rPr>
          <w:rFonts w:ascii="PT Astra Serif" w:hAnsi="PT Astra Serif" w:cs="Times New Roman"/>
          <w:sz w:val="28"/>
          <w:szCs w:val="28"/>
        </w:rPr>
      </w:pP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 Настоящий Порядок определяет цели, условия и порядок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 в текущем финансовом году (далее — субсидии).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2. </w:t>
      </w:r>
      <w:proofErr w:type="gramStart"/>
      <w:r w:rsidRPr="00211462">
        <w:rPr>
          <w:rFonts w:ascii="PT Astra Serif" w:hAnsi="PT Astra Serif" w:cs="Times New Roman"/>
          <w:sz w:val="28"/>
          <w:szCs w:val="28"/>
        </w:rPr>
        <w:t xml:space="preserve">Субсидии предоставляются гражданам, ведущим на территории муниципального образования </w:t>
      </w:r>
      <w:r w:rsidR="00211462">
        <w:rPr>
          <w:rFonts w:ascii="PT Astra Serif" w:hAnsi="PT Astra Serif" w:cs="Times New Roman"/>
          <w:sz w:val="28"/>
          <w:szCs w:val="28"/>
        </w:rPr>
        <w:t>«</w:t>
      </w:r>
      <w:r w:rsidRPr="00211462">
        <w:rPr>
          <w:rFonts w:ascii="PT Astra Serif" w:hAnsi="PT Astra Serif" w:cs="Times New Roman"/>
          <w:sz w:val="28"/>
          <w:szCs w:val="28"/>
        </w:rPr>
        <w:t>Чердаклинский район</w:t>
      </w:r>
      <w:r w:rsidR="00211462">
        <w:rPr>
          <w:rFonts w:ascii="PT Astra Serif" w:hAnsi="PT Astra Serif" w:cs="Times New Roman"/>
          <w:sz w:val="28"/>
          <w:szCs w:val="28"/>
        </w:rPr>
        <w:t>»</w:t>
      </w:r>
      <w:r w:rsidRPr="00211462">
        <w:rPr>
          <w:rFonts w:ascii="PT Astra Serif" w:hAnsi="PT Astra Serif" w:cs="Times New Roman"/>
          <w:sz w:val="28"/>
          <w:szCs w:val="28"/>
        </w:rPr>
        <w:t xml:space="preserve"> Ульяновской области не менее одного года до даты обращения за предоставлением субсидий личное подсобное хозяйство в соответствии с Федеральным законом от 0.07.2003 № 112-ФЗ «О личном подсобном хозяйстве», подавшим заявление о предоставлении субсидии в администрацию муниципального образования «Чердаклинский район» Ульяновской области (далее - заявление, заявители соответственно) на возмещение части их затрат в</w:t>
      </w:r>
      <w:proofErr w:type="gramEnd"/>
      <w:r w:rsidRPr="00211462">
        <w:rPr>
          <w:rFonts w:ascii="PT Astra Serif" w:hAnsi="PT Astra Serif" w:cs="Times New Roman"/>
          <w:sz w:val="28"/>
          <w:szCs w:val="28"/>
        </w:rPr>
        <w:t xml:space="preserve"> связи с приобретением кормов на содержание сельскохозяйственных животных и птицы.</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Факт ведения гражданами на территории муниципального образования "Чердаклинский район" Ульяновской области личного подсобного хозяйства должен быть подтвержден актом осмотра, составленным муниципальным казённым учреждением «Агентство по комплексному развитию сельских территорий» (далее — МКУ «Агентство по комплексному развитию сельских территорий»). Порядок оформления и выдачи акта устанавливается приказом МКУ «Агентство по комплексному развитию сельских территорий».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Право на обращение за предоставлением субсидии не имеют граждане, совместно проживающие с заявителем и (или) совместно осуществляющие с ним личное подсобное хозяйство.</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Под сельскохозяйственными животными понимаются животные всех видов, любого полового и возрастного состава, разведение которых осуществляется в целях получения продукции животноводства.</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lastRenderedPageBreak/>
        <w:t>Под сельскохозяйственными птицами понимаются домашние птицы (куры, утки, индейки, гуси и т.д.), разводимые для получения яиц и мяса.</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Под кормами понимаются продукты растительного и животного происхождения, используемые для кормления сельскохозяйственных животных и птицы.</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3. Субсидии предоставляются с целью сохранения условного поголовья сельскохозяйственных животных и птицы на возмещение части затрат по приобретению кормов на содержание сельскохозяйственных животных и птицы.</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4. </w:t>
      </w:r>
      <w:proofErr w:type="gramStart"/>
      <w:r w:rsidRPr="00211462">
        <w:rPr>
          <w:rFonts w:ascii="PT Astra Serif" w:hAnsi="PT Astra Serif" w:cs="Times New Roman"/>
          <w:sz w:val="28"/>
          <w:szCs w:val="28"/>
        </w:rPr>
        <w:t xml:space="preserve">Субсидии предоставляются до окончания текущего финансового года в пределах бюджетных ассигнований, предусмотренных бюджетом муниципального образования </w:t>
      </w:r>
      <w:r w:rsidR="00211462">
        <w:rPr>
          <w:rFonts w:ascii="PT Astra Serif" w:hAnsi="PT Astra Serif" w:cs="Times New Roman"/>
          <w:sz w:val="28"/>
          <w:szCs w:val="28"/>
        </w:rPr>
        <w:t>«</w:t>
      </w:r>
      <w:r w:rsidRPr="00211462">
        <w:rPr>
          <w:rFonts w:ascii="PT Astra Serif" w:hAnsi="PT Astra Serif" w:cs="Times New Roman"/>
          <w:sz w:val="28"/>
          <w:szCs w:val="28"/>
        </w:rPr>
        <w:t>Чердаклинс</w:t>
      </w:r>
      <w:r w:rsidR="00211462">
        <w:rPr>
          <w:rFonts w:ascii="PT Astra Serif" w:hAnsi="PT Astra Serif" w:cs="Times New Roman"/>
          <w:sz w:val="28"/>
          <w:szCs w:val="28"/>
        </w:rPr>
        <w:t>кий район» Ульяновской области</w:t>
      </w:r>
      <w:r w:rsidRPr="00211462">
        <w:rPr>
          <w:rFonts w:ascii="PT Astra Serif" w:hAnsi="PT Astra Serif" w:cs="Times New Roman"/>
          <w:sz w:val="28"/>
          <w:szCs w:val="28"/>
        </w:rPr>
        <w:t xml:space="preserve"> на соответствующий финансовый год и плановый период, и лимитов бюджетных обязательств, доведенных до МКУ «Агентство по комплексному развитию сельских территорий» как получателя средств бюджета муниципального образования "Чердаклинский район" Ульяновской области  на цели, указанные в пункте 2 настоящего Порядка.</w:t>
      </w:r>
      <w:proofErr w:type="gramEnd"/>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5. Требования, которым должны соответствовать заявители на дату представления в администрацию муниципального образования «Чердаклинский район» Ульяновской области документов, необходимых для получения субсидий: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2) у заявителей должна отсутствовать просроченная задолженность по возврату в  бюджет муниципального образования "Чердаклинский район" Ульяновской области субсидий, </w:t>
      </w:r>
      <w:proofErr w:type="gramStart"/>
      <w:r w:rsidRPr="00211462">
        <w:rPr>
          <w:rFonts w:ascii="PT Astra Serif" w:hAnsi="PT Astra Serif" w:cs="Times New Roman"/>
          <w:sz w:val="28"/>
          <w:szCs w:val="28"/>
        </w:rPr>
        <w:t>предоставленных</w:t>
      </w:r>
      <w:proofErr w:type="gramEnd"/>
      <w:r w:rsidRPr="00211462">
        <w:rPr>
          <w:rFonts w:ascii="PT Astra Serif" w:hAnsi="PT Astra Serif" w:cs="Times New Roman"/>
          <w:sz w:val="28"/>
          <w:szCs w:val="28"/>
        </w:rPr>
        <w:t xml:space="preserve"> в том числе в соответствии с иными правовыми актами, и иная просроченная задолженность перед бюджетом муниципального образования </w:t>
      </w:r>
      <w:r w:rsidR="00211462">
        <w:rPr>
          <w:rFonts w:ascii="PT Astra Serif" w:hAnsi="PT Astra Serif" w:cs="Times New Roman"/>
          <w:sz w:val="28"/>
          <w:szCs w:val="28"/>
        </w:rPr>
        <w:t>«</w:t>
      </w:r>
      <w:r w:rsidRPr="00211462">
        <w:rPr>
          <w:rFonts w:ascii="PT Astra Serif" w:hAnsi="PT Astra Serif" w:cs="Times New Roman"/>
          <w:sz w:val="28"/>
          <w:szCs w:val="28"/>
        </w:rPr>
        <w:t>Чердаклинский район</w:t>
      </w:r>
      <w:r w:rsidR="00211462">
        <w:rPr>
          <w:rFonts w:ascii="PT Astra Serif" w:hAnsi="PT Astra Serif" w:cs="Times New Roman"/>
          <w:sz w:val="28"/>
          <w:szCs w:val="28"/>
        </w:rPr>
        <w:t>»</w:t>
      </w:r>
      <w:r w:rsidRPr="00211462">
        <w:rPr>
          <w:rFonts w:ascii="PT Astra Serif" w:hAnsi="PT Astra Serif" w:cs="Times New Roman"/>
          <w:sz w:val="28"/>
          <w:szCs w:val="28"/>
        </w:rPr>
        <w:t xml:space="preserve"> Ульяновской области;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3) заявители не должны получать средства из бюджета муниципального образования </w:t>
      </w:r>
      <w:r w:rsidR="00211462">
        <w:rPr>
          <w:rFonts w:ascii="PT Astra Serif" w:hAnsi="PT Astra Serif" w:cs="Times New Roman"/>
          <w:sz w:val="28"/>
          <w:szCs w:val="28"/>
        </w:rPr>
        <w:t>«</w:t>
      </w:r>
      <w:r w:rsidRPr="00211462">
        <w:rPr>
          <w:rFonts w:ascii="PT Astra Serif" w:hAnsi="PT Astra Serif" w:cs="Times New Roman"/>
          <w:sz w:val="28"/>
          <w:szCs w:val="28"/>
        </w:rPr>
        <w:t>Чердаклинский район</w:t>
      </w:r>
      <w:r w:rsidR="00211462">
        <w:rPr>
          <w:rFonts w:ascii="PT Astra Serif" w:hAnsi="PT Astra Serif" w:cs="Times New Roman"/>
          <w:sz w:val="28"/>
          <w:szCs w:val="28"/>
        </w:rPr>
        <w:t>»</w:t>
      </w:r>
      <w:r w:rsidRPr="00211462">
        <w:rPr>
          <w:rFonts w:ascii="PT Astra Serif" w:hAnsi="PT Astra Serif" w:cs="Times New Roman"/>
          <w:sz w:val="28"/>
          <w:szCs w:val="28"/>
        </w:rPr>
        <w:t xml:space="preserve"> Ульяновской области на основании иных нормативных правовых актов муниципального образования "Чердаклинский район" Ульяновской области на цели, указанные в пункте 2 настоящего Порядка;</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4) заявители должны подтвердить затраты на приобретение кормов на содержание сельскохозяйственных животных и птицы в текущем финансовом году в полном объеме.</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6. Размер предоставляемой субсидии составляет 50% от суммы фактически понесенных заявителями затрат на приобретение кормов на содержание сельскохозяйственных животных и птицы в текущем финансовом году, но не более 10000 рублей.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7. Для получения субсидии заявитель представляет в  администрацию муниципального образования «Чердаклинский район» Ульяновской области следующие документы:</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 заявление;</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2) копии документов об оплате кормов на содержание сельскохозяйственных животных и птицы в текущем финансовом году (платежные поручения или </w:t>
      </w:r>
      <w:r w:rsidRPr="00211462">
        <w:rPr>
          <w:rFonts w:ascii="PT Astra Serif" w:hAnsi="PT Astra Serif" w:cs="Times New Roman"/>
          <w:sz w:val="28"/>
          <w:szCs w:val="28"/>
        </w:rPr>
        <w:lastRenderedPageBreak/>
        <w:t>кассовые чеки) с приложением копий документов, удостоверяющих количество приобретенного комбикорма (накладные, счета, счета-фактуры или товарные чеки);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3) справка из администрации сельского (городского) поселения по месту ведения заявителем личного подсобного хозяйства о количестве сельскохозяйственных животных и птицы;</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4) выписка из </w:t>
      </w:r>
      <w:proofErr w:type="spellStart"/>
      <w:r w:rsidRPr="00211462">
        <w:rPr>
          <w:rFonts w:ascii="PT Astra Serif" w:hAnsi="PT Astra Serif" w:cs="Times New Roman"/>
          <w:sz w:val="28"/>
          <w:szCs w:val="28"/>
        </w:rPr>
        <w:t>похозяйственной</w:t>
      </w:r>
      <w:proofErr w:type="spellEnd"/>
      <w:r w:rsidRPr="00211462">
        <w:rPr>
          <w:rFonts w:ascii="PT Astra Serif" w:hAnsi="PT Astra Serif" w:cs="Times New Roman"/>
          <w:sz w:val="28"/>
          <w:szCs w:val="28"/>
        </w:rPr>
        <w:t xml:space="preserve"> книги администрации сельского (городского) поселения об учете личного подсобного хозяйства заявителя;</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5) акт осмотра личного подсобного хозяйства заявителя;</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6) согласие на обработку персональных данных заявителя;</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7) справку об исполнении обязанности по уплате налогов, сборов, страховых взносов, пеней, штрафов, процентов, выданную налоговым органом не ранее 30 календарных дней до дня ее представления в  администрацию муниципального образования «Чердаклинский район» Ульяновской области;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8) справку о соответствии заявителя требованиям, установленным подпунктами 2 - 3 пункта 5 настоящего Порядка, подписанную заявителем.</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8. Администрация муниципального образования «Чердаклинский район» Ульяновской области принимает документы, предусмотренные пунктом 7 настоящего Порядка (далее - документы), до 1 декабря текущего финансового года включительно. На заявлении ставится отметка о регистрации.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9. Администрация муниципального образования «Чердаклинский район» Ульяновской области регистрирует заявления в день их приема в порядке поступления в журнале регистрации, который нумеруется, прошнуровывается и скрепляется печатью. На заявлении ставится отметка о регистрации.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10. </w:t>
      </w:r>
      <w:proofErr w:type="gramStart"/>
      <w:r w:rsidRPr="00211462">
        <w:rPr>
          <w:rFonts w:ascii="PT Astra Serif" w:hAnsi="PT Astra Serif" w:cs="Times New Roman"/>
          <w:sz w:val="28"/>
          <w:szCs w:val="28"/>
        </w:rPr>
        <w:t>Поступившие в администрацию муниципального образования «Чердаклинский район» Ульяновской области заявления и документы не позднее одного рабочего дня, следующего за днем их поступления, передаются в МКУ «Агентство по комплексному развитию сельских территорий» для</w:t>
      </w:r>
      <w:r w:rsidR="00211462">
        <w:rPr>
          <w:rFonts w:ascii="PT Astra Serif" w:hAnsi="PT Astra Serif" w:cs="Times New Roman"/>
          <w:sz w:val="28"/>
          <w:szCs w:val="28"/>
        </w:rPr>
        <w:t xml:space="preserve"> </w:t>
      </w:r>
      <w:r w:rsidRPr="00211462">
        <w:rPr>
          <w:rFonts w:ascii="PT Astra Serif" w:hAnsi="PT Astra Serif" w:cs="Times New Roman"/>
          <w:sz w:val="28"/>
          <w:szCs w:val="28"/>
        </w:rPr>
        <w:t>проведения проверки соответствия заявителей требованиям, установленным пунктом 5 настоящего Порядка,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w:t>
      </w:r>
      <w:proofErr w:type="gramEnd"/>
      <w:r w:rsidRPr="00211462">
        <w:rPr>
          <w:rFonts w:ascii="PT Astra Serif" w:hAnsi="PT Astra Serif" w:cs="Times New Roman"/>
          <w:sz w:val="28"/>
          <w:szCs w:val="28"/>
        </w:rPr>
        <w:t xml:space="preserve">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11. По результатам проверки документов МКУ «Агентство по комплексному развитию сельских территорий»: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готовит проект постановления администрации муниципального образования «Чердаклинский район» Ульяновской области о предоставлении заявителю субсидии либо об отказе в ее предоставлении;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делает запись в журнале регистрации о предоставлении заявителю субсидии либо об отказе в ее предоставлении;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направляет заявителю уведомление о предоставлении ему субсидии либо об отказе в ее предоставлении с указанием одного или нескольких оснований (из числа предусмотренных пунктом 13 настоящего Порядка) заказным почтовым </w:t>
      </w:r>
      <w:r w:rsidRPr="00211462">
        <w:rPr>
          <w:rFonts w:ascii="PT Astra Serif" w:hAnsi="PT Astra Serif" w:cs="Times New Roman"/>
          <w:sz w:val="28"/>
          <w:szCs w:val="28"/>
        </w:rPr>
        <w:lastRenderedPageBreak/>
        <w:t>отправлением или передает соответствующее уведомление заявителю либо его представителю лично.</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12. Общий срок проверки документов, принятия решения о предоставлении заявителю субсидии либо об отказе в ее предоставлении</w:t>
      </w:r>
      <w:r w:rsidR="005C645D">
        <w:rPr>
          <w:rFonts w:ascii="PT Astra Serif" w:hAnsi="PT Astra Serif" w:cs="Times New Roman"/>
          <w:sz w:val="28"/>
          <w:szCs w:val="28"/>
        </w:rPr>
        <w:t xml:space="preserve"> в форме постановления администрации муниципального образования «Чердаклинский район» </w:t>
      </w:r>
      <w:proofErr w:type="spellStart"/>
      <w:r w:rsidR="005C645D">
        <w:rPr>
          <w:rFonts w:ascii="PT Astra Serif" w:hAnsi="PT Astra Serif" w:cs="Times New Roman"/>
          <w:sz w:val="28"/>
          <w:szCs w:val="28"/>
        </w:rPr>
        <w:t>Ульяновскойобласти</w:t>
      </w:r>
      <w:proofErr w:type="spellEnd"/>
      <w:r w:rsidRPr="00211462">
        <w:rPr>
          <w:rFonts w:ascii="PT Astra Serif" w:hAnsi="PT Astra Serif" w:cs="Times New Roman"/>
          <w:sz w:val="28"/>
          <w:szCs w:val="28"/>
        </w:rPr>
        <w:t>, а также направления уведомления заявителю о предоставлении ему субсидии либо об отказе в ее предоставлении составляет 15 рабочих дней со дня регистрации заявления.</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13. Основаниями для принятия решения об отказе в предоставлении субсидии являются:</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несоответствие представленных заявителем документов требованиям, определенным пунктом 7 настоящего Порядка, или непредставление (представление не в полном объеме) указанных документов;</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недостоверность представленной заявителем информации;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несоответствие заявителя одному или нескольким требованиям, предусмотренным пунктом 5 настоящего Порядка;</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представление заявителем документов по истечении срока, установленного пунктом 8 настоящего Порядка;</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отсутствие, недостаточность или использование </w:t>
      </w:r>
      <w:bookmarkStart w:id="1" w:name="__DdeLink__72_959464592"/>
      <w:r w:rsidRPr="00211462">
        <w:rPr>
          <w:rFonts w:ascii="PT Astra Serif" w:hAnsi="PT Astra Serif" w:cs="Times New Roman"/>
          <w:sz w:val="28"/>
          <w:szCs w:val="28"/>
        </w:rPr>
        <w:t>МКУ «Агентство по комплексному развитию сельских территорий»</w:t>
      </w:r>
      <w:bookmarkEnd w:id="1"/>
      <w:r w:rsidRPr="00211462">
        <w:rPr>
          <w:rFonts w:ascii="PT Astra Serif" w:hAnsi="PT Astra Serif" w:cs="Times New Roman"/>
          <w:sz w:val="28"/>
          <w:szCs w:val="28"/>
        </w:rPr>
        <w:t xml:space="preserve"> в полном объеме бюджетных ассигнований, предусмотренных в бюджете муниципального образования </w:t>
      </w:r>
      <w:r w:rsidR="00211462">
        <w:rPr>
          <w:rFonts w:ascii="PT Astra Serif" w:hAnsi="PT Astra Serif" w:cs="Times New Roman"/>
          <w:sz w:val="28"/>
          <w:szCs w:val="28"/>
        </w:rPr>
        <w:t>«</w:t>
      </w:r>
      <w:r w:rsidRPr="00211462">
        <w:rPr>
          <w:rFonts w:ascii="PT Astra Serif" w:hAnsi="PT Astra Serif" w:cs="Times New Roman"/>
          <w:sz w:val="28"/>
          <w:szCs w:val="28"/>
        </w:rPr>
        <w:t>Чердаклинский район</w:t>
      </w:r>
      <w:r w:rsidR="00211462">
        <w:rPr>
          <w:rFonts w:ascii="PT Astra Serif" w:hAnsi="PT Astra Serif" w:cs="Times New Roman"/>
          <w:sz w:val="28"/>
          <w:szCs w:val="28"/>
        </w:rPr>
        <w:t>»</w:t>
      </w:r>
      <w:r w:rsidRPr="00211462">
        <w:rPr>
          <w:rFonts w:ascii="PT Astra Serif" w:hAnsi="PT Astra Serif" w:cs="Times New Roman"/>
          <w:sz w:val="28"/>
          <w:szCs w:val="28"/>
        </w:rPr>
        <w:t xml:space="preserve"> Ульяновской области на текущий финансовый год и плановый период.</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14. В случае</w:t>
      </w:r>
      <w:proofErr w:type="gramStart"/>
      <w:r w:rsidRPr="00211462">
        <w:rPr>
          <w:rFonts w:ascii="PT Astra Serif" w:hAnsi="PT Astra Serif" w:cs="Times New Roman"/>
          <w:sz w:val="28"/>
          <w:szCs w:val="28"/>
        </w:rPr>
        <w:t>,</w:t>
      </w:r>
      <w:proofErr w:type="gramEnd"/>
      <w:r w:rsidRPr="00211462">
        <w:rPr>
          <w:rFonts w:ascii="PT Astra Serif" w:hAnsi="PT Astra Serif" w:cs="Times New Roman"/>
          <w:sz w:val="28"/>
          <w:szCs w:val="28"/>
        </w:rPr>
        <w:t xml:space="preserve"> если лимит бюджетных обязательств на предоставление субсидий не позволяет предоставить их всем заявителям, в отношении которых принято решение о предоставлении субсидий, </w:t>
      </w:r>
      <w:bookmarkStart w:id="2" w:name="__DdeLink__225_106766879"/>
      <w:r w:rsidRPr="00211462">
        <w:rPr>
          <w:rFonts w:ascii="PT Astra Serif" w:hAnsi="PT Astra Serif" w:cs="Times New Roman"/>
          <w:sz w:val="28"/>
          <w:szCs w:val="28"/>
        </w:rPr>
        <w:t>администрацией муниципального образования «Чердаклинский район» Ульяновской области</w:t>
      </w:r>
      <w:bookmarkEnd w:id="2"/>
      <w:r w:rsidRPr="00211462">
        <w:rPr>
          <w:rFonts w:ascii="PT Astra Serif" w:hAnsi="PT Astra Serif" w:cs="Times New Roman"/>
          <w:sz w:val="28"/>
          <w:szCs w:val="28"/>
        </w:rPr>
        <w:t xml:space="preserve"> принимается решение о предоставлении субсидий заявителям, подавшим документы ранее (в соответствии с порядком их очередности, определенной журналом регистрации).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15. Заявитель, в отношении которого принято решение об отказе в предоставлении субсидии, вправе обжаловать такое решение в соответствии с законодательством. Заявитель после устранения причин, послуживших основанием для отказа в предоставлении субсидии, за исключением отказа по основаниям, предусмотренным абзацами пятым и шестым пункта 13 настоящего Порядка, вправе повторно обратиться в администрацию муниципального образования «Чердаклинский район» Ульяновской области с заявлением.</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16. МКУ «Агентство по комплексному развитию сельских территорий»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лично заключает с указанным заявителем соглашение о предоставлении субсидии. </w:t>
      </w:r>
      <w:proofErr w:type="gramStart"/>
      <w:r w:rsidRPr="00211462">
        <w:rPr>
          <w:rFonts w:ascii="PT Astra Serif" w:hAnsi="PT Astra Serif" w:cs="Times New Roman"/>
          <w:sz w:val="28"/>
          <w:szCs w:val="28"/>
        </w:rPr>
        <w:t xml:space="preserve">Соглашение о предоставлении субсидии должно содержать показатель результативности предоставления субсидии, которым является сохранение поголовья сельскохозяйственных животных и птицы в личных подсобных хозяйствах заявителей по состоянию на 01 марта финансового года, следующего за отчетным финансовым годом, в количестве не ниже имевшегося у заявителя на дату </w:t>
      </w:r>
      <w:r w:rsidRPr="00211462">
        <w:rPr>
          <w:rFonts w:ascii="PT Astra Serif" w:hAnsi="PT Astra Serif" w:cs="Times New Roman"/>
          <w:sz w:val="28"/>
          <w:szCs w:val="28"/>
        </w:rPr>
        <w:lastRenderedPageBreak/>
        <w:t>подачи заявления (далее - показатель результативности), а также отчет о достижении значения показателя результативности, порядок, срок и</w:t>
      </w:r>
      <w:proofErr w:type="gramEnd"/>
      <w:r w:rsidRPr="00211462">
        <w:rPr>
          <w:rFonts w:ascii="PT Astra Serif" w:hAnsi="PT Astra Serif" w:cs="Times New Roman"/>
          <w:sz w:val="28"/>
          <w:szCs w:val="28"/>
        </w:rPr>
        <w:t xml:space="preserve"> форма </w:t>
      </w:r>
      <w:proofErr w:type="gramStart"/>
      <w:r w:rsidRPr="00211462">
        <w:rPr>
          <w:rFonts w:ascii="PT Astra Serif" w:hAnsi="PT Astra Serif" w:cs="Times New Roman"/>
          <w:sz w:val="28"/>
          <w:szCs w:val="28"/>
        </w:rPr>
        <w:t>представления</w:t>
      </w:r>
      <w:proofErr w:type="gramEnd"/>
      <w:r w:rsidRPr="00211462">
        <w:rPr>
          <w:rFonts w:ascii="PT Astra Serif" w:hAnsi="PT Astra Serif" w:cs="Times New Roman"/>
          <w:sz w:val="28"/>
          <w:szCs w:val="28"/>
        </w:rPr>
        <w:t xml:space="preserve"> которого устанавливаются соглашением о предоставлении субсидии. Обязательным условием соглашения о предоставлении субсидии является согласие получателя субсидии на осуществление МКУ «Агентство по комплексному развитию сельских территорий» и органами муниципального финансового контроля проверок соблюдения им условий и порядка предоставления субсидии.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17. Субсидия перечисляется единовременно не позднее десятого рабочего дня после дня принятия администрацией муниципального образования «Чердаклинский район» Ульяновской области постановления о предоставлении субсидии. Субсидия перечисляется с лицевого счета МКУ «Агентство по комплексному развитию сельских территорий», открытого в муниципальном учреждении управлении финансов муниципального образования «Чердаклинский район» Ульяновской области, на расчетный счет,</w:t>
      </w:r>
      <w:r w:rsidR="00211462">
        <w:rPr>
          <w:rFonts w:ascii="PT Astra Serif" w:hAnsi="PT Astra Serif" w:cs="Times New Roman"/>
          <w:sz w:val="28"/>
          <w:szCs w:val="28"/>
        </w:rPr>
        <w:t xml:space="preserve"> открытый получателю субсидии в</w:t>
      </w:r>
      <w:r w:rsidRPr="00211462">
        <w:rPr>
          <w:rFonts w:ascii="PT Astra Serif" w:hAnsi="PT Astra Serif" w:cs="Times New Roman"/>
          <w:sz w:val="28"/>
          <w:szCs w:val="28"/>
        </w:rPr>
        <w:t xml:space="preserve"> кредитных организациях.</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18. МКУ «Агентство по комплексному развитию сельских территорий» ежеквартально до 10 числа месяца, следующего за отчетным кварталом, представляет в администрацию муниципального образования «Чердаклинский район» Ульяновской области отчет об использовании субсидий.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19. МКУ «Агентство по комплексному развитию сельских территорий» несет ответственность за нецелевое исполь</w:t>
      </w:r>
      <w:r w:rsidR="00211462">
        <w:rPr>
          <w:rFonts w:ascii="PT Astra Serif" w:hAnsi="PT Astra Serif" w:cs="Times New Roman"/>
          <w:sz w:val="28"/>
          <w:szCs w:val="28"/>
        </w:rPr>
        <w:t xml:space="preserve">зование средств, выделенных из </w:t>
      </w:r>
      <w:r w:rsidRPr="00211462">
        <w:rPr>
          <w:rFonts w:ascii="PT Astra Serif" w:hAnsi="PT Astra Serif" w:cs="Times New Roman"/>
          <w:sz w:val="28"/>
          <w:szCs w:val="28"/>
        </w:rPr>
        <w:t>бюджета муниципального образования «Чердаклинский район» Ульяновской области на предоставление субсидий.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20. МКУ «Агентство по комплексному развитию сельских территорий» и органы муниципального финансового контроля осуществляют обязательную проверку соблюдения получателями субсидий условий и порядка предоставления субсидий.</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21. Основаниями для возврата субсидий в бюджет муниципального образования «Чердаклинский район» Ульяновской области в полном объеме являются:</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нарушение получателем субсидии условий, установленных при предоставлении субсидии, или установление факта представления получателем субсидии недостоверных сведений, выявленных по результатам проведенных МКУ «Агентство по комплексному развитию сельских территорий» или уполномоченным органом муниципального финансового контроля муниципального образования «Чердаклинский район» Ульяновской области проверок, если иное не установлено абзацем четвертым настоящего пункта;</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B10E2E" w:rsidRPr="00211462" w:rsidRDefault="006603CE" w:rsidP="00211462">
      <w:pPr>
        <w:spacing w:after="0" w:line="240" w:lineRule="auto"/>
        <w:ind w:firstLine="709"/>
        <w:jc w:val="both"/>
        <w:rPr>
          <w:rFonts w:ascii="PT Astra Serif" w:hAnsi="PT Astra Serif"/>
          <w:sz w:val="28"/>
          <w:szCs w:val="28"/>
        </w:rPr>
      </w:pPr>
      <w:proofErr w:type="gramStart"/>
      <w:r w:rsidRPr="00211462">
        <w:rPr>
          <w:rFonts w:ascii="PT Astra Serif" w:hAnsi="PT Astra Serif" w:cs="Times New Roman"/>
          <w:sz w:val="28"/>
          <w:szCs w:val="28"/>
        </w:rP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бюджет муниципального образования «Чердаклинский район»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lastRenderedPageBreak/>
        <w:t>В случае невыполнения получателем субсидии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невыполнению планового значения указанного показателя результативности.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 xml:space="preserve">22. </w:t>
      </w:r>
      <w:proofErr w:type="gramStart"/>
      <w:r w:rsidRPr="00211462">
        <w:rPr>
          <w:rFonts w:ascii="PT Astra Serif" w:hAnsi="PT Astra Serif" w:cs="Times New Roman"/>
          <w:sz w:val="28"/>
          <w:szCs w:val="28"/>
        </w:rPr>
        <w:t xml:space="preserve">МКУ «Агентство по комплексному развитию сельских территорий» обеспечивает возврат субсидии в бюджет </w:t>
      </w:r>
      <w:bookmarkStart w:id="3" w:name="__DdeLink__267_959464592"/>
      <w:r w:rsidRPr="00211462">
        <w:rPr>
          <w:rFonts w:ascii="PT Astra Serif" w:hAnsi="PT Astra Serif" w:cs="Times New Roman"/>
          <w:sz w:val="28"/>
          <w:szCs w:val="28"/>
        </w:rPr>
        <w:t>муниципального образования «Чердаклинский район» Ульяновской области</w:t>
      </w:r>
      <w:bookmarkEnd w:id="3"/>
      <w:r w:rsidRPr="00211462">
        <w:rPr>
          <w:rFonts w:ascii="PT Astra Serif" w:hAnsi="PT Astra Serif" w:cs="Times New Roman"/>
          <w:sz w:val="28"/>
          <w:szCs w:val="28"/>
        </w:rPr>
        <w:t xml:space="preserve"> путем направления получателю субсидии в срок, не превышающий 30 календарных дней со дня установления одного из перечисленных в пункте 21 настоящего Порядка оснований, требования о необходимости возврата субсидии в течение 30 календарных дней с момента получения указанного требования.</w:t>
      </w:r>
      <w:proofErr w:type="gramEnd"/>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Возврат субсидии осуществляется получателем субсидии в следующем порядке:</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в период до 25 декабря текущего финансового года включительно возврат субсидии осуществляется на лицевой счет МКУ «Агентство по комплексному развитию сельских территорий», с которого была перечислена субсидия на расчетный счет получателя субсидии;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в период после 25 декабря текущего финансового года возврат субсидии осуществляется на лицевой счет администрации муниципального образования «Чердаклинский район» Ульяновской области, реквизиты которого сообщаются МКУ «Агентство по комплексному развитию сельских территорий» получателю субсидии в течение 5 рабочих дней со дня подачи получателем субсидии заявления о возврате субсидии.</w:t>
      </w:r>
    </w:p>
    <w:p w:rsidR="00B10E2E" w:rsidRPr="00211462" w:rsidRDefault="006603CE" w:rsidP="00211462">
      <w:pPr>
        <w:spacing w:after="0" w:line="240" w:lineRule="auto"/>
        <w:ind w:firstLine="709"/>
        <w:jc w:val="both"/>
        <w:rPr>
          <w:rFonts w:ascii="PT Astra Serif" w:hAnsi="PT Astra Serif"/>
          <w:sz w:val="28"/>
          <w:szCs w:val="28"/>
        </w:rPr>
      </w:pPr>
      <w:r w:rsidRPr="00211462">
        <w:rPr>
          <w:rFonts w:ascii="PT Astra Serif" w:hAnsi="PT Astra Serif" w:cs="Times New Roman"/>
          <w:sz w:val="28"/>
          <w:szCs w:val="28"/>
        </w:rPr>
        <w:t>Возврат субсидии осуществляется в судебном порядке в случае ее невозврата получателем субсидии добровольно.</w:t>
      </w:r>
    </w:p>
    <w:p w:rsidR="00B10E2E" w:rsidRPr="00211462" w:rsidRDefault="006603CE" w:rsidP="00211462">
      <w:pPr>
        <w:spacing w:after="0" w:line="240" w:lineRule="auto"/>
        <w:ind w:firstLine="709"/>
        <w:jc w:val="both"/>
        <w:rPr>
          <w:rFonts w:ascii="PT Astra Serif" w:hAnsi="PT Astra Serif" w:cs="Times New Roman"/>
          <w:sz w:val="28"/>
          <w:szCs w:val="28"/>
        </w:rPr>
      </w:pPr>
      <w:r w:rsidRPr="00211462">
        <w:rPr>
          <w:rFonts w:ascii="PT Astra Serif" w:hAnsi="PT Astra Serif" w:cs="Times New Roman"/>
          <w:sz w:val="28"/>
          <w:szCs w:val="28"/>
        </w:rPr>
        <w:t>23. Средства, образованные за счет возвращенных субсидий, подлежат возврату МКУ «Агентство по комплексному развитию сельских территорий» в доход бюджета муниципального образования «Чердаклинский район» Ульяновской области в установленном законодательством порядке.</w:t>
      </w:r>
    </w:p>
    <w:p w:rsidR="00D0744B" w:rsidRPr="00211462" w:rsidRDefault="00D0744B" w:rsidP="00211462">
      <w:pPr>
        <w:spacing w:after="0" w:line="240" w:lineRule="auto"/>
        <w:ind w:firstLine="709"/>
        <w:jc w:val="both"/>
        <w:rPr>
          <w:rFonts w:ascii="PT Astra Serif" w:hAnsi="PT Astra Serif" w:cs="Times New Roman"/>
          <w:sz w:val="28"/>
          <w:szCs w:val="28"/>
        </w:rPr>
      </w:pPr>
    </w:p>
    <w:p w:rsidR="00D0744B" w:rsidRPr="00211462" w:rsidRDefault="00D0744B" w:rsidP="00211462">
      <w:pPr>
        <w:spacing w:after="0" w:line="240" w:lineRule="auto"/>
        <w:ind w:firstLine="709"/>
        <w:jc w:val="center"/>
        <w:rPr>
          <w:rFonts w:ascii="PT Astra Serif" w:hAnsi="PT Astra Serif"/>
          <w:sz w:val="28"/>
          <w:szCs w:val="28"/>
        </w:rPr>
      </w:pPr>
      <w:r w:rsidRPr="00211462">
        <w:rPr>
          <w:rFonts w:ascii="PT Astra Serif" w:hAnsi="PT Astra Serif" w:cs="Times New Roman"/>
          <w:sz w:val="28"/>
          <w:szCs w:val="28"/>
        </w:rPr>
        <w:t>________________</w:t>
      </w:r>
    </w:p>
    <w:p w:rsidR="00B10E2E" w:rsidRPr="00211462" w:rsidRDefault="00B10E2E" w:rsidP="00211462">
      <w:pPr>
        <w:spacing w:after="0" w:line="240" w:lineRule="auto"/>
        <w:ind w:firstLine="709"/>
        <w:jc w:val="both"/>
        <w:rPr>
          <w:rFonts w:ascii="PT Astra Serif" w:hAnsi="PT Astra Serif"/>
          <w:sz w:val="28"/>
          <w:szCs w:val="28"/>
        </w:rPr>
      </w:pPr>
    </w:p>
    <w:p w:rsidR="00B10E2E" w:rsidRPr="00211462" w:rsidRDefault="00B10E2E" w:rsidP="00211462">
      <w:pPr>
        <w:spacing w:after="0" w:line="240" w:lineRule="auto"/>
        <w:jc w:val="both"/>
        <w:rPr>
          <w:rFonts w:ascii="PT Astra Serif" w:hAnsi="PT Astra Serif"/>
          <w:sz w:val="28"/>
          <w:szCs w:val="28"/>
        </w:rPr>
      </w:pPr>
    </w:p>
    <w:sectPr w:rsidR="00B10E2E" w:rsidRPr="00211462" w:rsidSect="0033076F">
      <w:headerReference w:type="default" r:id="rId8"/>
      <w:pgSz w:w="11906" w:h="16838"/>
      <w:pgMar w:top="1134" w:right="567" w:bottom="113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7A" w:rsidRDefault="00BD427A" w:rsidP="00211462">
      <w:pPr>
        <w:spacing w:after="0" w:line="240" w:lineRule="auto"/>
      </w:pPr>
      <w:r>
        <w:separator/>
      </w:r>
    </w:p>
  </w:endnote>
  <w:endnote w:type="continuationSeparator" w:id="0">
    <w:p w:rsidR="00BD427A" w:rsidRDefault="00BD427A" w:rsidP="0021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00"/>
    <w:family w:val="swiss"/>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7A" w:rsidRDefault="00BD427A" w:rsidP="00211462">
      <w:pPr>
        <w:spacing w:after="0" w:line="240" w:lineRule="auto"/>
      </w:pPr>
      <w:r>
        <w:separator/>
      </w:r>
    </w:p>
  </w:footnote>
  <w:footnote w:type="continuationSeparator" w:id="0">
    <w:p w:rsidR="00BD427A" w:rsidRDefault="00BD427A" w:rsidP="0021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78739"/>
      <w:docPartObj>
        <w:docPartGallery w:val="Page Numbers (Top of Page)"/>
        <w:docPartUnique/>
      </w:docPartObj>
    </w:sdtPr>
    <w:sdtEndPr>
      <w:rPr>
        <w:rFonts w:ascii="PT Astra Serif" w:hAnsi="PT Astra Serif"/>
        <w:sz w:val="28"/>
        <w:szCs w:val="28"/>
      </w:rPr>
    </w:sdtEndPr>
    <w:sdtContent>
      <w:p w:rsidR="0033076F" w:rsidRDefault="0033076F">
        <w:pPr>
          <w:pStyle w:val="a7"/>
          <w:jc w:val="center"/>
        </w:pPr>
      </w:p>
      <w:p w:rsidR="0033076F" w:rsidRDefault="0033076F">
        <w:pPr>
          <w:pStyle w:val="a7"/>
          <w:jc w:val="center"/>
        </w:pPr>
      </w:p>
      <w:p w:rsidR="0033076F" w:rsidRPr="0033076F" w:rsidRDefault="0033076F">
        <w:pPr>
          <w:pStyle w:val="a7"/>
          <w:jc w:val="center"/>
          <w:rPr>
            <w:rFonts w:ascii="PT Astra Serif" w:hAnsi="PT Astra Serif"/>
            <w:sz w:val="28"/>
            <w:szCs w:val="28"/>
          </w:rPr>
        </w:pPr>
        <w:r w:rsidRPr="0033076F">
          <w:rPr>
            <w:rFonts w:ascii="PT Astra Serif" w:hAnsi="PT Astra Serif"/>
            <w:sz w:val="28"/>
            <w:szCs w:val="28"/>
          </w:rPr>
          <w:fldChar w:fldCharType="begin"/>
        </w:r>
        <w:r w:rsidRPr="0033076F">
          <w:rPr>
            <w:rFonts w:ascii="PT Astra Serif" w:hAnsi="PT Astra Serif"/>
            <w:sz w:val="28"/>
            <w:szCs w:val="28"/>
          </w:rPr>
          <w:instrText>PAGE   \* MERGEFORMAT</w:instrText>
        </w:r>
        <w:r w:rsidRPr="0033076F">
          <w:rPr>
            <w:rFonts w:ascii="PT Astra Serif" w:hAnsi="PT Astra Serif"/>
            <w:sz w:val="28"/>
            <w:szCs w:val="28"/>
          </w:rPr>
          <w:fldChar w:fldCharType="separate"/>
        </w:r>
        <w:r w:rsidR="005C645D">
          <w:rPr>
            <w:rFonts w:ascii="PT Astra Serif" w:hAnsi="PT Astra Serif"/>
            <w:noProof/>
            <w:sz w:val="28"/>
            <w:szCs w:val="28"/>
          </w:rPr>
          <w:t>7</w:t>
        </w:r>
        <w:r w:rsidRPr="0033076F">
          <w:rPr>
            <w:rFonts w:ascii="PT Astra Serif" w:hAnsi="PT Astra Serif"/>
            <w:sz w:val="28"/>
            <w:szCs w:val="28"/>
          </w:rPr>
          <w:fldChar w:fldCharType="end"/>
        </w:r>
      </w:p>
    </w:sdtContent>
  </w:sdt>
  <w:p w:rsidR="00211462" w:rsidRPr="00211462" w:rsidRDefault="00211462" w:rsidP="00211462">
    <w:pPr>
      <w:pStyle w:val="a7"/>
      <w:jc w:val="right"/>
      <w:rPr>
        <w:rFonts w:ascii="PT Astra Serif" w:hAnsi="PT Astra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7080"/>
    <w:multiLevelType w:val="multilevel"/>
    <w:tmpl w:val="44FCF7F4"/>
    <w:styleLink w:val="WWNum4"/>
    <w:lvl w:ilvl="0">
      <w:start w:val="1"/>
      <w:numFmt w:val="decimal"/>
      <w:lvlText w:val="%1."/>
      <w:lvlJc w:val="left"/>
    </w:lvl>
    <w:lvl w:ilvl="1">
      <w:start w:val="1"/>
      <w:numFmt w:val="lowerLetter"/>
      <w:lvlText w:val="%2."/>
      <w:lvlJc w:val="left"/>
      <w:rPr>
        <w:rFonts w:cs="Courier New"/>
      </w:rPr>
    </w:lvl>
    <w:lvl w:ilvl="2">
      <w:start w:val="1"/>
      <w:numFmt w:val="lowerRoman"/>
      <w:lvlText w:val="%1.%2.%3."/>
      <w:lvlJc w:val="right"/>
      <w:rPr>
        <w:rFonts w:cs="Courier New"/>
      </w:rPr>
    </w:lvl>
    <w:lvl w:ilvl="3">
      <w:start w:val="1"/>
      <w:numFmt w:val="decimal"/>
      <w:lvlText w:val="%1.%2.%3.%4."/>
      <w:lvlJc w:val="left"/>
      <w:rPr>
        <w:rFonts w:cs="Courier New"/>
      </w:rPr>
    </w:lvl>
    <w:lvl w:ilvl="4">
      <w:start w:val="1"/>
      <w:numFmt w:val="lowerLetter"/>
      <w:lvlText w:val="%1.%2.%3.%4.%5."/>
      <w:lvlJc w:val="left"/>
      <w:rPr>
        <w:rFonts w:cs="Courier New"/>
      </w:rPr>
    </w:lvl>
    <w:lvl w:ilvl="5">
      <w:start w:val="1"/>
      <w:numFmt w:val="lowerRoman"/>
      <w:lvlText w:val="%1.%2.%3.%4.%5.%6."/>
      <w:lvlJc w:val="right"/>
      <w:rPr>
        <w:rFonts w:cs="Courier New"/>
      </w:rPr>
    </w:lvl>
    <w:lvl w:ilvl="6">
      <w:start w:val="1"/>
      <w:numFmt w:val="decimal"/>
      <w:lvlText w:val="%1.%2.%3.%4.%5.%6.%7."/>
      <w:lvlJc w:val="left"/>
      <w:rPr>
        <w:rFonts w:cs="Courier New"/>
      </w:rPr>
    </w:lvl>
    <w:lvl w:ilvl="7">
      <w:start w:val="1"/>
      <w:numFmt w:val="lowerLetter"/>
      <w:lvlText w:val="%1.%2.%3.%4.%5.%6.%7.%8."/>
      <w:lvlJc w:val="left"/>
      <w:rPr>
        <w:rFonts w:cs="Courier New"/>
      </w:rPr>
    </w:lvl>
    <w:lvl w:ilvl="8">
      <w:start w:val="1"/>
      <w:numFmt w:val="lowerRoman"/>
      <w:lvlText w:val="%1.%2.%3.%4.%5.%6.%7.%8.%9."/>
      <w:lvlJc w:val="right"/>
      <w:rPr>
        <w:rFonts w:cs="Courier New"/>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2E"/>
    <w:rsid w:val="000809FA"/>
    <w:rsid w:val="00211462"/>
    <w:rsid w:val="0033076F"/>
    <w:rsid w:val="00443CB3"/>
    <w:rsid w:val="005C645D"/>
    <w:rsid w:val="006603CE"/>
    <w:rsid w:val="00A13227"/>
    <w:rsid w:val="00AB7DA8"/>
    <w:rsid w:val="00B10E2E"/>
    <w:rsid w:val="00BD427A"/>
    <w:rsid w:val="00C23327"/>
    <w:rsid w:val="00D0744B"/>
    <w:rsid w:val="00E34D3D"/>
    <w:rsid w:val="00E8564C"/>
    <w:rsid w:val="00F0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0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B10E2E"/>
    <w:pPr>
      <w:keepNext/>
      <w:spacing w:before="240" w:after="120"/>
    </w:pPr>
    <w:rPr>
      <w:rFonts w:ascii="Liberation Sans" w:eastAsia="Microsoft YaHei" w:hAnsi="Liberation Sans" w:cs="Lucida Sans"/>
      <w:sz w:val="28"/>
      <w:szCs w:val="28"/>
    </w:rPr>
  </w:style>
  <w:style w:type="paragraph" w:styleId="a4">
    <w:name w:val="Body Text"/>
    <w:basedOn w:val="a"/>
    <w:rsid w:val="00B10E2E"/>
    <w:pPr>
      <w:spacing w:after="140"/>
    </w:pPr>
  </w:style>
  <w:style w:type="paragraph" w:styleId="a5">
    <w:name w:val="List"/>
    <w:basedOn w:val="a4"/>
    <w:rsid w:val="00B10E2E"/>
    <w:rPr>
      <w:rFonts w:cs="Lucida Sans"/>
    </w:rPr>
  </w:style>
  <w:style w:type="paragraph" w:customStyle="1" w:styleId="1">
    <w:name w:val="Название объекта1"/>
    <w:basedOn w:val="a"/>
    <w:qFormat/>
    <w:rsid w:val="00B10E2E"/>
    <w:pPr>
      <w:suppressLineNumbers/>
      <w:spacing w:before="120" w:after="120"/>
    </w:pPr>
    <w:rPr>
      <w:rFonts w:cs="Lucida Sans"/>
      <w:i/>
      <w:iCs/>
      <w:sz w:val="24"/>
      <w:szCs w:val="24"/>
    </w:rPr>
  </w:style>
  <w:style w:type="paragraph" w:styleId="a6">
    <w:name w:val="index heading"/>
    <w:basedOn w:val="a"/>
    <w:qFormat/>
    <w:rsid w:val="00B10E2E"/>
    <w:pPr>
      <w:suppressLineNumbers/>
    </w:pPr>
    <w:rPr>
      <w:rFonts w:cs="Lucida Sans"/>
    </w:rPr>
  </w:style>
  <w:style w:type="paragraph" w:customStyle="1" w:styleId="11">
    <w:name w:val="Заголовок 11"/>
    <w:basedOn w:val="a"/>
    <w:rsid w:val="00D0744B"/>
    <w:pPr>
      <w:tabs>
        <w:tab w:val="left" w:pos="1440"/>
      </w:tabs>
      <w:suppressAutoHyphens/>
      <w:spacing w:before="100" w:after="100" w:line="240" w:lineRule="auto"/>
      <w:ind w:left="720" w:hanging="360"/>
    </w:pPr>
    <w:rPr>
      <w:rFonts w:ascii="Liberation Serif" w:eastAsia="Calibri" w:hAnsi="Liberation Serif" w:cs="Lucida Sans"/>
      <w:b/>
      <w:bCs/>
      <w:kern w:val="2"/>
      <w:sz w:val="48"/>
      <w:szCs w:val="48"/>
      <w:lang w:eastAsia="ar-SA" w:bidi="hi-IN"/>
    </w:rPr>
  </w:style>
  <w:style w:type="paragraph" w:customStyle="1" w:styleId="Style">
    <w:name w:val="Style"/>
    <w:basedOn w:val="a"/>
    <w:rsid w:val="00D0744B"/>
    <w:pPr>
      <w:widowControl w:val="0"/>
      <w:suppressAutoHyphens/>
      <w:spacing w:after="0" w:line="360" w:lineRule="auto"/>
      <w:ind w:firstLine="709"/>
      <w:jc w:val="both"/>
    </w:pPr>
    <w:rPr>
      <w:rFonts w:ascii="Liberation Serif" w:eastAsia="Arial Unicode MS" w:hAnsi="Liberation Serif" w:cs="Tahoma"/>
      <w:color w:val="000000"/>
      <w:kern w:val="2"/>
      <w:sz w:val="24"/>
      <w:szCs w:val="24"/>
      <w:lang w:val="en-US" w:bidi="hi-IN"/>
    </w:rPr>
  </w:style>
  <w:style w:type="paragraph" w:customStyle="1" w:styleId="ConsPlusTitle">
    <w:name w:val="ConsPlusTitle"/>
    <w:rsid w:val="00D0744B"/>
    <w:pPr>
      <w:widowControl w:val="0"/>
      <w:suppressAutoHyphens/>
    </w:pPr>
    <w:rPr>
      <w:rFonts w:ascii="Times New Roman" w:eastAsia="Calibri" w:hAnsi="Times New Roman" w:cs="Times New Roman"/>
      <w:b/>
      <w:bCs/>
      <w:kern w:val="2"/>
      <w:sz w:val="24"/>
      <w:szCs w:val="24"/>
      <w:lang w:eastAsia="ru-RU" w:bidi="hi-IN"/>
    </w:rPr>
  </w:style>
  <w:style w:type="paragraph" w:customStyle="1" w:styleId="ConsPlusNormal">
    <w:name w:val="ConsPlusNormal"/>
    <w:link w:val="ConsPlusNormal0"/>
    <w:qFormat/>
    <w:rsid w:val="00D0744B"/>
    <w:pPr>
      <w:widowControl w:val="0"/>
      <w:suppressAutoHyphens/>
      <w:ind w:firstLine="720"/>
    </w:pPr>
    <w:rPr>
      <w:rFonts w:ascii="Arial" w:eastAsia="Times New Roman" w:hAnsi="Arial" w:cs="Arial"/>
      <w:kern w:val="2"/>
      <w:sz w:val="28"/>
      <w:szCs w:val="28"/>
      <w:lang w:eastAsia="ar-SA" w:bidi="hi-IN"/>
    </w:rPr>
  </w:style>
  <w:style w:type="numbering" w:customStyle="1" w:styleId="WWNum4">
    <w:name w:val="WWNum4"/>
    <w:basedOn w:val="a2"/>
    <w:rsid w:val="00C23327"/>
    <w:pPr>
      <w:numPr>
        <w:numId w:val="1"/>
      </w:numPr>
    </w:pPr>
  </w:style>
  <w:style w:type="character" w:customStyle="1" w:styleId="ConsPlusNormal0">
    <w:name w:val="ConsPlusNormal Знак"/>
    <w:link w:val="ConsPlusNormal"/>
    <w:locked/>
    <w:rsid w:val="00C23327"/>
    <w:rPr>
      <w:rFonts w:ascii="Arial" w:eastAsia="Times New Roman" w:hAnsi="Arial" w:cs="Arial"/>
      <w:kern w:val="2"/>
      <w:sz w:val="28"/>
      <w:szCs w:val="28"/>
      <w:lang w:eastAsia="ar-SA" w:bidi="hi-IN"/>
    </w:rPr>
  </w:style>
  <w:style w:type="paragraph" w:styleId="a7">
    <w:name w:val="header"/>
    <w:basedOn w:val="a"/>
    <w:link w:val="a8"/>
    <w:uiPriority w:val="99"/>
    <w:unhideWhenUsed/>
    <w:rsid w:val="002114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462"/>
    <w:rPr>
      <w:sz w:val="22"/>
    </w:rPr>
  </w:style>
  <w:style w:type="paragraph" w:styleId="a9">
    <w:name w:val="footer"/>
    <w:basedOn w:val="a"/>
    <w:link w:val="aa"/>
    <w:uiPriority w:val="99"/>
    <w:unhideWhenUsed/>
    <w:rsid w:val="002114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462"/>
    <w:rPr>
      <w:sz w:val="22"/>
    </w:rPr>
  </w:style>
  <w:style w:type="paragraph" w:styleId="ab">
    <w:name w:val="Balloon Text"/>
    <w:basedOn w:val="a"/>
    <w:link w:val="ac"/>
    <w:uiPriority w:val="99"/>
    <w:semiHidden/>
    <w:unhideWhenUsed/>
    <w:rsid w:val="003307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0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B10E2E"/>
    <w:pPr>
      <w:keepNext/>
      <w:spacing w:before="240" w:after="120"/>
    </w:pPr>
    <w:rPr>
      <w:rFonts w:ascii="Liberation Sans" w:eastAsia="Microsoft YaHei" w:hAnsi="Liberation Sans" w:cs="Lucida Sans"/>
      <w:sz w:val="28"/>
      <w:szCs w:val="28"/>
    </w:rPr>
  </w:style>
  <w:style w:type="paragraph" w:styleId="a4">
    <w:name w:val="Body Text"/>
    <w:basedOn w:val="a"/>
    <w:rsid w:val="00B10E2E"/>
    <w:pPr>
      <w:spacing w:after="140"/>
    </w:pPr>
  </w:style>
  <w:style w:type="paragraph" w:styleId="a5">
    <w:name w:val="List"/>
    <w:basedOn w:val="a4"/>
    <w:rsid w:val="00B10E2E"/>
    <w:rPr>
      <w:rFonts w:cs="Lucida Sans"/>
    </w:rPr>
  </w:style>
  <w:style w:type="paragraph" w:customStyle="1" w:styleId="1">
    <w:name w:val="Название объекта1"/>
    <w:basedOn w:val="a"/>
    <w:qFormat/>
    <w:rsid w:val="00B10E2E"/>
    <w:pPr>
      <w:suppressLineNumbers/>
      <w:spacing w:before="120" w:after="120"/>
    </w:pPr>
    <w:rPr>
      <w:rFonts w:cs="Lucida Sans"/>
      <w:i/>
      <w:iCs/>
      <w:sz w:val="24"/>
      <w:szCs w:val="24"/>
    </w:rPr>
  </w:style>
  <w:style w:type="paragraph" w:styleId="a6">
    <w:name w:val="index heading"/>
    <w:basedOn w:val="a"/>
    <w:qFormat/>
    <w:rsid w:val="00B10E2E"/>
    <w:pPr>
      <w:suppressLineNumbers/>
    </w:pPr>
    <w:rPr>
      <w:rFonts w:cs="Lucida Sans"/>
    </w:rPr>
  </w:style>
  <w:style w:type="paragraph" w:customStyle="1" w:styleId="11">
    <w:name w:val="Заголовок 11"/>
    <w:basedOn w:val="a"/>
    <w:rsid w:val="00D0744B"/>
    <w:pPr>
      <w:tabs>
        <w:tab w:val="left" w:pos="1440"/>
      </w:tabs>
      <w:suppressAutoHyphens/>
      <w:spacing w:before="100" w:after="100" w:line="240" w:lineRule="auto"/>
      <w:ind w:left="720" w:hanging="360"/>
    </w:pPr>
    <w:rPr>
      <w:rFonts w:ascii="Liberation Serif" w:eastAsia="Calibri" w:hAnsi="Liberation Serif" w:cs="Lucida Sans"/>
      <w:b/>
      <w:bCs/>
      <w:kern w:val="2"/>
      <w:sz w:val="48"/>
      <w:szCs w:val="48"/>
      <w:lang w:eastAsia="ar-SA" w:bidi="hi-IN"/>
    </w:rPr>
  </w:style>
  <w:style w:type="paragraph" w:customStyle="1" w:styleId="Style">
    <w:name w:val="Style"/>
    <w:basedOn w:val="a"/>
    <w:rsid w:val="00D0744B"/>
    <w:pPr>
      <w:widowControl w:val="0"/>
      <w:suppressAutoHyphens/>
      <w:spacing w:after="0" w:line="360" w:lineRule="auto"/>
      <w:ind w:firstLine="709"/>
      <w:jc w:val="both"/>
    </w:pPr>
    <w:rPr>
      <w:rFonts w:ascii="Liberation Serif" w:eastAsia="Arial Unicode MS" w:hAnsi="Liberation Serif" w:cs="Tahoma"/>
      <w:color w:val="000000"/>
      <w:kern w:val="2"/>
      <w:sz w:val="24"/>
      <w:szCs w:val="24"/>
      <w:lang w:val="en-US" w:bidi="hi-IN"/>
    </w:rPr>
  </w:style>
  <w:style w:type="paragraph" w:customStyle="1" w:styleId="ConsPlusTitle">
    <w:name w:val="ConsPlusTitle"/>
    <w:rsid w:val="00D0744B"/>
    <w:pPr>
      <w:widowControl w:val="0"/>
      <w:suppressAutoHyphens/>
    </w:pPr>
    <w:rPr>
      <w:rFonts w:ascii="Times New Roman" w:eastAsia="Calibri" w:hAnsi="Times New Roman" w:cs="Times New Roman"/>
      <w:b/>
      <w:bCs/>
      <w:kern w:val="2"/>
      <w:sz w:val="24"/>
      <w:szCs w:val="24"/>
      <w:lang w:eastAsia="ru-RU" w:bidi="hi-IN"/>
    </w:rPr>
  </w:style>
  <w:style w:type="paragraph" w:customStyle="1" w:styleId="ConsPlusNormal">
    <w:name w:val="ConsPlusNormal"/>
    <w:link w:val="ConsPlusNormal0"/>
    <w:qFormat/>
    <w:rsid w:val="00D0744B"/>
    <w:pPr>
      <w:widowControl w:val="0"/>
      <w:suppressAutoHyphens/>
      <w:ind w:firstLine="720"/>
    </w:pPr>
    <w:rPr>
      <w:rFonts w:ascii="Arial" w:eastAsia="Times New Roman" w:hAnsi="Arial" w:cs="Arial"/>
      <w:kern w:val="2"/>
      <w:sz w:val="28"/>
      <w:szCs w:val="28"/>
      <w:lang w:eastAsia="ar-SA" w:bidi="hi-IN"/>
    </w:rPr>
  </w:style>
  <w:style w:type="numbering" w:customStyle="1" w:styleId="WWNum4">
    <w:name w:val="WWNum4"/>
    <w:basedOn w:val="a2"/>
    <w:rsid w:val="00C23327"/>
    <w:pPr>
      <w:numPr>
        <w:numId w:val="1"/>
      </w:numPr>
    </w:pPr>
  </w:style>
  <w:style w:type="character" w:customStyle="1" w:styleId="ConsPlusNormal0">
    <w:name w:val="ConsPlusNormal Знак"/>
    <w:link w:val="ConsPlusNormal"/>
    <w:locked/>
    <w:rsid w:val="00C23327"/>
    <w:rPr>
      <w:rFonts w:ascii="Arial" w:eastAsia="Times New Roman" w:hAnsi="Arial" w:cs="Arial"/>
      <w:kern w:val="2"/>
      <w:sz w:val="28"/>
      <w:szCs w:val="28"/>
      <w:lang w:eastAsia="ar-SA" w:bidi="hi-IN"/>
    </w:rPr>
  </w:style>
  <w:style w:type="paragraph" w:styleId="a7">
    <w:name w:val="header"/>
    <w:basedOn w:val="a"/>
    <w:link w:val="a8"/>
    <w:uiPriority w:val="99"/>
    <w:unhideWhenUsed/>
    <w:rsid w:val="002114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462"/>
    <w:rPr>
      <w:sz w:val="22"/>
    </w:rPr>
  </w:style>
  <w:style w:type="paragraph" w:styleId="a9">
    <w:name w:val="footer"/>
    <w:basedOn w:val="a"/>
    <w:link w:val="aa"/>
    <w:uiPriority w:val="99"/>
    <w:unhideWhenUsed/>
    <w:rsid w:val="002114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462"/>
    <w:rPr>
      <w:sz w:val="22"/>
    </w:rPr>
  </w:style>
  <w:style w:type="paragraph" w:styleId="ab">
    <w:name w:val="Balloon Text"/>
    <w:basedOn w:val="a"/>
    <w:link w:val="ac"/>
    <w:uiPriority w:val="99"/>
    <w:semiHidden/>
    <w:unhideWhenUsed/>
    <w:rsid w:val="003307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6</cp:revision>
  <cp:lastPrinted>2021-08-18T14:13:00Z</cp:lastPrinted>
  <dcterms:created xsi:type="dcterms:W3CDTF">2021-08-13T05:50:00Z</dcterms:created>
  <dcterms:modified xsi:type="dcterms:W3CDTF">2021-08-18T14:15:00Z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