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36" w:rsidRPr="00463E98" w:rsidRDefault="00904336" w:rsidP="00721A31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>АДМИНИСТРАЦИЯ МУНИЦИПАЛЬНОГО  ОБРАЗОВАНИ</w:t>
      </w:r>
      <w:bookmarkStart w:id="0" w:name="_GoBack"/>
      <w:bookmarkEnd w:id="0"/>
      <w:r w:rsidRPr="00463E98">
        <w:rPr>
          <w:rFonts w:ascii="PT Astra Serif" w:hAnsi="PT Astra Serif" w:cs="Times New Roman"/>
          <w:b/>
          <w:bCs/>
          <w:sz w:val="28"/>
          <w:szCs w:val="28"/>
        </w:rPr>
        <w:t>Я</w:t>
      </w:r>
    </w:p>
    <w:p w:rsidR="00904336" w:rsidRPr="00463E98" w:rsidRDefault="00904336" w:rsidP="00721A31">
      <w:pPr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>«ЧЕРДАКЛИНСКИЙ  РАЙОН» УЛЬЯНОВСКОЙ ОБЛАСТИ</w:t>
      </w:r>
    </w:p>
    <w:p w:rsidR="00904336" w:rsidRPr="00463E98" w:rsidRDefault="00904336" w:rsidP="00721A31">
      <w:pPr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ПОСТАНОВЛЕНИЕ </w:t>
      </w:r>
    </w:p>
    <w:p w:rsidR="00463E98" w:rsidRPr="00463E98" w:rsidRDefault="00BC3F16" w:rsidP="00463E98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463E98">
        <w:rPr>
          <w:rFonts w:ascii="PT Astra Serif" w:hAnsi="PT Astra Serif" w:cs="Times New Roman"/>
          <w:b/>
          <w:bCs/>
          <w:sz w:val="28"/>
          <w:szCs w:val="28"/>
        </w:rPr>
        <w:t>_____________</w:t>
      </w:r>
      <w:r w:rsidR="00463E98" w:rsidRPr="00463E98">
        <w:rPr>
          <w:rFonts w:ascii="PT Astra Serif" w:hAnsi="PT Astra Serif" w:cs="Times New Roman"/>
          <w:b/>
          <w:bCs/>
          <w:sz w:val="28"/>
          <w:szCs w:val="28"/>
        </w:rPr>
        <w:t>2021 г.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</w:t>
      </w:r>
      <w:r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            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        </w:t>
      </w:r>
      <w:r w:rsidR="00255C67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 №________</w:t>
      </w:r>
    </w:p>
    <w:p w:rsidR="00904336" w:rsidRPr="00463E98" w:rsidRDefault="00463E98" w:rsidP="00463E9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proofErr w:type="spellStart"/>
      <w:r w:rsidRPr="00463E98">
        <w:rPr>
          <w:rFonts w:ascii="PT Astra Serif" w:hAnsi="PT Astra Serif" w:cs="Times New Roman"/>
          <w:b/>
          <w:bCs/>
          <w:sz w:val="28"/>
          <w:szCs w:val="28"/>
        </w:rPr>
        <w:t>р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.п</w:t>
      </w:r>
      <w:proofErr w:type="spellEnd"/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721A31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Чердаклы</w:t>
      </w:r>
    </w:p>
    <w:p w:rsidR="00463E98" w:rsidRPr="00463E98" w:rsidRDefault="00463E98" w:rsidP="00463E98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04336" w:rsidRPr="00463E98" w:rsidRDefault="00522EC4" w:rsidP="00463E98">
      <w:pPr>
        <w:autoSpaceDE w:val="0"/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3E98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 от 26.</w:t>
      </w:r>
      <w:r w:rsidR="00322DD1" w:rsidRPr="00463E98">
        <w:rPr>
          <w:rFonts w:ascii="PT Astra Serif" w:hAnsi="PT Astra Serif" w:cs="Times New Roman"/>
          <w:b/>
          <w:sz w:val="28"/>
          <w:szCs w:val="28"/>
        </w:rPr>
        <w:t>1</w:t>
      </w:r>
      <w:r w:rsidRPr="00463E98">
        <w:rPr>
          <w:rFonts w:ascii="PT Astra Serif" w:hAnsi="PT Astra Serif" w:cs="Times New Roman"/>
          <w:b/>
          <w:sz w:val="28"/>
          <w:szCs w:val="28"/>
        </w:rPr>
        <w:t>2.20</w:t>
      </w:r>
      <w:r w:rsidR="00322DD1" w:rsidRPr="00463E98">
        <w:rPr>
          <w:rFonts w:ascii="PT Astra Serif" w:hAnsi="PT Astra Serif" w:cs="Times New Roman"/>
          <w:b/>
          <w:sz w:val="28"/>
          <w:szCs w:val="28"/>
        </w:rPr>
        <w:t>19</w:t>
      </w:r>
      <w:r w:rsidRPr="00463E98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322DD1" w:rsidRPr="00463E98">
        <w:rPr>
          <w:rFonts w:ascii="PT Astra Serif" w:hAnsi="PT Astra Serif" w:cs="Times New Roman"/>
          <w:b/>
          <w:sz w:val="28"/>
          <w:szCs w:val="28"/>
        </w:rPr>
        <w:t>1705</w:t>
      </w:r>
      <w:r w:rsidRPr="00463E98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904336" w:rsidRPr="00463E98">
        <w:rPr>
          <w:rFonts w:ascii="PT Astra Serif" w:hAnsi="PT Astra Serif" w:cs="Times New Roman"/>
          <w:b/>
          <w:sz w:val="28"/>
          <w:szCs w:val="28"/>
        </w:rPr>
        <w:t xml:space="preserve">Об утверждении муниципальной программы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«Комплексное развитие сельских территорий </w:t>
      </w:r>
      <w:r w:rsidR="00721A31" w:rsidRPr="00463E98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«Чердаклинское городское поселение» 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Чердаклинского района Ульяновской области на 2020-2024 год</w:t>
      </w:r>
      <w:r w:rsidR="001959DA" w:rsidRPr="00463E98">
        <w:rPr>
          <w:rFonts w:ascii="PT Astra Serif" w:hAnsi="PT Astra Serif" w:cs="Times New Roman"/>
          <w:b/>
          <w:bCs/>
          <w:sz w:val="28"/>
          <w:szCs w:val="28"/>
        </w:rPr>
        <w:t>ы</w:t>
      </w:r>
      <w:r w:rsidR="00904336" w:rsidRPr="00463E98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904336" w:rsidRPr="00463E98" w:rsidRDefault="00522EC4" w:rsidP="00463E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63E98">
        <w:rPr>
          <w:rFonts w:ascii="PT Astra Serif" w:eastAsia="Calibri" w:hAnsi="PT Astra Serif" w:cs="Times New Roman"/>
          <w:sz w:val="28"/>
          <w:szCs w:val="28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 </w:t>
      </w:r>
      <w:proofErr w:type="gramStart"/>
      <w:r w:rsidR="00904336" w:rsidRPr="00463E9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о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с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т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а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н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о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в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л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я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е</w:t>
      </w:r>
      <w:r w:rsidR="00721A31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904336" w:rsidRPr="00463E98">
        <w:rPr>
          <w:rFonts w:ascii="PT Astra Serif" w:hAnsi="PT Astra Serif" w:cs="Times New Roman"/>
          <w:sz w:val="28"/>
          <w:szCs w:val="28"/>
        </w:rPr>
        <w:t>т:</w:t>
      </w:r>
    </w:p>
    <w:p w:rsidR="00721A31" w:rsidRPr="00463E98" w:rsidRDefault="00522EC4" w:rsidP="00463E98">
      <w:pPr>
        <w:pStyle w:val="a7"/>
        <w:numPr>
          <w:ilvl w:val="0"/>
          <w:numId w:val="1"/>
        </w:numPr>
        <w:tabs>
          <w:tab w:val="num" w:pos="0"/>
        </w:tabs>
        <w:autoSpaceDE w:val="0"/>
        <w:ind w:left="0" w:firstLine="851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 xml:space="preserve">Внести в муниципальную программу </w:t>
      </w:r>
      <w:r w:rsidR="00904336" w:rsidRPr="00463E98">
        <w:rPr>
          <w:rFonts w:ascii="PT Astra Serif" w:hAnsi="PT Astra Serif"/>
          <w:sz w:val="28"/>
          <w:szCs w:val="28"/>
          <w:lang w:val="ru-RU"/>
        </w:rPr>
        <w:t>«</w:t>
      </w:r>
      <w:r w:rsidR="00721A31" w:rsidRPr="00463E98">
        <w:rPr>
          <w:rFonts w:ascii="PT Astra Serif" w:hAnsi="PT Astra Serif"/>
          <w:bCs/>
          <w:sz w:val="28"/>
          <w:szCs w:val="28"/>
          <w:lang w:val="ru-RU"/>
        </w:rPr>
        <w:t>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</w:t>
      </w:r>
      <w:r w:rsidR="001959DA" w:rsidRPr="00463E98">
        <w:rPr>
          <w:rFonts w:ascii="PT Astra Serif" w:hAnsi="PT Astra Serif"/>
          <w:bCs/>
          <w:sz w:val="28"/>
          <w:szCs w:val="28"/>
          <w:lang w:val="ru-RU"/>
        </w:rPr>
        <w:t>ы</w:t>
      </w:r>
      <w:r w:rsidR="00904336" w:rsidRPr="00463E98">
        <w:rPr>
          <w:rFonts w:ascii="PT Astra Serif" w:hAnsi="PT Astra Serif"/>
          <w:sz w:val="28"/>
          <w:szCs w:val="28"/>
          <w:lang w:val="ru-RU"/>
        </w:rPr>
        <w:t>»</w:t>
      </w:r>
      <w:r w:rsidRPr="00463E98">
        <w:rPr>
          <w:rFonts w:ascii="PT Astra Serif" w:hAnsi="PT Astra Serif"/>
          <w:sz w:val="28"/>
          <w:szCs w:val="28"/>
          <w:lang w:val="ru-RU"/>
        </w:rPr>
        <w:t xml:space="preserve">, утвержденную постановлением </w:t>
      </w:r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>администрации муниципального образования «Чердаклинский район» Ульяновской области от</w:t>
      </w:r>
      <w:r w:rsidRPr="00463E98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463E98">
        <w:rPr>
          <w:rFonts w:ascii="PT Astra Serif" w:hAnsi="PT Astra Serif"/>
          <w:sz w:val="28"/>
          <w:szCs w:val="28"/>
          <w:lang w:val="ru-RU"/>
        </w:rPr>
        <w:t xml:space="preserve">26.12.2019 № 1705  «Об утверждении муниципальной программы </w:t>
      </w:r>
      <w:r w:rsidRPr="00463E98">
        <w:rPr>
          <w:rFonts w:ascii="PT Astra Serif" w:hAnsi="PT Astra Serif"/>
          <w:bCs/>
          <w:sz w:val="28"/>
          <w:szCs w:val="28"/>
          <w:lang w:val="ru-RU"/>
        </w:rPr>
        <w:t xml:space="preserve"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годы», </w:t>
      </w:r>
      <w:r w:rsidRPr="00463E98">
        <w:rPr>
          <w:rStyle w:val="1"/>
          <w:rFonts w:ascii="PT Astra Serif" w:eastAsia="Calibri" w:hAnsi="PT Astra Serif"/>
          <w:sz w:val="28"/>
          <w:szCs w:val="28"/>
          <w:lang w:val="ru-RU"/>
        </w:rPr>
        <w:t>следующие изменения:</w:t>
      </w:r>
      <w:proofErr w:type="gramEnd"/>
    </w:p>
    <w:p w:rsidR="00522EC4" w:rsidRPr="00463E98" w:rsidRDefault="00522EC4" w:rsidP="00463E98">
      <w:pPr>
        <w:pStyle w:val="a8"/>
        <w:ind w:firstLine="851"/>
        <w:jc w:val="both"/>
        <w:rPr>
          <w:rStyle w:val="1"/>
          <w:rFonts w:ascii="PT Astra Serif" w:eastAsia="Calibri" w:hAnsi="PT Astra Serif"/>
          <w:sz w:val="28"/>
          <w:szCs w:val="28"/>
        </w:rPr>
      </w:pPr>
      <w:r w:rsidRPr="00463E98">
        <w:rPr>
          <w:rStyle w:val="1"/>
          <w:rFonts w:ascii="PT Astra Serif" w:eastAsia="Calibri" w:hAnsi="PT Astra Serif"/>
          <w:sz w:val="28"/>
          <w:szCs w:val="28"/>
        </w:rPr>
        <w:t>1.1) В паспорте Программы строку «</w:t>
      </w:r>
      <w:r w:rsidRPr="00463E98">
        <w:rPr>
          <w:rFonts w:ascii="PT Astra Serif" w:eastAsia="Calibri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реализации», изложить в следующей редакции:</w:t>
      </w:r>
    </w:p>
    <w:p w:rsidR="00522EC4" w:rsidRPr="00463E98" w:rsidRDefault="00522EC4" w:rsidP="00522EC4">
      <w:pPr>
        <w:pStyle w:val="a8"/>
        <w:rPr>
          <w:rStyle w:val="1"/>
          <w:rFonts w:ascii="PT Astra Serif" w:eastAsia="Calibri" w:hAnsi="PT Astra Serif"/>
          <w:sz w:val="28"/>
          <w:szCs w:val="28"/>
        </w:rPr>
      </w:pPr>
      <w:r w:rsidRPr="00463E98">
        <w:rPr>
          <w:rStyle w:val="1"/>
          <w:rFonts w:ascii="PT Astra Serif" w:eastAsia="Calibri" w:hAnsi="PT Astra Serif"/>
          <w:sz w:val="28"/>
          <w:szCs w:val="28"/>
        </w:rPr>
        <w:t>«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891"/>
      </w:tblGrid>
      <w:tr w:rsidR="00522EC4" w:rsidRPr="00463E98" w:rsidTr="00463E9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C4" w:rsidRPr="00463E98" w:rsidRDefault="00522EC4" w:rsidP="007C2444">
            <w:pPr>
              <w:pStyle w:val="a8"/>
              <w:rPr>
                <w:rFonts w:ascii="PT Astra Serif" w:hAnsi="PT Astra Serif"/>
                <w:sz w:val="28"/>
                <w:szCs w:val="28"/>
              </w:rPr>
            </w:pPr>
            <w:r w:rsidRPr="00463E98">
              <w:rPr>
                <w:rFonts w:ascii="PT Astra Serif" w:eastAsia="Calibri" w:hAnsi="PT Astra Serif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C4" w:rsidRPr="00463E98" w:rsidRDefault="00522EC4" w:rsidP="00522EC4">
            <w:pPr>
              <w:pStyle w:val="a5"/>
              <w:jc w:val="both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sz w:val="28"/>
                <w:szCs w:val="28"/>
                <w:lang w:val="ru-RU"/>
              </w:rPr>
              <w:t xml:space="preserve"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 </w:t>
            </w:r>
            <w:r w:rsidRPr="00463E98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Общий объем бюджетных ассигнований бюджета муниципального образования «Чердаклинское городское поселение» Чердаклинского района Ульяновской области на финансовое обеспечение реализации муниципальной программы в 2020 - 2024 годах составляет </w:t>
            </w:r>
            <w:r w:rsidR="00446EA7" w:rsidRPr="00463E98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10800,24</w:t>
            </w:r>
            <w:r w:rsidRPr="00463E98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 xml:space="preserve"> руб., в том числе по годам реализации:</w:t>
            </w:r>
          </w:p>
          <w:p w:rsidR="00522EC4" w:rsidRPr="00463E98" w:rsidRDefault="00522EC4" w:rsidP="00522EC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2020 год – 1824,74 рублей.</w:t>
            </w:r>
          </w:p>
          <w:p w:rsidR="00522EC4" w:rsidRPr="00463E98" w:rsidRDefault="00522EC4" w:rsidP="00522EC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2021 год – </w:t>
            </w:r>
            <w:r w:rsidR="00807010"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3490,8</w:t>
            </w: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463E98" w:rsidRDefault="00522EC4" w:rsidP="00522EC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lastRenderedPageBreak/>
              <w:t xml:space="preserve">2022 год – </w:t>
            </w:r>
            <w:r w:rsidR="00446EA7"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1559,4</w:t>
            </w: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 рублей.</w:t>
            </w:r>
          </w:p>
          <w:p w:rsidR="00522EC4" w:rsidRPr="00463E98" w:rsidRDefault="00522EC4" w:rsidP="00522EC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 xml:space="preserve">2023 год – </w:t>
            </w:r>
            <w:r w:rsidR="00446EA7"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3219,8</w:t>
            </w: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рублей.</w:t>
            </w:r>
          </w:p>
          <w:p w:rsidR="00522EC4" w:rsidRPr="00463E98" w:rsidRDefault="00522EC4" w:rsidP="00522EC4">
            <w:pPr>
              <w:pStyle w:val="a3"/>
              <w:spacing w:after="0"/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463E98">
              <w:rPr>
                <w:rFonts w:ascii="PT Astra Serif" w:hAnsi="PT Astra Serif"/>
                <w:color w:val="000000" w:themeColor="text1"/>
                <w:kern w:val="1"/>
                <w:sz w:val="28"/>
                <w:szCs w:val="28"/>
                <w:lang w:val="ru-RU"/>
              </w:rPr>
              <w:t>2024 год – 705,50   рублей.</w:t>
            </w:r>
          </w:p>
          <w:p w:rsidR="00522EC4" w:rsidRPr="00463E98" w:rsidRDefault="00522EC4" w:rsidP="007C2444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22EC4" w:rsidRPr="00463E98" w:rsidRDefault="00522EC4" w:rsidP="00522EC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Style w:val="1"/>
          <w:rFonts w:ascii="PT Astra Serif" w:eastAsia="Calibri" w:hAnsi="PT Astra Serif" w:cs="Times New Roman"/>
          <w:sz w:val="28"/>
          <w:szCs w:val="28"/>
        </w:rPr>
        <w:lastRenderedPageBreak/>
        <w:t xml:space="preserve">      </w:t>
      </w:r>
      <w:r w:rsidRPr="00463E9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  »; </w:t>
      </w:r>
    </w:p>
    <w:p w:rsidR="00463E98" w:rsidRPr="00463E98" w:rsidRDefault="00463E98" w:rsidP="00522EC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522EC4" w:rsidRPr="00463E98" w:rsidRDefault="00522EC4" w:rsidP="00463E98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>1.2) Раздел 5 Программы изложить в следующей редакции:</w:t>
      </w:r>
    </w:p>
    <w:p w:rsidR="007C2444" w:rsidRPr="00463E98" w:rsidRDefault="007C2444" w:rsidP="00463E98">
      <w:pPr>
        <w:pStyle w:val="a8"/>
        <w:ind w:firstLine="709"/>
        <w:jc w:val="both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>«          5</w:t>
      </w:r>
      <w:r w:rsidRPr="00463E98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. </w:t>
      </w:r>
      <w:r w:rsidRPr="00463E98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7C2444" w:rsidRPr="00463E98" w:rsidRDefault="007C2444" w:rsidP="00463E98">
      <w:pPr>
        <w:pStyle w:val="a3"/>
        <w:spacing w:after="0"/>
        <w:ind w:firstLine="709"/>
        <w:jc w:val="both"/>
        <w:rPr>
          <w:rFonts w:ascii="PT Astra Serif" w:hAnsi="PT Astra Serif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kern w:val="1"/>
          <w:sz w:val="28"/>
          <w:szCs w:val="28"/>
          <w:lang w:val="ru-RU"/>
        </w:rPr>
        <w:t>Источником финансового обеспечения реализации муниципальной программы являются бюджетные ассигнования из бюджета муниципального образования «Чердаклинское городское поселение» Чердаклинского района Ульяновской области.</w:t>
      </w:r>
    </w:p>
    <w:p w:rsidR="007C2444" w:rsidRPr="00463E98" w:rsidRDefault="007C2444" w:rsidP="00463E98">
      <w:pPr>
        <w:pStyle w:val="a5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Общий объем бюджетных ассигнований бюджета муниципального образования «Чердаклинское городское поселение» Чердаклинского района Ульяновской области на финансовое обеспечение реализации муниципальной программы в 2020 - 2024 годах составляет </w:t>
      </w:r>
      <w:r w:rsidR="00446EA7" w:rsidRPr="00463E98">
        <w:rPr>
          <w:rFonts w:ascii="PT Astra Serif" w:hAnsi="PT Astra Serif"/>
          <w:color w:val="000000" w:themeColor="text1"/>
          <w:sz w:val="28"/>
          <w:szCs w:val="28"/>
          <w:lang w:val="ru-RU"/>
        </w:rPr>
        <w:t>10800,24</w:t>
      </w:r>
      <w:r w:rsidRPr="00463E98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руб., в том числе по годам реализации:</w:t>
      </w:r>
    </w:p>
    <w:p w:rsidR="007C2444" w:rsidRPr="00463E98" w:rsidRDefault="007C2444" w:rsidP="00463E98">
      <w:pPr>
        <w:pStyle w:val="a3"/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2020 год – 1824,74 рублей.</w:t>
      </w:r>
    </w:p>
    <w:p w:rsidR="007C2444" w:rsidRPr="00463E98" w:rsidRDefault="007C2444" w:rsidP="00463E98">
      <w:pPr>
        <w:pStyle w:val="a3"/>
        <w:tabs>
          <w:tab w:val="center" w:pos="4677"/>
        </w:tabs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2021 год – </w:t>
      </w:r>
      <w:r w:rsidR="00807010"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3490,8</w:t>
      </w: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463E98" w:rsidRDefault="007C2444" w:rsidP="00463E98">
      <w:pPr>
        <w:pStyle w:val="a3"/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2022 год – </w:t>
      </w:r>
      <w:r w:rsidR="00446EA7"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1559,4</w:t>
      </w: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463E98" w:rsidRDefault="007C2444" w:rsidP="00463E98">
      <w:pPr>
        <w:pStyle w:val="a3"/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2023 год – </w:t>
      </w:r>
      <w:r w:rsidR="00446EA7"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3219,8</w:t>
      </w: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 xml:space="preserve"> рублей.</w:t>
      </w:r>
    </w:p>
    <w:p w:rsidR="007C2444" w:rsidRPr="00463E98" w:rsidRDefault="007C2444" w:rsidP="00463E98">
      <w:pPr>
        <w:pStyle w:val="a3"/>
        <w:tabs>
          <w:tab w:val="center" w:pos="4677"/>
        </w:tabs>
        <w:spacing w:after="0"/>
        <w:ind w:firstLine="709"/>
        <w:jc w:val="both"/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</w:pPr>
      <w:r w:rsidRPr="00463E98">
        <w:rPr>
          <w:rFonts w:ascii="PT Astra Serif" w:hAnsi="PT Astra Serif"/>
          <w:color w:val="000000" w:themeColor="text1"/>
          <w:kern w:val="1"/>
          <w:sz w:val="28"/>
          <w:szCs w:val="28"/>
          <w:lang w:val="ru-RU"/>
        </w:rPr>
        <w:t>2024 год – 705,50   рублей.</w:t>
      </w:r>
    </w:p>
    <w:p w:rsidR="007C2444" w:rsidRPr="00463E98" w:rsidRDefault="007C2444" w:rsidP="00463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kern w:val="1"/>
          <w:sz w:val="28"/>
          <w:szCs w:val="28"/>
        </w:rPr>
        <w:t xml:space="preserve">Объем бюджетных ассигнований бюджета муниципального образования на финансовое обеспечение реализации программы подлежит ежегодному уточнению при составлении проекта бюджета муниципального образования на очередной финансовый год и плановый период      </w:t>
      </w:r>
      <w:r w:rsidRPr="00463E98">
        <w:rPr>
          <w:rFonts w:ascii="PT Astra Serif" w:hAnsi="PT Astra Serif" w:cs="Times New Roman"/>
          <w:sz w:val="28"/>
          <w:szCs w:val="28"/>
        </w:rPr>
        <w:t xml:space="preserve">                                      »;</w:t>
      </w:r>
    </w:p>
    <w:p w:rsidR="007C2444" w:rsidRPr="00463E98" w:rsidRDefault="007C2444" w:rsidP="00463E98">
      <w:pPr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3E98">
        <w:rPr>
          <w:rFonts w:ascii="PT Astra Serif" w:eastAsia="Calibri" w:hAnsi="PT Astra Serif" w:cs="Times New Roman"/>
          <w:sz w:val="28"/>
          <w:szCs w:val="28"/>
        </w:rPr>
        <w:t xml:space="preserve">1.3) </w:t>
      </w:r>
      <w:r w:rsidRPr="00463E98">
        <w:rPr>
          <w:rFonts w:ascii="PT Astra Serif" w:hAnsi="PT Astra Serif" w:cs="Times New Roman"/>
          <w:sz w:val="28"/>
          <w:szCs w:val="28"/>
        </w:rPr>
        <w:t>Приложение  к  Программе изложить в следующей редакции:</w:t>
      </w:r>
    </w:p>
    <w:p w:rsidR="00761436" w:rsidRPr="00463E98" w:rsidRDefault="007C2444" w:rsidP="0076143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 </w:t>
      </w:r>
      <w:r w:rsidRPr="00463E98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</w:t>
      </w:r>
      <w:r w:rsidR="00761436" w:rsidRPr="00463E98">
        <w:rPr>
          <w:rFonts w:ascii="PT Astra Serif" w:eastAsia="Calibri" w:hAnsi="PT Astra Serif" w:cs="Times New Roman"/>
          <w:sz w:val="28"/>
          <w:szCs w:val="28"/>
        </w:rPr>
        <w:t xml:space="preserve">             </w:t>
      </w:r>
    </w:p>
    <w:p w:rsidR="007C2444" w:rsidRPr="00463E98" w:rsidRDefault="00761436" w:rsidP="006E187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463E98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6E1870" w:rsidRPr="00463E98">
        <w:rPr>
          <w:rFonts w:ascii="PT Astra Serif" w:eastAsia="Calibri" w:hAnsi="PT Astra Serif" w:cs="Times New Roman"/>
          <w:sz w:val="28"/>
          <w:szCs w:val="28"/>
        </w:rPr>
        <w:t xml:space="preserve">                        </w:t>
      </w:r>
      <w:r w:rsidR="007C2444" w:rsidRPr="00463E98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7C2444" w:rsidRPr="00463E98"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7C2444" w:rsidRPr="00463E98" w:rsidRDefault="007C2444" w:rsidP="007C2444">
      <w:pPr>
        <w:pStyle w:val="a8"/>
        <w:tabs>
          <w:tab w:val="left" w:pos="7785"/>
          <w:tab w:val="right" w:pos="9688"/>
        </w:tabs>
        <w:jc w:val="right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ab/>
        <w:t>к Программе</w:t>
      </w:r>
    </w:p>
    <w:p w:rsidR="007C2444" w:rsidRPr="00463E98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463E98">
        <w:rPr>
          <w:rFonts w:ascii="PT Astra Serif" w:hAnsi="PT Astra Serif" w:cs="Times New Roman"/>
          <w:color w:val="00000A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7C2444" w:rsidRPr="00463E98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463E98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>ПЕРЕЧЕНЬ МЕРОПРИЯТИЙ</w:t>
      </w:r>
    </w:p>
    <w:p w:rsidR="007C2444" w:rsidRPr="00463E98" w:rsidRDefault="007C2444" w:rsidP="007C2444">
      <w:pPr>
        <w:autoSpaceDE w:val="0"/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63E98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 w:rsidRPr="00463E98">
        <w:rPr>
          <w:rFonts w:ascii="PT Astra Serif" w:hAnsi="PT Astra Serif" w:cs="Times New Roman"/>
          <w:b/>
          <w:bCs/>
          <w:sz w:val="28"/>
          <w:szCs w:val="28"/>
        </w:rPr>
        <w:t>«Комплексное развитие сельских территорий муниципального образования «Чердаклинское городское поселение» Чердаклинского района Ульяновской области на 2020-2024 годы»</w:t>
      </w:r>
    </w:p>
    <w:p w:rsidR="007C2444" w:rsidRPr="00463E98" w:rsidRDefault="007C2444" w:rsidP="007C2444">
      <w:pPr>
        <w:pStyle w:val="Style"/>
        <w:tabs>
          <w:tab w:val="left" w:pos="0"/>
        </w:tabs>
        <w:spacing w:after="0" w:line="100" w:lineRule="atLeast"/>
        <w:ind w:firstLine="0"/>
        <w:jc w:val="center"/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</w:pPr>
      <w:r w:rsidRPr="00463E98">
        <w:rPr>
          <w:rFonts w:ascii="PT Astra Serif" w:hAnsi="PT Astra Serif" w:cs="Times New Roman"/>
          <w:b/>
          <w:color w:val="00000A"/>
          <w:sz w:val="28"/>
          <w:szCs w:val="28"/>
          <w:lang w:val="ru-RU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9"/>
        <w:gridCol w:w="1279"/>
        <w:gridCol w:w="1701"/>
        <w:gridCol w:w="992"/>
        <w:gridCol w:w="992"/>
        <w:gridCol w:w="851"/>
        <w:gridCol w:w="850"/>
        <w:gridCol w:w="709"/>
        <w:gridCol w:w="1134"/>
      </w:tblGrid>
      <w:tr w:rsidR="007C2444" w:rsidRPr="00463E98" w:rsidTr="00463E98">
        <w:tc>
          <w:tcPr>
            <w:tcW w:w="567" w:type="dxa"/>
            <w:vMerge w:val="restart"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proofErr w:type="gramStart"/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п</w:t>
            </w:r>
            <w:proofErr w:type="gramEnd"/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/н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основного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Источник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.р</w:t>
            </w:r>
            <w:proofErr w:type="gramEnd"/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7C2444" w:rsidRPr="00463E98" w:rsidTr="00463E98">
        <w:tc>
          <w:tcPr>
            <w:tcW w:w="567" w:type="dxa"/>
            <w:vMerge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C2444" w:rsidRPr="00463E98" w:rsidTr="00463E98">
        <w:trPr>
          <w:trHeight w:val="8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Ремонт памятника Ленину в р.п. Чердаклы, муниципального образования «Чердаклинское городское поселение» Чердаклинского района Ульяновской области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бюджета муниципального образования «Чердаклинское городское поселение» Чердаклинского района  район»  Ульяновской области  (далее - бюджетные ассигнования местного бюджета)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107,68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Муниципальное казённое учреждение «Благоустройство и обслуживание населения Чердаклинского городского поселения» (далее – МКУ «Благоустройство»)</w:t>
            </w:r>
          </w:p>
        </w:tc>
      </w:tr>
      <w:tr w:rsidR="007C2444" w:rsidRPr="00463E98" w:rsidTr="00463E98">
        <w:trPr>
          <w:trHeight w:val="232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463E98" w:rsidTr="00463E98">
        <w:trPr>
          <w:trHeight w:val="338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69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Ремонт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памятника ВОВ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в р.п. Чердаклы, муниципального образования «Чердаклинское городское поселение» Чердаклинского района Ульяновской области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375,00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463E98">
        <w:trPr>
          <w:trHeight w:val="415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69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Устройство площадок ТКО в муниципальном образовании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Обустройство площадок твердых коммунальных отходов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187,50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807010" w:rsidP="007C2444">
            <w:pPr>
              <w:snapToGrid w:val="0"/>
              <w:spacing w:line="100" w:lineRule="atLeast"/>
              <w:ind w:left="-39" w:hanging="2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200,9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B86FB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B86FB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187,50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463E98">
        <w:trPr>
          <w:trHeight w:val="32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Благоустройство площади Ленина в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463E9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229,50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463E9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парка «Патриот»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с. Енганаево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муниципального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463E98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Сохранение и восстановление природных ландшафтов и историко-культурных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463E98" w:rsidTr="00463E98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99" w:type="dxa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Ремонт памятника Афганцам в 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105,00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463E98">
        <w:trPr>
          <w:trHeight w:val="35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699" w:type="dxa"/>
            <w:vMerge w:val="restart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зоны отдыха, по улице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Советская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,  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0B0F28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Организация пешеходных коммуникаций, в том числе тротуаров, аллей, дорожек, тропинок</w:t>
            </w:r>
            <w:r w:rsidR="00175E4F"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. </w:t>
            </w:r>
            <w:r w:rsidR="000B0F28"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Перевозка грунта, поставка песка, планировка поверхности, погрузка грунта, изготовление металлоконструкции, корчевание и вывоз пней.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175E4F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="007C2444"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191,78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175E4F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2416,3</w:t>
            </w:r>
            <w:r w:rsidR="00807010" w:rsidRPr="00463E98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B86FB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</w:tc>
      </w:tr>
      <w:tr w:rsidR="007C2444" w:rsidRPr="00463E98" w:rsidTr="00463E98">
        <w:trPr>
          <w:trHeight w:val="178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освещения территории, включая архитектурную подсветку зданий, строений, сооружений, в том числе с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использованием энергосберегающих технологий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/>
              </w:rPr>
            </w:pPr>
          </w:p>
        </w:tc>
      </w:tr>
      <w:tr w:rsidR="007C2444" w:rsidRPr="00463E98" w:rsidTr="00463E98">
        <w:trPr>
          <w:trHeight w:val="2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адаптивными спортом для лиц с ограниченными возможностями  здоровья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191,78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0B0F28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625,00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/>
              </w:rPr>
            </w:pPr>
          </w:p>
        </w:tc>
      </w:tr>
      <w:tr w:rsidR="007C2444" w:rsidRPr="00463E98" w:rsidTr="00463E98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Разработка проектно сметной документации  (на мероприятия указанные в п.1-7 и 10-18 настоящей муниципальной  программы)</w:t>
            </w:r>
            <w:r w:rsidR="000B0F28"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 проверка, экспертиза, разработка сметной </w:t>
            </w:r>
            <w:proofErr w:type="spellStart"/>
            <w:r w:rsidR="000B0F28" w:rsidRPr="00463E98">
              <w:rPr>
                <w:rFonts w:ascii="PT Astra Serif" w:hAnsi="PT Astra Serif" w:cs="Times New Roman"/>
                <w:sz w:val="20"/>
                <w:szCs w:val="20"/>
              </w:rPr>
              <w:t>доекументации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807010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C2444" w:rsidRPr="00463E98" w:rsidTr="00463E98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Приобретение специализированного автотранспорта для Дома культуры р.п. Чердаклы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19,00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C2444" w:rsidRPr="00463E98" w:rsidRDefault="007C2444" w:rsidP="007C2444">
            <w:pPr>
              <w:tabs>
                <w:tab w:val="left" w:pos="3285"/>
              </w:tabs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C2444" w:rsidRPr="00463E98" w:rsidRDefault="007C2444" w:rsidP="007C2444">
            <w:pPr>
              <w:rPr>
                <w:rFonts w:ascii="PT Astra Serif" w:hAnsi="PT Astra Serif"/>
                <w:sz w:val="20"/>
                <w:szCs w:val="20"/>
              </w:rPr>
            </w:pPr>
            <w:r w:rsidRPr="00463E9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Дом культуры р.п. Чердаклы</w:t>
            </w:r>
          </w:p>
        </w:tc>
      </w:tr>
    </w:tbl>
    <w:tbl>
      <w:tblPr>
        <w:tblStyle w:val="ab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701"/>
        <w:gridCol w:w="992"/>
        <w:gridCol w:w="992"/>
        <w:gridCol w:w="851"/>
        <w:gridCol w:w="850"/>
        <w:gridCol w:w="709"/>
        <w:gridCol w:w="992"/>
      </w:tblGrid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Благоустройство берега озера Попова, р.п. Чердаклы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322DD1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446EA7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1559,4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446EA7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3219,8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428,00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</w:rPr>
            </w:pPr>
          </w:p>
        </w:tc>
      </w:tr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пешеходной аллеи по ул.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Ленина,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 организация пешеходны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х коммуникаций, в том числе тротуаров, аллей, дорожек, тропинок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бюджетные ассигнования местного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»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Благоустройство пешеходной аллеи по ул. Советской,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ул. 50 лет ВЛКС, р.п. Чердаклы, муниципального образования «Чердаклинское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- организация пешеходных коммуникаций, в том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числе тротуаров, аллей, дорожек, тропинок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Благоустройство территории перед музеем В.И. Зуева,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Благоустройство территории парка Афганцам, р.п. Чердаклы, муниципального образования «Чердаклинское городское поселение»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- организация пешеходных коммуникаций, в том числе тротуаров, аллей,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дорожек, тропинок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7C2444" w:rsidRPr="00463E98">
              <w:rPr>
                <w:rFonts w:ascii="PT Astra Serif" w:hAnsi="PT Astra Serif" w:cs="Times New Roman"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Создание пешеходной аллеи по ул. Рабочей, 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- организация освещения территории, включая архитектурную подсветку зданий, строений, </w:t>
            </w: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сооружений, в том числе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0B0F28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 xml:space="preserve">Организация освещения тротуара по ул. </w:t>
            </w:r>
            <w:proofErr w:type="gramStart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Пионерской</w:t>
            </w:r>
            <w:proofErr w:type="gramEnd"/>
            <w:r w:rsidRPr="00463E98">
              <w:rPr>
                <w:rFonts w:ascii="PT Astra Serif" w:hAnsi="PT Astra Serif" w:cs="Times New Roman"/>
                <w:sz w:val="20"/>
                <w:szCs w:val="20"/>
              </w:rPr>
              <w:t>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Организация пешеходных коммуникаций и освещения по ул. Врача Попова, р.п. Чердаклы,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пешеходных коммуникаций, в том числе тротуаров, аллей, дорожек, тропинок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 организация освещения территории, включая архитектурную подсветку зданий, строений, сооружений, в том числе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с использованием энергосберегающих технологий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B86FB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МКУ «Благоустройство»</w:t>
            </w:r>
          </w:p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C2444" w:rsidRPr="00463E98" w:rsidTr="006E187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1824,74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807010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3490,8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446EA7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1559,4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446EA7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3219,8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444" w:rsidRPr="00463E98" w:rsidRDefault="007C2444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705,50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444" w:rsidRPr="00463E98" w:rsidRDefault="00446EA7" w:rsidP="007C244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63E98">
              <w:rPr>
                <w:rFonts w:ascii="PT Astra Serif" w:hAnsi="PT Astra Serif" w:cs="Times New Roman"/>
                <w:sz w:val="20"/>
                <w:szCs w:val="20"/>
              </w:rPr>
              <w:t>10800,24</w:t>
            </w:r>
          </w:p>
        </w:tc>
      </w:tr>
    </w:tbl>
    <w:p w:rsidR="007C2444" w:rsidRPr="00463E98" w:rsidRDefault="007C2444" w:rsidP="007C2444">
      <w:pPr>
        <w:rPr>
          <w:rFonts w:ascii="PT Astra Serif" w:hAnsi="PT Astra Serif" w:cs="Times New Roman"/>
          <w:sz w:val="20"/>
          <w:szCs w:val="20"/>
          <w:lang w:eastAsia="en-US"/>
        </w:rPr>
      </w:pPr>
      <w:r w:rsidRPr="00463E98">
        <w:rPr>
          <w:rFonts w:ascii="PT Astra Serif" w:hAnsi="PT Astra Serif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141F94" w:rsidRPr="00463E98" w:rsidRDefault="00141F94" w:rsidP="00463E98">
      <w:pPr>
        <w:pStyle w:val="a8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lastRenderedPageBreak/>
        <w:t>2.Настоящее постановление вступает в силу после его  официального обнародования.</w:t>
      </w:r>
    </w:p>
    <w:p w:rsidR="00141F94" w:rsidRPr="00463E98" w:rsidRDefault="00141F94" w:rsidP="00141F9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463E98" w:rsidRPr="00463E98" w:rsidRDefault="00463E98" w:rsidP="00141F9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463E98" w:rsidRPr="00463E98" w:rsidRDefault="00463E98" w:rsidP="00141F94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</w:p>
    <w:p w:rsidR="00141F94" w:rsidRPr="00463E98" w:rsidRDefault="00141F94" w:rsidP="006E1870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463E98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  <w:r w:rsidRPr="00463E98">
        <w:rPr>
          <w:rFonts w:ascii="PT Astra Serif" w:hAnsi="PT Astra Serif" w:cs="Times New Roman"/>
          <w:sz w:val="28"/>
          <w:szCs w:val="28"/>
        </w:rPr>
        <w:t xml:space="preserve"> </w:t>
      </w:r>
    </w:p>
    <w:p w:rsidR="00141F94" w:rsidRPr="00463E98" w:rsidRDefault="00141F94" w:rsidP="006E1870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    </w:t>
      </w:r>
    </w:p>
    <w:p w:rsidR="00721A31" w:rsidRPr="00463E98" w:rsidRDefault="00141F94" w:rsidP="006E1870">
      <w:pPr>
        <w:pStyle w:val="a8"/>
        <w:jc w:val="both"/>
        <w:rPr>
          <w:rFonts w:ascii="PT Astra Serif" w:hAnsi="PT Astra Serif" w:cs="Times New Roman"/>
          <w:sz w:val="28"/>
          <w:szCs w:val="28"/>
        </w:rPr>
      </w:pPr>
      <w:r w:rsidRPr="00463E98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</w:t>
      </w:r>
      <w:r w:rsidR="00125AF5" w:rsidRPr="00463E98">
        <w:rPr>
          <w:rFonts w:ascii="PT Astra Serif" w:hAnsi="PT Astra Serif" w:cs="Times New Roman"/>
          <w:sz w:val="28"/>
          <w:szCs w:val="28"/>
        </w:rPr>
        <w:t xml:space="preserve">   </w:t>
      </w:r>
      <w:r w:rsidR="006E1870" w:rsidRPr="00463E98">
        <w:rPr>
          <w:rFonts w:ascii="PT Astra Serif" w:hAnsi="PT Astra Serif" w:cs="Times New Roman"/>
          <w:sz w:val="28"/>
          <w:szCs w:val="28"/>
        </w:rPr>
        <w:t xml:space="preserve">        </w:t>
      </w:r>
      <w:r w:rsidR="00463E98" w:rsidRPr="00463E98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6E1870" w:rsidRPr="00463E98">
        <w:rPr>
          <w:rFonts w:ascii="PT Astra Serif" w:hAnsi="PT Astra Serif" w:cs="Times New Roman"/>
          <w:sz w:val="28"/>
          <w:szCs w:val="28"/>
        </w:rPr>
        <w:t xml:space="preserve">         Ю.С. Нестеров</w:t>
      </w:r>
    </w:p>
    <w:sectPr w:rsidR="00721A31" w:rsidRPr="00463E98" w:rsidSect="00463E98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76" w:rsidRDefault="00D95876" w:rsidP="00463E98">
      <w:pPr>
        <w:spacing w:after="0" w:line="240" w:lineRule="auto"/>
      </w:pPr>
      <w:r>
        <w:separator/>
      </w:r>
    </w:p>
  </w:endnote>
  <w:endnote w:type="continuationSeparator" w:id="0">
    <w:p w:rsidR="00D95876" w:rsidRDefault="00D95876" w:rsidP="0046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76" w:rsidRDefault="00D95876" w:rsidP="00463E98">
      <w:pPr>
        <w:spacing w:after="0" w:line="240" w:lineRule="auto"/>
      </w:pPr>
      <w:r>
        <w:separator/>
      </w:r>
    </w:p>
  </w:footnote>
  <w:footnote w:type="continuationSeparator" w:id="0">
    <w:p w:rsidR="00D95876" w:rsidRDefault="00D95876" w:rsidP="0046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98" w:rsidRDefault="00463E98" w:rsidP="00463E98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102A7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10FC48AE"/>
    <w:multiLevelType w:val="hybridMultilevel"/>
    <w:tmpl w:val="6EB479D6"/>
    <w:lvl w:ilvl="0" w:tplc="E608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0E87"/>
    <w:multiLevelType w:val="hybridMultilevel"/>
    <w:tmpl w:val="54DCD6D4"/>
    <w:lvl w:ilvl="0" w:tplc="278C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7648"/>
    <w:multiLevelType w:val="hybridMultilevel"/>
    <w:tmpl w:val="67CC5464"/>
    <w:lvl w:ilvl="0" w:tplc="E3D88BF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53B76"/>
    <w:multiLevelType w:val="multilevel"/>
    <w:tmpl w:val="DBCA6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700A8"/>
    <w:multiLevelType w:val="multilevel"/>
    <w:tmpl w:val="52F028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825FFB"/>
    <w:multiLevelType w:val="hybridMultilevel"/>
    <w:tmpl w:val="CFF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6111"/>
    <w:multiLevelType w:val="hybridMultilevel"/>
    <w:tmpl w:val="AC8292EE"/>
    <w:lvl w:ilvl="0" w:tplc="3EE4FA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DB342A"/>
    <w:multiLevelType w:val="multilevel"/>
    <w:tmpl w:val="EBF23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6C17741E"/>
    <w:multiLevelType w:val="hybridMultilevel"/>
    <w:tmpl w:val="FEE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776D"/>
    <w:multiLevelType w:val="multilevel"/>
    <w:tmpl w:val="B34E4DE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6"/>
    <w:rsid w:val="00035C22"/>
    <w:rsid w:val="000B0F28"/>
    <w:rsid w:val="000E666F"/>
    <w:rsid w:val="000F52F1"/>
    <w:rsid w:val="00115346"/>
    <w:rsid w:val="00125AF5"/>
    <w:rsid w:val="00127E2C"/>
    <w:rsid w:val="001320FD"/>
    <w:rsid w:val="00141F94"/>
    <w:rsid w:val="00147586"/>
    <w:rsid w:val="00175E4F"/>
    <w:rsid w:val="001959DA"/>
    <w:rsid w:val="00195C05"/>
    <w:rsid w:val="0019670F"/>
    <w:rsid w:val="001A0E35"/>
    <w:rsid w:val="001B0C05"/>
    <w:rsid w:val="001E1DEE"/>
    <w:rsid w:val="0021639D"/>
    <w:rsid w:val="00232AEB"/>
    <w:rsid w:val="00255C67"/>
    <w:rsid w:val="00290447"/>
    <w:rsid w:val="0029492D"/>
    <w:rsid w:val="002B5236"/>
    <w:rsid w:val="002E33D1"/>
    <w:rsid w:val="002F5700"/>
    <w:rsid w:val="00322DD1"/>
    <w:rsid w:val="00352145"/>
    <w:rsid w:val="003817EA"/>
    <w:rsid w:val="003A0DC8"/>
    <w:rsid w:val="003B1247"/>
    <w:rsid w:val="003C2E69"/>
    <w:rsid w:val="003F1462"/>
    <w:rsid w:val="003F1E18"/>
    <w:rsid w:val="003F29FC"/>
    <w:rsid w:val="00446EA7"/>
    <w:rsid w:val="00463E98"/>
    <w:rsid w:val="004645A7"/>
    <w:rsid w:val="00495686"/>
    <w:rsid w:val="004C0D19"/>
    <w:rsid w:val="004C6962"/>
    <w:rsid w:val="005178DA"/>
    <w:rsid w:val="00522EC4"/>
    <w:rsid w:val="0052361B"/>
    <w:rsid w:val="005713C0"/>
    <w:rsid w:val="005A44D1"/>
    <w:rsid w:val="006008AB"/>
    <w:rsid w:val="006243D9"/>
    <w:rsid w:val="00635636"/>
    <w:rsid w:val="006577E3"/>
    <w:rsid w:val="0069670B"/>
    <w:rsid w:val="006C0637"/>
    <w:rsid w:val="006E1870"/>
    <w:rsid w:val="007015EE"/>
    <w:rsid w:val="007019C7"/>
    <w:rsid w:val="00721A31"/>
    <w:rsid w:val="00761436"/>
    <w:rsid w:val="00763F0B"/>
    <w:rsid w:val="00767D95"/>
    <w:rsid w:val="0077457A"/>
    <w:rsid w:val="00775217"/>
    <w:rsid w:val="007C2444"/>
    <w:rsid w:val="007F3547"/>
    <w:rsid w:val="00807010"/>
    <w:rsid w:val="00831F86"/>
    <w:rsid w:val="00844301"/>
    <w:rsid w:val="00854C60"/>
    <w:rsid w:val="00855429"/>
    <w:rsid w:val="00887474"/>
    <w:rsid w:val="008A31DA"/>
    <w:rsid w:val="008C64FF"/>
    <w:rsid w:val="00902597"/>
    <w:rsid w:val="00904336"/>
    <w:rsid w:val="00940A61"/>
    <w:rsid w:val="00957DDB"/>
    <w:rsid w:val="00987F8D"/>
    <w:rsid w:val="009B6FFB"/>
    <w:rsid w:val="009C18D9"/>
    <w:rsid w:val="009D763F"/>
    <w:rsid w:val="009F072F"/>
    <w:rsid w:val="009F07DA"/>
    <w:rsid w:val="00A27905"/>
    <w:rsid w:val="00B05D19"/>
    <w:rsid w:val="00B30311"/>
    <w:rsid w:val="00B77388"/>
    <w:rsid w:val="00B86FB0"/>
    <w:rsid w:val="00BA2FCE"/>
    <w:rsid w:val="00BC3F16"/>
    <w:rsid w:val="00BE52C6"/>
    <w:rsid w:val="00C10506"/>
    <w:rsid w:val="00C17D9F"/>
    <w:rsid w:val="00C36C7A"/>
    <w:rsid w:val="00D1061C"/>
    <w:rsid w:val="00D31221"/>
    <w:rsid w:val="00D80EC9"/>
    <w:rsid w:val="00D95876"/>
    <w:rsid w:val="00DA396C"/>
    <w:rsid w:val="00DC12D0"/>
    <w:rsid w:val="00DD37FF"/>
    <w:rsid w:val="00DE0800"/>
    <w:rsid w:val="00DE3BE5"/>
    <w:rsid w:val="00EA0769"/>
    <w:rsid w:val="00EB35DC"/>
    <w:rsid w:val="00EB3A85"/>
    <w:rsid w:val="00EF3DC3"/>
    <w:rsid w:val="00F348FF"/>
    <w:rsid w:val="00F62580"/>
    <w:rsid w:val="00F66BCB"/>
    <w:rsid w:val="00F868D8"/>
    <w:rsid w:val="00F92D26"/>
    <w:rsid w:val="00FB0240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46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3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904336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5">
    <w:name w:val="Содержимое таблицы"/>
    <w:basedOn w:val="a"/>
    <w:rsid w:val="009043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Normal (Web)"/>
    <w:basedOn w:val="a"/>
    <w:rsid w:val="00904336"/>
    <w:pPr>
      <w:suppressAutoHyphens/>
      <w:spacing w:before="280" w:after="2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7">
    <w:name w:val="List Paragraph"/>
    <w:basedOn w:val="a"/>
    <w:uiPriority w:val="34"/>
    <w:qFormat/>
    <w:rsid w:val="0090433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8">
    <w:name w:val="No Spacing"/>
    <w:uiPriority w:val="1"/>
    <w:qFormat/>
    <w:rsid w:val="00EF3DC3"/>
    <w:pPr>
      <w:spacing w:after="0" w:line="240" w:lineRule="auto"/>
    </w:pPr>
  </w:style>
  <w:style w:type="paragraph" w:customStyle="1" w:styleId="ConsPlusNormal">
    <w:name w:val="ConsPlusNormal"/>
    <w:rsid w:val="00EF3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1959D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a">
    <w:name w:val="Верхний колонтитул Знак"/>
    <w:basedOn w:val="a0"/>
    <w:link w:val="a9"/>
    <w:rsid w:val="001959D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1959D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">
    <w:name w:val="Style"/>
    <w:basedOn w:val="a"/>
    <w:rsid w:val="001959DA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Standard"/>
    <w:rsid w:val="001959DA"/>
    <w:pPr>
      <w:suppressLineNumbers/>
    </w:pPr>
  </w:style>
  <w:style w:type="character" w:customStyle="1" w:styleId="WW-Absatz-Standardschriftart111">
    <w:name w:val="WW-Absatz-Standardschriftart111"/>
    <w:rsid w:val="001959DA"/>
  </w:style>
  <w:style w:type="paragraph" w:customStyle="1" w:styleId="TableHeading">
    <w:name w:val="Table Heading"/>
    <w:basedOn w:val="TableContents"/>
    <w:rsid w:val="001959DA"/>
    <w:pPr>
      <w:jc w:val="center"/>
    </w:pPr>
    <w:rPr>
      <w:b/>
      <w:bCs/>
      <w:i/>
      <w:iCs/>
    </w:rPr>
  </w:style>
  <w:style w:type="paragraph" w:customStyle="1" w:styleId="formattext">
    <w:name w:val="formattext"/>
    <w:basedOn w:val="a"/>
    <w:rsid w:val="0019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59D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195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D312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22EC4"/>
  </w:style>
  <w:style w:type="paragraph" w:styleId="ac">
    <w:name w:val="footer"/>
    <w:basedOn w:val="a"/>
    <w:link w:val="ad"/>
    <w:uiPriority w:val="99"/>
    <w:unhideWhenUsed/>
    <w:rsid w:val="00463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7EC3-70CC-48C8-A8F8-98B85816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Зуфяр</dc:creator>
  <cp:lastModifiedBy>AndrianovaOS</cp:lastModifiedBy>
  <cp:revision>2</cp:revision>
  <cp:lastPrinted>2021-08-02T10:06:00Z</cp:lastPrinted>
  <dcterms:created xsi:type="dcterms:W3CDTF">2021-08-06T08:59:00Z</dcterms:created>
  <dcterms:modified xsi:type="dcterms:W3CDTF">2021-08-06T08:59:00Z</dcterms:modified>
</cp:coreProperties>
</file>