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59" w:rsidRPr="0027798C" w:rsidRDefault="00CB1259" w:rsidP="009C048E">
      <w:pPr>
        <w:pStyle w:val="a3"/>
        <w:jc w:val="center"/>
        <w:rPr>
          <w:rFonts w:ascii="PT Astra Serif" w:hAnsi="PT Astra Serif"/>
          <w:b/>
          <w:sz w:val="28"/>
          <w:szCs w:val="28"/>
        </w:rPr>
      </w:pPr>
      <w:r w:rsidRPr="0027798C">
        <w:rPr>
          <w:rFonts w:ascii="PT Astra Serif" w:hAnsi="PT Astra Serif"/>
          <w:b/>
          <w:sz w:val="28"/>
          <w:szCs w:val="28"/>
        </w:rPr>
        <w:t>АДМИНИСТРАЦИЯ МУНИЦИПАЛЬНОГО ОБРАЗОВАНИЯ</w:t>
      </w:r>
    </w:p>
    <w:p w:rsidR="00CB1259" w:rsidRPr="0027798C" w:rsidRDefault="00CB1259" w:rsidP="009C048E">
      <w:pPr>
        <w:pStyle w:val="a3"/>
        <w:jc w:val="center"/>
        <w:rPr>
          <w:rFonts w:ascii="PT Astra Serif" w:hAnsi="PT Astra Serif"/>
          <w:b/>
          <w:sz w:val="28"/>
          <w:szCs w:val="28"/>
        </w:rPr>
      </w:pPr>
      <w:r w:rsidRPr="0027798C">
        <w:rPr>
          <w:rFonts w:ascii="PT Astra Serif" w:hAnsi="PT Astra Serif"/>
          <w:b/>
          <w:sz w:val="28"/>
          <w:szCs w:val="28"/>
        </w:rPr>
        <w:t>«ЧЕРДАКЛИНСКИЙ РАЙОН» УЛЬЯНОВСКОЙ ОБЛАСТИ</w:t>
      </w:r>
    </w:p>
    <w:p w:rsidR="00CB1259" w:rsidRPr="0027798C" w:rsidRDefault="00CB1259" w:rsidP="009C048E">
      <w:pPr>
        <w:keepNext/>
        <w:spacing w:after="0" w:line="240" w:lineRule="auto"/>
        <w:jc w:val="center"/>
        <w:outlineLvl w:val="1"/>
        <w:rPr>
          <w:rFonts w:ascii="PT Astra Serif" w:hAnsi="PT Astra Serif"/>
          <w:b/>
          <w:bCs/>
          <w:sz w:val="28"/>
          <w:szCs w:val="28"/>
        </w:rPr>
      </w:pPr>
    </w:p>
    <w:p w:rsidR="00CB1259" w:rsidRPr="0027798C" w:rsidRDefault="00CB1259" w:rsidP="001921BB">
      <w:pPr>
        <w:keepNext/>
        <w:spacing w:after="0" w:line="240" w:lineRule="auto"/>
        <w:jc w:val="center"/>
        <w:outlineLvl w:val="1"/>
        <w:rPr>
          <w:rFonts w:ascii="PT Astra Serif" w:hAnsi="PT Astra Serif"/>
          <w:b/>
          <w:bCs/>
          <w:sz w:val="28"/>
          <w:szCs w:val="28"/>
        </w:rPr>
      </w:pPr>
      <w:proofErr w:type="gramStart"/>
      <w:r w:rsidRPr="0027798C">
        <w:rPr>
          <w:rFonts w:ascii="PT Astra Serif" w:hAnsi="PT Astra Serif"/>
          <w:b/>
          <w:bCs/>
          <w:sz w:val="28"/>
          <w:szCs w:val="28"/>
        </w:rPr>
        <w:t>П</w:t>
      </w:r>
      <w:proofErr w:type="gramEnd"/>
      <w:r w:rsidR="0027798C">
        <w:rPr>
          <w:rFonts w:ascii="PT Astra Serif" w:hAnsi="PT Astra Serif"/>
          <w:b/>
          <w:bCs/>
          <w:sz w:val="28"/>
          <w:szCs w:val="28"/>
        </w:rPr>
        <w:t xml:space="preserve"> </w:t>
      </w:r>
      <w:r w:rsidRPr="0027798C">
        <w:rPr>
          <w:rFonts w:ascii="PT Astra Serif" w:hAnsi="PT Astra Serif"/>
          <w:b/>
          <w:bCs/>
          <w:sz w:val="28"/>
          <w:szCs w:val="28"/>
        </w:rPr>
        <w:t>О</w:t>
      </w:r>
      <w:r w:rsidR="0027798C">
        <w:rPr>
          <w:rFonts w:ascii="PT Astra Serif" w:hAnsi="PT Astra Serif"/>
          <w:b/>
          <w:bCs/>
          <w:sz w:val="28"/>
          <w:szCs w:val="28"/>
        </w:rPr>
        <w:t xml:space="preserve"> </w:t>
      </w:r>
      <w:r w:rsidRPr="0027798C">
        <w:rPr>
          <w:rFonts w:ascii="PT Astra Serif" w:hAnsi="PT Astra Serif"/>
          <w:b/>
          <w:bCs/>
          <w:sz w:val="28"/>
          <w:szCs w:val="28"/>
        </w:rPr>
        <w:t>С</w:t>
      </w:r>
      <w:r w:rsidR="0027798C">
        <w:rPr>
          <w:rFonts w:ascii="PT Astra Serif" w:hAnsi="PT Astra Serif"/>
          <w:b/>
          <w:bCs/>
          <w:sz w:val="28"/>
          <w:szCs w:val="28"/>
        </w:rPr>
        <w:t xml:space="preserve"> </w:t>
      </w:r>
      <w:r w:rsidRPr="0027798C">
        <w:rPr>
          <w:rFonts w:ascii="PT Astra Serif" w:hAnsi="PT Astra Serif"/>
          <w:b/>
          <w:bCs/>
          <w:sz w:val="28"/>
          <w:szCs w:val="28"/>
        </w:rPr>
        <w:t>Т</w:t>
      </w:r>
      <w:r w:rsidR="0027798C">
        <w:rPr>
          <w:rFonts w:ascii="PT Astra Serif" w:hAnsi="PT Astra Serif"/>
          <w:b/>
          <w:bCs/>
          <w:sz w:val="28"/>
          <w:szCs w:val="28"/>
        </w:rPr>
        <w:t xml:space="preserve"> </w:t>
      </w:r>
      <w:r w:rsidRPr="0027798C">
        <w:rPr>
          <w:rFonts w:ascii="PT Astra Serif" w:hAnsi="PT Astra Serif"/>
          <w:b/>
          <w:bCs/>
          <w:sz w:val="28"/>
          <w:szCs w:val="28"/>
        </w:rPr>
        <w:t>А</w:t>
      </w:r>
      <w:r w:rsidR="0027798C">
        <w:rPr>
          <w:rFonts w:ascii="PT Astra Serif" w:hAnsi="PT Astra Serif"/>
          <w:b/>
          <w:bCs/>
          <w:sz w:val="28"/>
          <w:szCs w:val="28"/>
        </w:rPr>
        <w:t xml:space="preserve"> </w:t>
      </w:r>
      <w:r w:rsidRPr="0027798C">
        <w:rPr>
          <w:rFonts w:ascii="PT Astra Serif" w:hAnsi="PT Astra Serif"/>
          <w:b/>
          <w:bCs/>
          <w:sz w:val="28"/>
          <w:szCs w:val="28"/>
        </w:rPr>
        <w:t>Н</w:t>
      </w:r>
      <w:r w:rsidR="0027798C">
        <w:rPr>
          <w:rFonts w:ascii="PT Astra Serif" w:hAnsi="PT Astra Serif"/>
          <w:b/>
          <w:bCs/>
          <w:sz w:val="28"/>
          <w:szCs w:val="28"/>
        </w:rPr>
        <w:t xml:space="preserve"> </w:t>
      </w:r>
      <w:r w:rsidRPr="0027798C">
        <w:rPr>
          <w:rFonts w:ascii="PT Astra Serif" w:hAnsi="PT Astra Serif"/>
          <w:b/>
          <w:bCs/>
          <w:sz w:val="28"/>
          <w:szCs w:val="28"/>
        </w:rPr>
        <w:t>О</w:t>
      </w:r>
      <w:r w:rsidR="0027798C">
        <w:rPr>
          <w:rFonts w:ascii="PT Astra Serif" w:hAnsi="PT Astra Serif"/>
          <w:b/>
          <w:bCs/>
          <w:sz w:val="28"/>
          <w:szCs w:val="28"/>
        </w:rPr>
        <w:t xml:space="preserve"> </w:t>
      </w:r>
      <w:r w:rsidRPr="0027798C">
        <w:rPr>
          <w:rFonts w:ascii="PT Astra Serif" w:hAnsi="PT Astra Serif"/>
          <w:b/>
          <w:bCs/>
          <w:sz w:val="28"/>
          <w:szCs w:val="28"/>
        </w:rPr>
        <w:t>В</w:t>
      </w:r>
      <w:r w:rsidR="0027798C">
        <w:rPr>
          <w:rFonts w:ascii="PT Astra Serif" w:hAnsi="PT Astra Serif"/>
          <w:b/>
          <w:bCs/>
          <w:sz w:val="28"/>
          <w:szCs w:val="28"/>
        </w:rPr>
        <w:t xml:space="preserve"> </w:t>
      </w:r>
      <w:r w:rsidRPr="0027798C">
        <w:rPr>
          <w:rFonts w:ascii="PT Astra Serif" w:hAnsi="PT Astra Serif"/>
          <w:b/>
          <w:bCs/>
          <w:sz w:val="28"/>
          <w:szCs w:val="28"/>
        </w:rPr>
        <w:t>Л</w:t>
      </w:r>
      <w:r w:rsidR="0027798C">
        <w:rPr>
          <w:rFonts w:ascii="PT Astra Serif" w:hAnsi="PT Astra Serif"/>
          <w:b/>
          <w:bCs/>
          <w:sz w:val="28"/>
          <w:szCs w:val="28"/>
        </w:rPr>
        <w:t xml:space="preserve"> </w:t>
      </w:r>
      <w:r w:rsidRPr="0027798C">
        <w:rPr>
          <w:rFonts w:ascii="PT Astra Serif" w:hAnsi="PT Astra Serif"/>
          <w:b/>
          <w:bCs/>
          <w:sz w:val="28"/>
          <w:szCs w:val="28"/>
        </w:rPr>
        <w:t>Е</w:t>
      </w:r>
      <w:r w:rsidR="0027798C">
        <w:rPr>
          <w:rFonts w:ascii="PT Astra Serif" w:hAnsi="PT Astra Serif"/>
          <w:b/>
          <w:bCs/>
          <w:sz w:val="28"/>
          <w:szCs w:val="28"/>
        </w:rPr>
        <w:t xml:space="preserve"> </w:t>
      </w:r>
      <w:r w:rsidRPr="0027798C">
        <w:rPr>
          <w:rFonts w:ascii="PT Astra Serif" w:hAnsi="PT Astra Serif"/>
          <w:b/>
          <w:bCs/>
          <w:sz w:val="28"/>
          <w:szCs w:val="28"/>
        </w:rPr>
        <w:t>Н</w:t>
      </w:r>
      <w:r w:rsidR="0027798C">
        <w:rPr>
          <w:rFonts w:ascii="PT Astra Serif" w:hAnsi="PT Astra Serif"/>
          <w:b/>
          <w:bCs/>
          <w:sz w:val="28"/>
          <w:szCs w:val="28"/>
        </w:rPr>
        <w:t xml:space="preserve"> </w:t>
      </w:r>
      <w:r w:rsidRPr="0027798C">
        <w:rPr>
          <w:rFonts w:ascii="PT Astra Serif" w:hAnsi="PT Astra Serif"/>
          <w:b/>
          <w:bCs/>
          <w:sz w:val="28"/>
          <w:szCs w:val="28"/>
        </w:rPr>
        <w:t>И</w:t>
      </w:r>
      <w:r w:rsidR="0027798C">
        <w:rPr>
          <w:rFonts w:ascii="PT Astra Serif" w:hAnsi="PT Astra Serif"/>
          <w:b/>
          <w:bCs/>
          <w:sz w:val="28"/>
          <w:szCs w:val="28"/>
        </w:rPr>
        <w:t xml:space="preserve"> </w:t>
      </w:r>
      <w:r w:rsidRPr="0027798C">
        <w:rPr>
          <w:rFonts w:ascii="PT Astra Serif" w:hAnsi="PT Astra Serif"/>
          <w:b/>
          <w:bCs/>
          <w:sz w:val="28"/>
          <w:szCs w:val="28"/>
        </w:rPr>
        <w:t>Е</w:t>
      </w:r>
    </w:p>
    <w:p w:rsidR="00A44AC9" w:rsidRPr="0027798C" w:rsidRDefault="00A44AC9" w:rsidP="001921BB">
      <w:pPr>
        <w:keepNext/>
        <w:spacing w:after="0" w:line="240" w:lineRule="auto"/>
        <w:jc w:val="center"/>
        <w:outlineLvl w:val="1"/>
        <w:rPr>
          <w:rFonts w:ascii="PT Astra Serif" w:hAnsi="PT Astra Serif"/>
          <w:b/>
          <w:bCs/>
          <w:sz w:val="28"/>
          <w:szCs w:val="28"/>
        </w:rPr>
      </w:pPr>
    </w:p>
    <w:p w:rsidR="00A44AC9" w:rsidRPr="0027798C" w:rsidRDefault="00283CF0" w:rsidP="0027798C">
      <w:pPr>
        <w:keepNext/>
        <w:spacing w:after="0" w:line="240" w:lineRule="auto"/>
        <w:jc w:val="center"/>
        <w:rPr>
          <w:rFonts w:ascii="PT Astra Serif" w:hAnsi="PT Astra Serif"/>
          <w:b/>
          <w:bCs/>
          <w:sz w:val="28"/>
          <w:szCs w:val="28"/>
        </w:rPr>
      </w:pPr>
      <w:r w:rsidRPr="0027798C">
        <w:rPr>
          <w:rFonts w:ascii="PT Astra Serif" w:hAnsi="PT Astra Serif"/>
          <w:b/>
          <w:bCs/>
          <w:sz w:val="28"/>
          <w:szCs w:val="28"/>
        </w:rPr>
        <w:t>_____________</w:t>
      </w:r>
      <w:r w:rsidR="00CB1259" w:rsidRPr="0027798C">
        <w:rPr>
          <w:rFonts w:ascii="PT Astra Serif" w:hAnsi="PT Astra Serif"/>
          <w:b/>
          <w:bCs/>
          <w:sz w:val="28"/>
          <w:szCs w:val="28"/>
        </w:rPr>
        <w:t xml:space="preserve"> 20</w:t>
      </w:r>
      <w:r w:rsidR="00A914D3" w:rsidRPr="0027798C">
        <w:rPr>
          <w:rFonts w:ascii="PT Astra Serif" w:hAnsi="PT Astra Serif"/>
          <w:b/>
          <w:bCs/>
          <w:sz w:val="28"/>
          <w:szCs w:val="28"/>
        </w:rPr>
        <w:t>21</w:t>
      </w:r>
      <w:r w:rsidR="00CB1259" w:rsidRPr="0027798C">
        <w:rPr>
          <w:rFonts w:ascii="PT Astra Serif" w:hAnsi="PT Astra Serif"/>
          <w:b/>
          <w:bCs/>
          <w:sz w:val="28"/>
          <w:szCs w:val="28"/>
        </w:rPr>
        <w:t xml:space="preserve"> г.                                    </w:t>
      </w:r>
      <w:r w:rsidR="00210CE8" w:rsidRPr="0027798C">
        <w:rPr>
          <w:rFonts w:ascii="PT Astra Serif" w:hAnsi="PT Astra Serif"/>
          <w:b/>
          <w:bCs/>
          <w:sz w:val="28"/>
          <w:szCs w:val="28"/>
        </w:rPr>
        <w:t xml:space="preserve">                        </w:t>
      </w:r>
      <w:r w:rsidR="00CB1259" w:rsidRPr="0027798C">
        <w:rPr>
          <w:rFonts w:ascii="PT Astra Serif" w:hAnsi="PT Astra Serif"/>
          <w:b/>
          <w:bCs/>
          <w:sz w:val="28"/>
          <w:szCs w:val="28"/>
        </w:rPr>
        <w:t xml:space="preserve">                                  № </w:t>
      </w:r>
      <w:r w:rsidRPr="0027798C">
        <w:rPr>
          <w:rFonts w:ascii="PT Astra Serif" w:hAnsi="PT Astra Serif"/>
          <w:b/>
          <w:bCs/>
          <w:sz w:val="28"/>
          <w:szCs w:val="28"/>
        </w:rPr>
        <w:t>___</w:t>
      </w:r>
    </w:p>
    <w:p w:rsidR="00CB1259" w:rsidRPr="0027798C" w:rsidRDefault="00CB1259" w:rsidP="009C048E">
      <w:pPr>
        <w:keepNext/>
        <w:spacing w:after="0" w:line="240" w:lineRule="auto"/>
        <w:jc w:val="center"/>
        <w:rPr>
          <w:rFonts w:ascii="PT Astra Serif" w:hAnsi="PT Astra Serif"/>
          <w:b/>
          <w:bCs/>
          <w:sz w:val="28"/>
          <w:szCs w:val="28"/>
        </w:rPr>
      </w:pPr>
      <w:proofErr w:type="spellStart"/>
      <w:r w:rsidRPr="0027798C">
        <w:rPr>
          <w:rFonts w:ascii="PT Astra Serif" w:hAnsi="PT Astra Serif"/>
          <w:b/>
          <w:bCs/>
          <w:sz w:val="28"/>
          <w:szCs w:val="28"/>
        </w:rPr>
        <w:t>р.п</w:t>
      </w:r>
      <w:proofErr w:type="gramStart"/>
      <w:r w:rsidRPr="0027798C">
        <w:rPr>
          <w:rFonts w:ascii="PT Astra Serif" w:hAnsi="PT Astra Serif"/>
          <w:b/>
          <w:bCs/>
          <w:sz w:val="28"/>
          <w:szCs w:val="28"/>
        </w:rPr>
        <w:t>.Ч</w:t>
      </w:r>
      <w:proofErr w:type="gramEnd"/>
      <w:r w:rsidRPr="0027798C">
        <w:rPr>
          <w:rFonts w:ascii="PT Astra Serif" w:hAnsi="PT Astra Serif"/>
          <w:b/>
          <w:bCs/>
          <w:sz w:val="28"/>
          <w:szCs w:val="28"/>
        </w:rPr>
        <w:t>ердаклы</w:t>
      </w:r>
      <w:proofErr w:type="spellEnd"/>
    </w:p>
    <w:p w:rsidR="00CB1259" w:rsidRPr="0027798C" w:rsidRDefault="00CB1259" w:rsidP="009C048E">
      <w:pPr>
        <w:keepNext/>
        <w:spacing w:after="0" w:line="240" w:lineRule="auto"/>
        <w:ind w:firstLine="900"/>
        <w:jc w:val="center"/>
        <w:rPr>
          <w:rFonts w:ascii="PT Astra Serif" w:hAnsi="PT Astra Serif"/>
          <w:b/>
          <w:bCs/>
          <w:sz w:val="28"/>
          <w:szCs w:val="28"/>
        </w:rPr>
      </w:pPr>
    </w:p>
    <w:p w:rsidR="00CB1259" w:rsidRPr="0027798C" w:rsidRDefault="00CB1259" w:rsidP="00640D01">
      <w:pPr>
        <w:keepNext/>
        <w:spacing w:after="0" w:line="240" w:lineRule="auto"/>
        <w:jc w:val="center"/>
        <w:rPr>
          <w:rFonts w:ascii="PT Astra Serif" w:hAnsi="PT Astra Serif"/>
          <w:b/>
          <w:bCs/>
          <w:sz w:val="28"/>
          <w:szCs w:val="28"/>
        </w:rPr>
      </w:pPr>
      <w:bookmarkStart w:id="0" w:name="_GoBack"/>
      <w:r w:rsidRPr="0027798C">
        <w:rPr>
          <w:rFonts w:ascii="PT Astra Serif" w:hAnsi="PT Astra Serif"/>
          <w:b/>
          <w:bCs/>
          <w:sz w:val="28"/>
          <w:szCs w:val="28"/>
        </w:rPr>
        <w:t>О внесении изменений в постановление администрации</w:t>
      </w:r>
    </w:p>
    <w:p w:rsidR="00CB1259" w:rsidRPr="0027798C" w:rsidRDefault="00CB1259" w:rsidP="00283CF0">
      <w:pPr>
        <w:spacing w:after="0" w:line="240" w:lineRule="auto"/>
        <w:jc w:val="center"/>
        <w:rPr>
          <w:rFonts w:ascii="PT Astra Serif" w:hAnsi="PT Astra Serif"/>
          <w:b/>
          <w:sz w:val="28"/>
          <w:szCs w:val="28"/>
        </w:rPr>
      </w:pPr>
      <w:r w:rsidRPr="0027798C">
        <w:rPr>
          <w:rFonts w:ascii="PT Astra Serif" w:hAnsi="PT Astra Serif"/>
          <w:b/>
          <w:bCs/>
          <w:sz w:val="28"/>
          <w:szCs w:val="28"/>
        </w:rPr>
        <w:t xml:space="preserve">муниципального образования «Чердаклинский район» Ульяновской области </w:t>
      </w:r>
      <w:proofErr w:type="gramStart"/>
      <w:r w:rsidRPr="0027798C">
        <w:rPr>
          <w:rFonts w:ascii="PT Astra Serif" w:hAnsi="PT Astra Serif"/>
          <w:b/>
          <w:bCs/>
          <w:sz w:val="28"/>
          <w:szCs w:val="28"/>
        </w:rPr>
        <w:t>от</w:t>
      </w:r>
      <w:proofErr w:type="gramEnd"/>
      <w:r w:rsidRPr="0027798C">
        <w:rPr>
          <w:rFonts w:ascii="PT Astra Serif" w:hAnsi="PT Astra Serif"/>
          <w:b/>
          <w:bCs/>
          <w:sz w:val="28"/>
          <w:szCs w:val="28"/>
        </w:rPr>
        <w:t xml:space="preserve"> </w:t>
      </w:r>
      <w:r w:rsidR="00283CF0" w:rsidRPr="0027798C">
        <w:rPr>
          <w:rFonts w:ascii="PT Astra Serif" w:hAnsi="PT Astra Serif"/>
          <w:b/>
          <w:bCs/>
          <w:sz w:val="28"/>
          <w:szCs w:val="28"/>
        </w:rPr>
        <w:t>07</w:t>
      </w:r>
      <w:r w:rsidR="00A44AC9" w:rsidRPr="0027798C">
        <w:rPr>
          <w:rFonts w:ascii="PT Astra Serif" w:hAnsi="PT Astra Serif"/>
          <w:b/>
          <w:bCs/>
          <w:sz w:val="28"/>
          <w:szCs w:val="28"/>
        </w:rPr>
        <w:t>.0</w:t>
      </w:r>
      <w:r w:rsidR="00283CF0" w:rsidRPr="0027798C">
        <w:rPr>
          <w:rFonts w:ascii="PT Astra Serif" w:hAnsi="PT Astra Serif"/>
          <w:b/>
          <w:bCs/>
          <w:sz w:val="28"/>
          <w:szCs w:val="28"/>
        </w:rPr>
        <w:t>6</w:t>
      </w:r>
      <w:r w:rsidR="00A44AC9" w:rsidRPr="0027798C">
        <w:rPr>
          <w:rFonts w:ascii="PT Astra Serif" w:hAnsi="PT Astra Serif"/>
          <w:b/>
          <w:bCs/>
          <w:sz w:val="28"/>
          <w:szCs w:val="28"/>
        </w:rPr>
        <w:t>.2021</w:t>
      </w:r>
      <w:r w:rsidRPr="0027798C">
        <w:rPr>
          <w:rFonts w:ascii="PT Astra Serif" w:hAnsi="PT Astra Serif"/>
          <w:b/>
          <w:bCs/>
          <w:sz w:val="28"/>
          <w:szCs w:val="28"/>
        </w:rPr>
        <w:t xml:space="preserve"> № </w:t>
      </w:r>
      <w:r w:rsidR="00283CF0" w:rsidRPr="0027798C">
        <w:rPr>
          <w:rFonts w:ascii="PT Astra Serif" w:hAnsi="PT Astra Serif"/>
          <w:b/>
          <w:bCs/>
          <w:sz w:val="28"/>
          <w:szCs w:val="28"/>
        </w:rPr>
        <w:t>660</w:t>
      </w:r>
      <w:r w:rsidRPr="0027798C">
        <w:rPr>
          <w:rFonts w:ascii="PT Astra Serif" w:hAnsi="PT Astra Serif"/>
          <w:b/>
          <w:bCs/>
          <w:sz w:val="28"/>
          <w:szCs w:val="28"/>
        </w:rPr>
        <w:t xml:space="preserve"> «</w:t>
      </w:r>
      <w:bookmarkStart w:id="1" w:name="_Hlk70495691"/>
      <w:r w:rsidR="00283CF0" w:rsidRPr="0027798C">
        <w:rPr>
          <w:rFonts w:ascii="PT Astra Serif" w:hAnsi="PT Astra Serif"/>
          <w:b/>
          <w:sz w:val="28"/>
          <w:szCs w:val="28"/>
        </w:rPr>
        <w:t xml:space="preserve">Об утверждении Положения об отраслевой системе оплаты труда работников муниципального учреждения культуры «Межпоселенческий культурный центр» муниципального образования «Чердаклинский район» Ульяновской области </w:t>
      </w:r>
      <w:bookmarkStart w:id="2" w:name="_Hlk67474469"/>
      <w:r w:rsidR="00283CF0" w:rsidRPr="0027798C">
        <w:rPr>
          <w:rFonts w:ascii="PT Astra Serif" w:hAnsi="PT Astra Serif"/>
          <w:b/>
          <w:sz w:val="28"/>
          <w:szCs w:val="28"/>
        </w:rPr>
        <w:t xml:space="preserve">и признании </w:t>
      </w:r>
      <w:proofErr w:type="gramStart"/>
      <w:r w:rsidR="00283CF0" w:rsidRPr="0027798C">
        <w:rPr>
          <w:rFonts w:ascii="PT Astra Serif" w:hAnsi="PT Astra Serif"/>
          <w:b/>
          <w:sz w:val="28"/>
          <w:szCs w:val="28"/>
        </w:rPr>
        <w:t>утратившими</w:t>
      </w:r>
      <w:proofErr w:type="gramEnd"/>
      <w:r w:rsidR="00283CF0" w:rsidRPr="0027798C">
        <w:rPr>
          <w:rFonts w:ascii="PT Astra Serif" w:hAnsi="PT Astra Serif"/>
          <w:b/>
          <w:sz w:val="28"/>
          <w:szCs w:val="28"/>
        </w:rPr>
        <w:t xml:space="preserve"> силу некоторых постановлений администрации муниципального образования «Чердаклинский район» Ульяновской области</w:t>
      </w:r>
      <w:bookmarkEnd w:id="1"/>
      <w:bookmarkEnd w:id="2"/>
      <w:r w:rsidRPr="0027798C">
        <w:rPr>
          <w:rFonts w:ascii="PT Astra Serif" w:hAnsi="PT Astra Serif"/>
          <w:b/>
          <w:bCs/>
          <w:sz w:val="28"/>
          <w:szCs w:val="28"/>
        </w:rPr>
        <w:t xml:space="preserve">» </w:t>
      </w:r>
    </w:p>
    <w:bookmarkEnd w:id="0"/>
    <w:p w:rsidR="00CB1259" w:rsidRPr="0027798C" w:rsidRDefault="00CB1259" w:rsidP="009C048E">
      <w:pPr>
        <w:keepNext/>
        <w:spacing w:after="0" w:line="240" w:lineRule="auto"/>
        <w:ind w:firstLine="900"/>
        <w:jc w:val="center"/>
        <w:rPr>
          <w:rFonts w:ascii="PT Astra Serif" w:hAnsi="PT Astra Serif"/>
          <w:sz w:val="28"/>
          <w:szCs w:val="28"/>
        </w:rPr>
      </w:pPr>
    </w:p>
    <w:p w:rsidR="00CB1259" w:rsidRPr="0027798C" w:rsidRDefault="00547CFB" w:rsidP="00283CF0">
      <w:pPr>
        <w:pStyle w:val="a7"/>
        <w:spacing w:before="0" w:beforeAutospacing="0" w:after="0"/>
        <w:ind w:firstLine="709"/>
        <w:jc w:val="both"/>
        <w:rPr>
          <w:rFonts w:ascii="PT Astra Serif" w:hAnsi="PT Astra Serif"/>
          <w:kern w:val="1"/>
          <w:sz w:val="28"/>
          <w:szCs w:val="28"/>
          <w:lang w:eastAsia="ar-SA"/>
        </w:rPr>
      </w:pPr>
      <w:r w:rsidRPr="0027798C">
        <w:rPr>
          <w:rFonts w:ascii="PT Astra Serif" w:hAnsi="PT Astra Serif"/>
          <w:sz w:val="28"/>
          <w:szCs w:val="28"/>
        </w:rPr>
        <w:t>А</w:t>
      </w:r>
      <w:r w:rsidR="00CB1259" w:rsidRPr="0027798C">
        <w:rPr>
          <w:rFonts w:ascii="PT Astra Serif" w:hAnsi="PT Astra Serif"/>
          <w:sz w:val="28"/>
          <w:szCs w:val="28"/>
        </w:rPr>
        <w:t xml:space="preserve">дминистрация муниципального образования «Чердаклинский район» Ульяновской области </w:t>
      </w:r>
      <w:r w:rsidR="00CB1259" w:rsidRPr="0027798C">
        <w:rPr>
          <w:rFonts w:ascii="PT Astra Serif" w:hAnsi="PT Astra Serif"/>
          <w:spacing w:val="60"/>
          <w:sz w:val="28"/>
          <w:szCs w:val="28"/>
        </w:rPr>
        <w:t>постановляет</w:t>
      </w:r>
      <w:r w:rsidR="00CB1259" w:rsidRPr="0027798C">
        <w:rPr>
          <w:rFonts w:ascii="PT Astra Serif" w:hAnsi="PT Astra Serif"/>
          <w:sz w:val="28"/>
          <w:szCs w:val="28"/>
        </w:rPr>
        <w:t xml:space="preserve">: </w:t>
      </w:r>
    </w:p>
    <w:p w:rsidR="00CB1259" w:rsidRPr="0027798C" w:rsidRDefault="00CB1259" w:rsidP="007A6117">
      <w:pPr>
        <w:spacing w:after="0" w:line="240" w:lineRule="auto"/>
        <w:ind w:firstLine="709"/>
        <w:jc w:val="both"/>
        <w:rPr>
          <w:rFonts w:ascii="PT Astra Serif" w:hAnsi="PT Astra Serif"/>
          <w:sz w:val="28"/>
          <w:szCs w:val="28"/>
        </w:rPr>
      </w:pPr>
      <w:r w:rsidRPr="0027798C">
        <w:rPr>
          <w:rFonts w:ascii="PT Astra Serif" w:hAnsi="PT Astra Serif"/>
          <w:kern w:val="1"/>
          <w:sz w:val="28"/>
          <w:szCs w:val="28"/>
          <w:lang w:eastAsia="ar-SA"/>
        </w:rPr>
        <w:t xml:space="preserve">1. </w:t>
      </w:r>
      <w:proofErr w:type="gramStart"/>
      <w:r w:rsidRPr="0027798C">
        <w:rPr>
          <w:rFonts w:ascii="PT Astra Serif" w:hAnsi="PT Astra Serif"/>
          <w:kern w:val="1"/>
          <w:sz w:val="28"/>
          <w:szCs w:val="28"/>
          <w:lang w:eastAsia="ar-SA"/>
        </w:rPr>
        <w:t xml:space="preserve">Внести в </w:t>
      </w:r>
      <w:r w:rsidR="00A25816" w:rsidRPr="0027798C">
        <w:rPr>
          <w:rFonts w:ascii="PT Astra Serif" w:hAnsi="PT Astra Serif"/>
          <w:kern w:val="1"/>
          <w:sz w:val="28"/>
          <w:szCs w:val="28"/>
          <w:lang w:eastAsia="ar-SA"/>
        </w:rPr>
        <w:t xml:space="preserve">Положение </w:t>
      </w:r>
      <w:r w:rsidR="00A25816" w:rsidRPr="0027798C">
        <w:rPr>
          <w:rFonts w:ascii="PT Astra Serif" w:hAnsi="PT Astra Serif"/>
          <w:sz w:val="28"/>
          <w:szCs w:val="28"/>
        </w:rPr>
        <w:t xml:space="preserve">об отраслевой системе оплаты труда работников муниципального учреждения культуры «Межпоселенческий культурный центр» муниципального образования «Чердаклинский район»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 утвержденное </w:t>
      </w:r>
      <w:r w:rsidRPr="0027798C">
        <w:rPr>
          <w:rFonts w:ascii="PT Astra Serif" w:hAnsi="PT Astra Serif"/>
          <w:kern w:val="1"/>
          <w:sz w:val="28"/>
          <w:szCs w:val="28"/>
          <w:lang w:eastAsia="ar-SA"/>
        </w:rPr>
        <w:t>постановление</w:t>
      </w:r>
      <w:r w:rsidR="00A25816" w:rsidRPr="0027798C">
        <w:rPr>
          <w:rFonts w:ascii="PT Astra Serif" w:hAnsi="PT Astra Serif"/>
          <w:kern w:val="1"/>
          <w:sz w:val="28"/>
          <w:szCs w:val="28"/>
          <w:lang w:eastAsia="ar-SA"/>
        </w:rPr>
        <w:t>м</w:t>
      </w:r>
      <w:r w:rsidRPr="0027798C">
        <w:rPr>
          <w:rFonts w:ascii="PT Astra Serif" w:hAnsi="PT Astra Serif"/>
          <w:kern w:val="1"/>
          <w:sz w:val="28"/>
          <w:szCs w:val="28"/>
          <w:lang w:eastAsia="ar-SA"/>
        </w:rPr>
        <w:t xml:space="preserve"> администрации муниципального образования «Чердаклинский район» Ульяновской области от </w:t>
      </w:r>
      <w:r w:rsidR="00283CF0" w:rsidRPr="0027798C">
        <w:rPr>
          <w:rFonts w:ascii="PT Astra Serif" w:hAnsi="PT Astra Serif"/>
          <w:kern w:val="1"/>
          <w:sz w:val="28"/>
          <w:szCs w:val="28"/>
          <w:lang w:eastAsia="ar-SA"/>
        </w:rPr>
        <w:t>07</w:t>
      </w:r>
      <w:r w:rsidR="00A44AC9" w:rsidRPr="0027798C">
        <w:rPr>
          <w:rFonts w:ascii="PT Astra Serif" w:hAnsi="PT Astra Serif"/>
          <w:kern w:val="1"/>
          <w:sz w:val="28"/>
          <w:szCs w:val="28"/>
          <w:lang w:eastAsia="ar-SA"/>
        </w:rPr>
        <w:t>.0</w:t>
      </w:r>
      <w:r w:rsidR="00283CF0" w:rsidRPr="0027798C">
        <w:rPr>
          <w:rFonts w:ascii="PT Astra Serif" w:hAnsi="PT Astra Serif"/>
          <w:kern w:val="1"/>
          <w:sz w:val="28"/>
          <w:szCs w:val="28"/>
          <w:lang w:eastAsia="ar-SA"/>
        </w:rPr>
        <w:t>6</w:t>
      </w:r>
      <w:r w:rsidR="00A44AC9" w:rsidRPr="0027798C">
        <w:rPr>
          <w:rFonts w:ascii="PT Astra Serif" w:hAnsi="PT Astra Serif"/>
          <w:kern w:val="1"/>
          <w:sz w:val="28"/>
          <w:szCs w:val="28"/>
          <w:lang w:eastAsia="ar-SA"/>
        </w:rPr>
        <w:t>.2021</w:t>
      </w:r>
      <w:r w:rsidRPr="0027798C">
        <w:rPr>
          <w:rFonts w:ascii="PT Astra Serif" w:hAnsi="PT Astra Serif"/>
          <w:kern w:val="1"/>
          <w:sz w:val="28"/>
          <w:szCs w:val="28"/>
          <w:lang w:eastAsia="ar-SA"/>
        </w:rPr>
        <w:t xml:space="preserve"> №</w:t>
      </w:r>
      <w:r w:rsidR="00283CF0" w:rsidRPr="0027798C">
        <w:rPr>
          <w:rFonts w:ascii="PT Astra Serif" w:hAnsi="PT Astra Serif"/>
          <w:kern w:val="1"/>
          <w:sz w:val="28"/>
          <w:szCs w:val="28"/>
          <w:lang w:eastAsia="ar-SA"/>
        </w:rPr>
        <w:t xml:space="preserve"> 660</w:t>
      </w:r>
      <w:r w:rsidR="007A6117" w:rsidRPr="0027798C">
        <w:rPr>
          <w:rFonts w:ascii="PT Astra Serif" w:hAnsi="PT Astra Serif"/>
          <w:sz w:val="28"/>
          <w:szCs w:val="28"/>
        </w:rPr>
        <w:t xml:space="preserve"> «Об утверждении Положения об отраслевой системе оплаты труда работников муниципального учреждения культуры «Межпоселенческий культурный</w:t>
      </w:r>
      <w:proofErr w:type="gramEnd"/>
      <w:r w:rsidR="007A6117" w:rsidRPr="0027798C">
        <w:rPr>
          <w:rFonts w:ascii="PT Astra Serif" w:hAnsi="PT Astra Serif"/>
          <w:sz w:val="28"/>
          <w:szCs w:val="28"/>
        </w:rPr>
        <w:t xml:space="preserve"> центр» муниципального образования «Чердаклинский район» Ульяновской области и признании </w:t>
      </w:r>
      <w:proofErr w:type="gramStart"/>
      <w:r w:rsidR="007A6117" w:rsidRPr="0027798C">
        <w:rPr>
          <w:rFonts w:ascii="PT Astra Serif" w:hAnsi="PT Astra Serif"/>
          <w:sz w:val="28"/>
          <w:szCs w:val="28"/>
        </w:rPr>
        <w:t>утратившими</w:t>
      </w:r>
      <w:proofErr w:type="gramEnd"/>
      <w:r w:rsidR="007A6117" w:rsidRPr="0027798C">
        <w:rPr>
          <w:rFonts w:ascii="PT Astra Serif" w:hAnsi="PT Astra Serif"/>
          <w:sz w:val="28"/>
          <w:szCs w:val="28"/>
        </w:rPr>
        <w:t xml:space="preserve"> силу некоторых постановлений администрации муниципального образования «Чердаклинский район» Ульяновской области»</w:t>
      </w:r>
      <w:r w:rsidRPr="0027798C">
        <w:rPr>
          <w:rFonts w:ascii="PT Astra Serif" w:hAnsi="PT Astra Serif"/>
          <w:kern w:val="1"/>
          <w:sz w:val="28"/>
          <w:szCs w:val="28"/>
          <w:lang w:eastAsia="ar-SA"/>
        </w:rPr>
        <w:t xml:space="preserve"> следующие изменения:</w:t>
      </w:r>
    </w:p>
    <w:p w:rsidR="00303A83" w:rsidRPr="0027798C" w:rsidRDefault="00CB1259" w:rsidP="009C048E">
      <w:pPr>
        <w:pStyle w:val="a7"/>
        <w:spacing w:before="0" w:beforeAutospacing="0" w:after="0"/>
        <w:ind w:firstLine="709"/>
        <w:jc w:val="both"/>
        <w:rPr>
          <w:rFonts w:ascii="PT Astra Serif" w:hAnsi="PT Astra Serif"/>
          <w:kern w:val="1"/>
          <w:sz w:val="28"/>
          <w:szCs w:val="28"/>
          <w:lang w:eastAsia="ar-SA"/>
        </w:rPr>
      </w:pPr>
      <w:r w:rsidRPr="0027798C">
        <w:rPr>
          <w:rFonts w:ascii="PT Astra Serif" w:hAnsi="PT Astra Serif"/>
          <w:kern w:val="1"/>
          <w:sz w:val="28"/>
          <w:szCs w:val="28"/>
          <w:lang w:eastAsia="ar-SA"/>
        </w:rPr>
        <w:t xml:space="preserve">1.1) </w:t>
      </w:r>
      <w:r w:rsidR="00A25816" w:rsidRPr="0027798C">
        <w:rPr>
          <w:rFonts w:ascii="PT Astra Serif" w:hAnsi="PT Astra Serif"/>
          <w:kern w:val="1"/>
          <w:sz w:val="28"/>
          <w:szCs w:val="28"/>
          <w:lang w:eastAsia="ar-SA"/>
        </w:rPr>
        <w:t>П</w:t>
      </w:r>
      <w:r w:rsidR="009306D3" w:rsidRPr="0027798C">
        <w:rPr>
          <w:rFonts w:ascii="PT Astra Serif" w:hAnsi="PT Astra Serif"/>
          <w:kern w:val="1"/>
          <w:sz w:val="28"/>
          <w:szCs w:val="28"/>
          <w:lang w:eastAsia="ar-SA"/>
        </w:rPr>
        <w:t>одп</w:t>
      </w:r>
      <w:r w:rsidR="00303A83" w:rsidRPr="0027798C">
        <w:rPr>
          <w:rFonts w:ascii="PT Astra Serif" w:hAnsi="PT Astra Serif"/>
          <w:kern w:val="1"/>
          <w:sz w:val="28"/>
          <w:szCs w:val="28"/>
          <w:lang w:eastAsia="ar-SA"/>
        </w:rPr>
        <w:t>ункт 6.</w:t>
      </w:r>
      <w:r w:rsidR="00514B16" w:rsidRPr="0027798C">
        <w:rPr>
          <w:rFonts w:ascii="PT Astra Serif" w:hAnsi="PT Astra Serif"/>
          <w:kern w:val="1"/>
          <w:sz w:val="28"/>
          <w:szCs w:val="28"/>
          <w:lang w:eastAsia="ar-SA"/>
        </w:rPr>
        <w:t>7</w:t>
      </w:r>
      <w:r w:rsidR="00303A83" w:rsidRPr="0027798C">
        <w:rPr>
          <w:rFonts w:ascii="PT Astra Serif" w:hAnsi="PT Astra Serif"/>
          <w:kern w:val="1"/>
          <w:sz w:val="28"/>
          <w:szCs w:val="28"/>
          <w:lang w:eastAsia="ar-SA"/>
        </w:rPr>
        <w:t xml:space="preserve"> пункта 6 </w:t>
      </w:r>
      <w:r w:rsidR="00A25816" w:rsidRPr="0027798C">
        <w:rPr>
          <w:rFonts w:ascii="PT Astra Serif" w:hAnsi="PT Astra Serif"/>
          <w:kern w:val="1"/>
          <w:sz w:val="28"/>
          <w:szCs w:val="28"/>
          <w:lang w:eastAsia="ar-SA"/>
        </w:rPr>
        <w:t>Положения</w:t>
      </w:r>
      <w:r w:rsidR="002B4987" w:rsidRPr="0027798C">
        <w:rPr>
          <w:rFonts w:ascii="PT Astra Serif" w:hAnsi="PT Astra Serif"/>
          <w:kern w:val="1"/>
          <w:sz w:val="28"/>
          <w:szCs w:val="28"/>
          <w:lang w:eastAsia="ar-SA"/>
        </w:rPr>
        <w:t xml:space="preserve"> </w:t>
      </w:r>
      <w:r w:rsidR="00514B16" w:rsidRPr="0027798C">
        <w:rPr>
          <w:rFonts w:ascii="PT Astra Serif" w:hAnsi="PT Astra Serif"/>
          <w:kern w:val="1"/>
          <w:sz w:val="28"/>
          <w:szCs w:val="28"/>
          <w:lang w:eastAsia="ar-SA"/>
        </w:rPr>
        <w:t>изложить в</w:t>
      </w:r>
      <w:r w:rsidR="00303A83" w:rsidRPr="0027798C">
        <w:rPr>
          <w:rFonts w:ascii="PT Astra Serif" w:hAnsi="PT Astra Serif"/>
          <w:kern w:val="1"/>
          <w:sz w:val="28"/>
          <w:szCs w:val="28"/>
          <w:lang w:eastAsia="ar-SA"/>
        </w:rPr>
        <w:t xml:space="preserve"> следующе</w:t>
      </w:r>
      <w:r w:rsidR="00514B16" w:rsidRPr="0027798C">
        <w:rPr>
          <w:rFonts w:ascii="PT Astra Serif" w:hAnsi="PT Astra Serif"/>
          <w:kern w:val="1"/>
          <w:sz w:val="28"/>
          <w:szCs w:val="28"/>
          <w:lang w:eastAsia="ar-SA"/>
        </w:rPr>
        <w:t>й</w:t>
      </w:r>
      <w:r w:rsidR="00303A83" w:rsidRPr="0027798C">
        <w:rPr>
          <w:rFonts w:ascii="PT Astra Serif" w:hAnsi="PT Astra Serif"/>
          <w:kern w:val="1"/>
          <w:sz w:val="28"/>
          <w:szCs w:val="28"/>
          <w:lang w:eastAsia="ar-SA"/>
        </w:rPr>
        <w:t xml:space="preserve"> </w:t>
      </w:r>
      <w:r w:rsidR="00514B16" w:rsidRPr="0027798C">
        <w:rPr>
          <w:rFonts w:ascii="PT Astra Serif" w:hAnsi="PT Astra Serif"/>
          <w:kern w:val="1"/>
          <w:sz w:val="28"/>
          <w:szCs w:val="28"/>
          <w:lang w:eastAsia="ar-SA"/>
        </w:rPr>
        <w:t>редакции</w:t>
      </w:r>
      <w:r w:rsidR="00303A83" w:rsidRPr="0027798C">
        <w:rPr>
          <w:rFonts w:ascii="PT Astra Serif" w:hAnsi="PT Astra Serif"/>
          <w:kern w:val="1"/>
          <w:sz w:val="28"/>
          <w:szCs w:val="28"/>
          <w:lang w:eastAsia="ar-SA"/>
        </w:rPr>
        <w:t>:</w:t>
      </w:r>
    </w:p>
    <w:p w:rsidR="00303A83" w:rsidRPr="0027798C" w:rsidRDefault="00303A83" w:rsidP="00303A83">
      <w:pPr>
        <w:pStyle w:val="ConsPlusNormal"/>
        <w:ind w:firstLine="540"/>
        <w:jc w:val="both"/>
        <w:rPr>
          <w:rFonts w:ascii="PT Astra Serif" w:hAnsi="PT Astra Serif" w:cs="Times New Roman"/>
          <w:sz w:val="28"/>
          <w:szCs w:val="28"/>
        </w:rPr>
      </w:pPr>
      <w:r w:rsidRPr="0027798C">
        <w:rPr>
          <w:rFonts w:ascii="PT Astra Serif" w:hAnsi="PT Astra Serif" w:cs="Times New Roman"/>
          <w:kern w:val="1"/>
          <w:sz w:val="28"/>
          <w:szCs w:val="28"/>
          <w:lang w:eastAsia="ar-SA"/>
        </w:rPr>
        <w:t xml:space="preserve">«6.7. </w:t>
      </w:r>
      <w:r w:rsidRPr="0027798C">
        <w:rPr>
          <w:rFonts w:ascii="PT Astra Serif" w:hAnsi="PT Astra Serif" w:cs="Times New Roman"/>
          <w:sz w:val="28"/>
          <w:szCs w:val="28"/>
        </w:rPr>
        <w:t>Выплата надбавки работникам за стаж работы (выслугу лет) в зависимости от общего количества лет, проработанных в муниципальных (государственных) учреждениях культуры, устанавливается в следующих размерах:</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 при стаже работы от 2 до 5 лет – 5 процентов </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 при стаже работы от 5 до 8 лет – 8 процентов </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 при стаже работы от 8 до 10 лет – 11 процентов </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при стаже работы свыше 10 лет – 15 процентов.</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В общий трудовой стаж, дающий право на получение ежемесячной надбавки к должностному окладу за стаж работы (выслугу лет) - (далее - надбавка за выслугу лет) работникам Учреждения, включается:</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Работа по специальности в учреждениях культуры (как основная, так и по совместительству) в соответствии с профилем (видом экономической деятельности) Учреждения.</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Время обучения в учебных заведениях по соответствующим специальностям, если до поступления на учёбу они работали в учреждениях не менее 6 месяцев.</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lastRenderedPageBreak/>
        <w:t>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женщинам, состоявшим в трудовых отношениях с учреждениями культуры, кино, образовательными учреждениями культуры</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Время отпуска по беременности и родам, а также период временной нетрудоспособности.</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Служба в Вооруженных Силах Российской Федерации, если службе непосредственно предшествовала работа в учреждениях, и если после увольнения из Вооруженных Сил Российской Федерации последовала работа в учреждениях, при условии, что перерыв между увольнением со службы и поступлением на работу не превысил трёх месяцев.</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Время работы в органах государственной (или муниципальной) власти.</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Общее количество лет, проработанных в муниципальных учреждениях культуры работникам, занимающим должность рабочего. </w:t>
      </w:r>
    </w:p>
    <w:p w:rsidR="00303A83" w:rsidRPr="0027798C" w:rsidRDefault="00303A83" w:rsidP="00303A83">
      <w:pPr>
        <w:pStyle w:val="ConsPlusNormal"/>
        <w:ind w:firstLine="540"/>
        <w:jc w:val="both"/>
        <w:rPr>
          <w:rFonts w:ascii="PT Astra Serif" w:hAnsi="PT Astra Serif" w:cs="Times New Roman"/>
          <w:sz w:val="28"/>
          <w:szCs w:val="28"/>
        </w:rPr>
      </w:pPr>
      <w:r w:rsidRPr="0027798C">
        <w:rPr>
          <w:rFonts w:ascii="PT Astra Serif" w:hAnsi="PT Astra Serif" w:cs="Times New Roman"/>
          <w:sz w:val="28"/>
          <w:szCs w:val="28"/>
        </w:rPr>
        <w:t>Надбавка за выслугу лет начисляется в процентном отношении к месячному должностному окладу без учёта других доплат и надбавок и выплачивается ежемесячно.</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Исчисление стажа работы для выплаты надбавки за стаж работы (выслугу лет) определяется директором учреждения. Основным документом для определения стажа работы, дающего право на получение надбавки за выслугу лет, является трудовая книжка. </w:t>
      </w:r>
      <w:proofErr w:type="gramStart"/>
      <w:r w:rsidRPr="0027798C">
        <w:rPr>
          <w:rFonts w:ascii="PT Astra Serif" w:hAnsi="PT Astra Serif"/>
          <w:sz w:val="28"/>
          <w:szCs w:val="28"/>
        </w:rPr>
        <w:t>Стаж работы в учреждениях культуры,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скреплённых печатью, выданных на основании документов, подтверждающих стаж работы в учреждениях культуры (приказы, послужные и тарификационные списки, книги учёта личного состава, табельные книги, архивные описи и т.п.).</w:t>
      </w:r>
      <w:proofErr w:type="gramEnd"/>
      <w:r w:rsidRPr="0027798C">
        <w:rPr>
          <w:rFonts w:ascii="PT Astra Serif" w:hAnsi="PT Astra Serif"/>
          <w:sz w:val="28"/>
          <w:szCs w:val="28"/>
        </w:rPr>
        <w:t xml:space="preserve">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03A83" w:rsidRPr="0027798C" w:rsidRDefault="00303A83" w:rsidP="00303A83">
      <w:pPr>
        <w:pStyle w:val="ConsPlusNormal"/>
        <w:ind w:firstLine="540"/>
        <w:jc w:val="both"/>
        <w:rPr>
          <w:rFonts w:ascii="PT Astra Serif" w:hAnsi="PT Astra Serif" w:cs="Times New Roman"/>
          <w:sz w:val="28"/>
          <w:szCs w:val="28"/>
        </w:rPr>
      </w:pPr>
      <w:r w:rsidRPr="0027798C">
        <w:rPr>
          <w:rFonts w:ascii="PT Astra Serif" w:hAnsi="PT Astra Serif" w:cs="Times New Roman"/>
          <w:sz w:val="28"/>
          <w:szCs w:val="28"/>
        </w:rPr>
        <w:t>В случае возникновения спорным вопросов по определению стажа работы для выплаты надбавки за стаж работы собирается Комиссия по установлению трудового стажа работы (далее – Комиссия) утвержденная приказом директора учреждения. Размер надбавки за стаж работы устанавливается на основании протоколов Комиссии</w:t>
      </w:r>
      <w:proofErr w:type="gramStart"/>
      <w:r w:rsidRPr="0027798C">
        <w:rPr>
          <w:rFonts w:ascii="PT Astra Serif" w:hAnsi="PT Astra Serif" w:cs="Times New Roman"/>
          <w:sz w:val="28"/>
          <w:szCs w:val="28"/>
        </w:rPr>
        <w:t xml:space="preserve">.». </w:t>
      </w:r>
      <w:proofErr w:type="gramEnd"/>
    </w:p>
    <w:p w:rsidR="00547CFB" w:rsidRPr="0027798C" w:rsidRDefault="00303A83" w:rsidP="00A44AC9">
      <w:pPr>
        <w:pStyle w:val="a7"/>
        <w:spacing w:before="0" w:beforeAutospacing="0" w:after="0"/>
        <w:ind w:firstLine="709"/>
        <w:jc w:val="both"/>
        <w:rPr>
          <w:rFonts w:ascii="PT Astra Serif" w:hAnsi="PT Astra Serif"/>
          <w:kern w:val="1"/>
          <w:sz w:val="28"/>
          <w:szCs w:val="28"/>
          <w:lang w:eastAsia="ar-SA"/>
        </w:rPr>
      </w:pPr>
      <w:r w:rsidRPr="0027798C">
        <w:rPr>
          <w:rFonts w:ascii="PT Astra Serif" w:hAnsi="PT Astra Serif"/>
          <w:kern w:val="1"/>
          <w:sz w:val="28"/>
          <w:szCs w:val="28"/>
          <w:lang w:eastAsia="ar-SA"/>
        </w:rPr>
        <w:t>1</w:t>
      </w:r>
      <w:r w:rsidR="00633CB9" w:rsidRPr="0027798C">
        <w:rPr>
          <w:rFonts w:ascii="PT Astra Serif" w:hAnsi="PT Astra Serif"/>
          <w:kern w:val="1"/>
          <w:sz w:val="28"/>
          <w:szCs w:val="28"/>
          <w:lang w:eastAsia="ar-SA"/>
        </w:rPr>
        <w:t>.2)</w:t>
      </w:r>
      <w:r w:rsidR="00A44AC9" w:rsidRPr="0027798C">
        <w:rPr>
          <w:rFonts w:ascii="PT Astra Serif" w:hAnsi="PT Astra Serif"/>
          <w:kern w:val="1"/>
          <w:sz w:val="28"/>
          <w:szCs w:val="28"/>
          <w:lang w:eastAsia="ar-SA"/>
        </w:rPr>
        <w:t xml:space="preserve"> </w:t>
      </w:r>
      <w:r w:rsidR="00C36D07" w:rsidRPr="0027798C">
        <w:rPr>
          <w:rFonts w:ascii="PT Astra Serif" w:hAnsi="PT Astra Serif"/>
          <w:kern w:val="1"/>
          <w:sz w:val="28"/>
          <w:szCs w:val="28"/>
          <w:lang w:eastAsia="ar-SA"/>
        </w:rPr>
        <w:t>П</w:t>
      </w:r>
      <w:r w:rsidRPr="0027798C">
        <w:rPr>
          <w:rFonts w:ascii="PT Astra Serif" w:hAnsi="PT Astra Serif"/>
          <w:kern w:val="1"/>
          <w:sz w:val="28"/>
          <w:szCs w:val="28"/>
          <w:lang w:eastAsia="ar-SA"/>
        </w:rPr>
        <w:t xml:space="preserve">одпункт 6.15 </w:t>
      </w:r>
      <w:r w:rsidR="00A44AC9" w:rsidRPr="0027798C">
        <w:rPr>
          <w:rFonts w:ascii="PT Astra Serif" w:hAnsi="PT Astra Serif"/>
          <w:kern w:val="1"/>
          <w:sz w:val="28"/>
          <w:szCs w:val="28"/>
          <w:lang w:eastAsia="ar-SA"/>
        </w:rPr>
        <w:t>пункт</w:t>
      </w:r>
      <w:r w:rsidRPr="0027798C">
        <w:rPr>
          <w:rFonts w:ascii="PT Astra Serif" w:hAnsi="PT Astra Serif"/>
          <w:kern w:val="1"/>
          <w:sz w:val="28"/>
          <w:szCs w:val="28"/>
          <w:lang w:eastAsia="ar-SA"/>
        </w:rPr>
        <w:t>а</w:t>
      </w:r>
      <w:r w:rsidR="00A44AC9" w:rsidRPr="0027798C">
        <w:rPr>
          <w:rFonts w:ascii="PT Astra Serif" w:hAnsi="PT Astra Serif"/>
          <w:kern w:val="1"/>
          <w:sz w:val="28"/>
          <w:szCs w:val="28"/>
          <w:lang w:eastAsia="ar-SA"/>
        </w:rPr>
        <w:t xml:space="preserve"> </w:t>
      </w:r>
      <w:r w:rsidRPr="0027798C">
        <w:rPr>
          <w:rFonts w:ascii="PT Astra Serif" w:hAnsi="PT Astra Serif"/>
          <w:kern w:val="1"/>
          <w:sz w:val="28"/>
          <w:szCs w:val="28"/>
          <w:lang w:eastAsia="ar-SA"/>
        </w:rPr>
        <w:t>6</w:t>
      </w:r>
      <w:r w:rsidR="00A44AC9" w:rsidRPr="0027798C">
        <w:rPr>
          <w:rFonts w:ascii="PT Astra Serif" w:hAnsi="PT Astra Serif"/>
          <w:kern w:val="1"/>
          <w:sz w:val="28"/>
          <w:szCs w:val="28"/>
          <w:lang w:eastAsia="ar-SA"/>
        </w:rPr>
        <w:t xml:space="preserve"> </w:t>
      </w:r>
      <w:r w:rsidR="00A25816" w:rsidRPr="0027798C">
        <w:rPr>
          <w:rFonts w:ascii="PT Astra Serif" w:hAnsi="PT Astra Serif"/>
          <w:kern w:val="1"/>
          <w:sz w:val="28"/>
          <w:szCs w:val="28"/>
          <w:lang w:eastAsia="ar-SA"/>
        </w:rPr>
        <w:t>Положения</w:t>
      </w:r>
      <w:r w:rsidR="00547CFB" w:rsidRPr="0027798C">
        <w:rPr>
          <w:rFonts w:ascii="PT Astra Serif" w:hAnsi="PT Astra Serif"/>
          <w:kern w:val="1"/>
          <w:sz w:val="28"/>
          <w:szCs w:val="28"/>
          <w:lang w:eastAsia="ar-SA"/>
        </w:rPr>
        <w:t xml:space="preserve"> изложить в следующей редакции: </w:t>
      </w:r>
    </w:p>
    <w:p w:rsidR="00303A83" w:rsidRPr="0027798C" w:rsidRDefault="00547CFB"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kern w:val="1"/>
          <w:sz w:val="28"/>
          <w:szCs w:val="28"/>
          <w:lang w:eastAsia="ar-SA"/>
        </w:rPr>
        <w:t>«</w:t>
      </w:r>
      <w:r w:rsidR="00303A83" w:rsidRPr="0027798C">
        <w:rPr>
          <w:rFonts w:ascii="PT Astra Serif" w:hAnsi="PT Astra Serif"/>
          <w:kern w:val="1"/>
          <w:sz w:val="28"/>
          <w:szCs w:val="28"/>
          <w:lang w:eastAsia="ar-SA"/>
        </w:rPr>
        <w:t xml:space="preserve">6.15. </w:t>
      </w:r>
      <w:r w:rsidR="00303A83" w:rsidRPr="0027798C">
        <w:rPr>
          <w:rFonts w:ascii="PT Astra Serif" w:hAnsi="PT Astra Serif"/>
          <w:sz w:val="28"/>
          <w:szCs w:val="28"/>
          <w:lang w:eastAsia="ar-SA"/>
        </w:rPr>
        <w:t>В целях повышения социальной защищенности работников учреждения на основании правового акта учреждения по письменному заявлению работника (с указанием причины выплаты) выплачивается материальная помощь в пределах средств на оплату труда, в следующих случаях и размерах:</w:t>
      </w:r>
    </w:p>
    <w:p w:rsidR="00303A83" w:rsidRPr="0027798C" w:rsidRDefault="00303A83" w:rsidP="00303A83">
      <w:pPr>
        <w:suppressAutoHyphens/>
        <w:spacing w:after="0" w:line="240" w:lineRule="auto"/>
        <w:ind w:firstLine="709"/>
        <w:jc w:val="both"/>
        <w:rPr>
          <w:rFonts w:ascii="PT Astra Serif" w:hAnsi="PT Astra Serif"/>
          <w:sz w:val="28"/>
          <w:szCs w:val="28"/>
          <w:lang w:eastAsia="ar-SA"/>
        </w:rPr>
      </w:pPr>
      <w:proofErr w:type="gramStart"/>
      <w:r w:rsidRPr="0027798C">
        <w:rPr>
          <w:rFonts w:ascii="PT Astra Serif" w:hAnsi="PT Astra Serif"/>
          <w:sz w:val="28"/>
          <w:szCs w:val="28"/>
          <w:lang w:eastAsia="ar-SA"/>
        </w:rPr>
        <w:t xml:space="preserve">- смерть близких родственников (мужа, жены, сына, дочери, отца, матери, брата, сестры) </w:t>
      </w:r>
      <w:bookmarkStart w:id="3" w:name="_Hlk76624309"/>
      <w:r w:rsidRPr="0027798C">
        <w:rPr>
          <w:rFonts w:ascii="PT Astra Serif" w:eastAsia="Calibri" w:hAnsi="PT Astra Serif"/>
          <w:bCs/>
          <w:sz w:val="28"/>
          <w:szCs w:val="28"/>
          <w:lang w:eastAsia="en-US"/>
        </w:rPr>
        <w:t>на основании свидетельства о смерти и документов, подтверждающих родственные отношения, копии которых прилагаются к заявлению –</w:t>
      </w:r>
      <w:r w:rsidRPr="0027798C">
        <w:rPr>
          <w:rFonts w:ascii="PT Astra Serif" w:hAnsi="PT Astra Serif"/>
          <w:sz w:val="28"/>
          <w:szCs w:val="28"/>
          <w:lang w:eastAsia="ar-SA"/>
        </w:rPr>
        <w:t xml:space="preserve"> в размере одного должностного оклада;</w:t>
      </w:r>
      <w:proofErr w:type="gramEnd"/>
    </w:p>
    <w:bookmarkEnd w:id="3"/>
    <w:p w:rsidR="00303A83" w:rsidRPr="0027798C" w:rsidRDefault="00303A83" w:rsidP="00303A83">
      <w:pPr>
        <w:suppressAutoHyphens/>
        <w:spacing w:after="0" w:line="240" w:lineRule="auto"/>
        <w:ind w:firstLine="709"/>
        <w:jc w:val="both"/>
        <w:rPr>
          <w:rFonts w:ascii="PT Astra Serif" w:eastAsia="Calibri" w:hAnsi="PT Astra Serif"/>
          <w:bCs/>
          <w:sz w:val="28"/>
          <w:szCs w:val="28"/>
          <w:lang w:eastAsia="en-US"/>
        </w:rPr>
      </w:pPr>
      <w:r w:rsidRPr="0027798C">
        <w:rPr>
          <w:rFonts w:ascii="PT Astra Serif" w:hAnsi="PT Astra Serif"/>
          <w:sz w:val="28"/>
          <w:szCs w:val="28"/>
          <w:lang w:eastAsia="ar-SA"/>
        </w:rPr>
        <w:t xml:space="preserve">- </w:t>
      </w:r>
      <w:r w:rsidRPr="0027798C">
        <w:rPr>
          <w:rFonts w:ascii="PT Astra Serif" w:eastAsia="Calibri" w:hAnsi="PT Astra Serif"/>
          <w:bCs/>
          <w:sz w:val="28"/>
          <w:szCs w:val="28"/>
          <w:lang w:eastAsia="en-US"/>
        </w:rPr>
        <w:t xml:space="preserve">утраты (хищения, уничтожения или повреждения) личного имущества в результате пожара, стихийного бедствия или преступления на основании справок соответствующих органов (местного самоуправления, внутренних дел, </w:t>
      </w:r>
      <w:r w:rsidRPr="0027798C">
        <w:rPr>
          <w:rFonts w:ascii="PT Astra Serif" w:eastAsia="Calibri" w:hAnsi="PT Astra Serif"/>
          <w:bCs/>
          <w:sz w:val="28"/>
          <w:szCs w:val="28"/>
          <w:lang w:eastAsia="en-US"/>
        </w:rPr>
        <w:lastRenderedPageBreak/>
        <w:t xml:space="preserve">противопожарной службы и других), копии которых прилагаются к заявлению – в размере одного должностного оклада; </w:t>
      </w:r>
    </w:p>
    <w:p w:rsidR="00303A83" w:rsidRPr="0027798C" w:rsidRDefault="00303A83"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sz w:val="28"/>
          <w:szCs w:val="28"/>
          <w:lang w:eastAsia="ar-SA"/>
        </w:rPr>
        <w:t>- получение увечья или иное причинение вреда здоровью работника – в размере одного должностного оклада;</w:t>
      </w:r>
    </w:p>
    <w:p w:rsidR="00303A83" w:rsidRPr="0027798C" w:rsidRDefault="00303A83"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sz w:val="28"/>
          <w:szCs w:val="28"/>
          <w:lang w:eastAsia="ar-SA"/>
        </w:rPr>
        <w:t>- необходимость специального лечения, дорогостоящей операции, восстановления здоровья в связи с получением работником увечья, заболеванием, травмой и несчастным случае</w:t>
      </w:r>
      <w:proofErr w:type="gramStart"/>
      <w:r w:rsidRPr="0027798C">
        <w:rPr>
          <w:rFonts w:ascii="PT Astra Serif" w:hAnsi="PT Astra Serif"/>
          <w:sz w:val="28"/>
          <w:szCs w:val="28"/>
          <w:lang w:eastAsia="ar-SA"/>
        </w:rPr>
        <w:t>м–</w:t>
      </w:r>
      <w:proofErr w:type="gramEnd"/>
      <w:r w:rsidRPr="0027798C">
        <w:rPr>
          <w:rFonts w:ascii="PT Astra Serif" w:hAnsi="PT Astra Serif"/>
          <w:sz w:val="28"/>
          <w:szCs w:val="28"/>
          <w:lang w:eastAsia="ar-SA"/>
        </w:rPr>
        <w:t xml:space="preserve"> в размере одного должностного оклада;</w:t>
      </w:r>
    </w:p>
    <w:p w:rsidR="00303A83" w:rsidRPr="0027798C" w:rsidRDefault="00303A83"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sz w:val="28"/>
          <w:szCs w:val="28"/>
          <w:lang w:eastAsia="ar-SA"/>
        </w:rPr>
        <w:t>- при заключении брака, в случае, если брак заключается впервые – в размере одного должностного оклада;</w:t>
      </w:r>
    </w:p>
    <w:p w:rsidR="00F475D8" w:rsidRPr="0027798C" w:rsidRDefault="00303A83"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sz w:val="28"/>
          <w:szCs w:val="28"/>
          <w:lang w:eastAsia="ar-SA"/>
        </w:rPr>
        <w:t>- рождением ребенк</w:t>
      </w:r>
      <w:proofErr w:type="gramStart"/>
      <w:r w:rsidRPr="0027798C">
        <w:rPr>
          <w:rFonts w:ascii="PT Astra Serif" w:hAnsi="PT Astra Serif"/>
          <w:sz w:val="28"/>
          <w:szCs w:val="28"/>
          <w:lang w:eastAsia="ar-SA"/>
        </w:rPr>
        <w:t>а–</w:t>
      </w:r>
      <w:proofErr w:type="gramEnd"/>
      <w:r w:rsidRPr="0027798C">
        <w:rPr>
          <w:rFonts w:ascii="PT Astra Serif" w:hAnsi="PT Astra Serif"/>
          <w:sz w:val="28"/>
          <w:szCs w:val="28"/>
          <w:lang w:eastAsia="ar-SA"/>
        </w:rPr>
        <w:t xml:space="preserve"> в размере одного должностного оклада.</w:t>
      </w:r>
      <w:r w:rsidR="00547CFB" w:rsidRPr="0027798C">
        <w:rPr>
          <w:rFonts w:ascii="PT Astra Serif" w:hAnsi="PT Astra Serif"/>
          <w:color w:val="000000"/>
          <w:sz w:val="28"/>
          <w:szCs w:val="28"/>
        </w:rPr>
        <w:t>»</w:t>
      </w:r>
      <w:r w:rsidR="00547CFB" w:rsidRPr="0027798C">
        <w:rPr>
          <w:rFonts w:ascii="PT Astra Serif" w:eastAsia="Times New Roman CYR" w:hAnsi="PT Astra Serif"/>
          <w:sz w:val="28"/>
          <w:szCs w:val="28"/>
        </w:rPr>
        <w:t>.</w:t>
      </w:r>
    </w:p>
    <w:p w:rsidR="00CB1259" w:rsidRPr="0027798C" w:rsidRDefault="00CB1259" w:rsidP="00597C0A">
      <w:pPr>
        <w:pStyle w:val="a7"/>
        <w:shd w:val="clear" w:color="auto" w:fill="FFFFFF"/>
        <w:tabs>
          <w:tab w:val="left" w:pos="1080"/>
        </w:tabs>
        <w:spacing w:before="0" w:beforeAutospacing="0" w:after="0"/>
        <w:ind w:firstLine="567"/>
        <w:jc w:val="both"/>
        <w:rPr>
          <w:rFonts w:ascii="PT Astra Serif" w:hAnsi="PT Astra Serif"/>
          <w:sz w:val="28"/>
          <w:szCs w:val="28"/>
          <w:shd w:val="clear" w:color="auto" w:fill="FFFFFF"/>
        </w:rPr>
      </w:pPr>
      <w:r w:rsidRPr="0027798C">
        <w:rPr>
          <w:rFonts w:ascii="PT Astra Serif" w:hAnsi="PT Astra Serif"/>
          <w:sz w:val="28"/>
          <w:szCs w:val="28"/>
          <w:shd w:val="clear" w:color="auto" w:fill="FFFFFF"/>
        </w:rPr>
        <w:t>2. Настоящее постановление вступает в силу после его официального обнародования.</w:t>
      </w:r>
    </w:p>
    <w:p w:rsidR="00A44AC9" w:rsidRPr="0027798C" w:rsidRDefault="00A44AC9" w:rsidP="0027798C">
      <w:pPr>
        <w:pStyle w:val="a7"/>
        <w:shd w:val="clear" w:color="auto" w:fill="FFFFFF"/>
        <w:tabs>
          <w:tab w:val="left" w:pos="1080"/>
        </w:tabs>
        <w:spacing w:before="0" w:beforeAutospacing="0" w:after="0"/>
        <w:jc w:val="both"/>
        <w:rPr>
          <w:rFonts w:ascii="PT Astra Serif" w:hAnsi="PT Astra Serif"/>
          <w:sz w:val="28"/>
          <w:szCs w:val="28"/>
        </w:rPr>
      </w:pPr>
    </w:p>
    <w:p w:rsidR="00303A83" w:rsidRPr="0027798C" w:rsidRDefault="00303A83" w:rsidP="001921BB">
      <w:pPr>
        <w:pStyle w:val="a7"/>
        <w:shd w:val="clear" w:color="auto" w:fill="FFFFFF"/>
        <w:tabs>
          <w:tab w:val="left" w:pos="1080"/>
        </w:tabs>
        <w:spacing w:before="0" w:beforeAutospacing="0" w:after="0"/>
        <w:ind w:firstLine="720"/>
        <w:jc w:val="both"/>
        <w:rPr>
          <w:rFonts w:ascii="PT Astra Serif" w:hAnsi="PT Astra Serif"/>
          <w:sz w:val="28"/>
          <w:szCs w:val="28"/>
        </w:rPr>
      </w:pPr>
    </w:p>
    <w:p w:rsidR="00CB1259" w:rsidRPr="0027798C" w:rsidRDefault="00CB1259" w:rsidP="009C048E">
      <w:pPr>
        <w:pStyle w:val="a3"/>
        <w:jc w:val="both"/>
        <w:rPr>
          <w:rFonts w:ascii="PT Astra Serif" w:hAnsi="PT Astra Serif"/>
          <w:sz w:val="28"/>
          <w:szCs w:val="28"/>
        </w:rPr>
      </w:pPr>
      <w:r w:rsidRPr="0027798C">
        <w:rPr>
          <w:rFonts w:ascii="PT Astra Serif" w:hAnsi="PT Astra Serif"/>
          <w:sz w:val="28"/>
          <w:szCs w:val="28"/>
        </w:rPr>
        <w:t xml:space="preserve">Глава администрации </w:t>
      </w:r>
      <w:proofErr w:type="gramStart"/>
      <w:r w:rsidRPr="0027798C">
        <w:rPr>
          <w:rFonts w:ascii="PT Astra Serif" w:hAnsi="PT Astra Serif"/>
          <w:sz w:val="28"/>
          <w:szCs w:val="28"/>
        </w:rPr>
        <w:t>муниципального</w:t>
      </w:r>
      <w:proofErr w:type="gramEnd"/>
    </w:p>
    <w:p w:rsidR="00CB1259" w:rsidRPr="0027798C" w:rsidRDefault="00CB1259" w:rsidP="009C048E">
      <w:pPr>
        <w:pStyle w:val="a3"/>
        <w:jc w:val="both"/>
        <w:rPr>
          <w:rFonts w:ascii="PT Astra Serif" w:hAnsi="PT Astra Serif"/>
          <w:sz w:val="28"/>
          <w:szCs w:val="28"/>
        </w:rPr>
      </w:pPr>
      <w:r w:rsidRPr="0027798C">
        <w:rPr>
          <w:rFonts w:ascii="PT Astra Serif" w:hAnsi="PT Astra Serif"/>
          <w:sz w:val="28"/>
          <w:szCs w:val="28"/>
        </w:rPr>
        <w:t xml:space="preserve">образования «Чердаклинский район»  </w:t>
      </w:r>
    </w:p>
    <w:p w:rsidR="00CB1259" w:rsidRPr="0027798C" w:rsidRDefault="00CB1259" w:rsidP="009C048E">
      <w:pPr>
        <w:pStyle w:val="a3"/>
        <w:jc w:val="both"/>
        <w:rPr>
          <w:rFonts w:ascii="PT Astra Serif" w:hAnsi="PT Astra Serif"/>
          <w:sz w:val="28"/>
          <w:szCs w:val="28"/>
        </w:rPr>
      </w:pPr>
      <w:r w:rsidRPr="0027798C">
        <w:rPr>
          <w:rFonts w:ascii="PT Astra Serif" w:hAnsi="PT Astra Serif"/>
          <w:sz w:val="28"/>
          <w:szCs w:val="28"/>
        </w:rPr>
        <w:t xml:space="preserve">Ульяновской области                                              </w:t>
      </w:r>
      <w:r w:rsidR="00303A83" w:rsidRPr="0027798C">
        <w:rPr>
          <w:rFonts w:ascii="PT Astra Serif" w:hAnsi="PT Astra Serif"/>
          <w:sz w:val="28"/>
          <w:szCs w:val="28"/>
        </w:rPr>
        <w:t xml:space="preserve">     </w:t>
      </w:r>
      <w:r w:rsidRPr="0027798C">
        <w:rPr>
          <w:rFonts w:ascii="PT Astra Serif" w:hAnsi="PT Astra Serif"/>
          <w:sz w:val="28"/>
          <w:szCs w:val="28"/>
        </w:rPr>
        <w:t xml:space="preserve">    </w:t>
      </w:r>
      <w:r w:rsidR="00A44AC9" w:rsidRPr="0027798C">
        <w:rPr>
          <w:rFonts w:ascii="PT Astra Serif" w:hAnsi="PT Astra Serif"/>
          <w:sz w:val="28"/>
          <w:szCs w:val="28"/>
        </w:rPr>
        <w:t xml:space="preserve">    </w:t>
      </w:r>
      <w:r w:rsidRPr="0027798C">
        <w:rPr>
          <w:rFonts w:ascii="PT Astra Serif" w:hAnsi="PT Astra Serif"/>
          <w:sz w:val="28"/>
          <w:szCs w:val="28"/>
        </w:rPr>
        <w:t xml:space="preserve">           </w:t>
      </w:r>
      <w:r w:rsidR="00A44AC9" w:rsidRPr="0027798C">
        <w:rPr>
          <w:rFonts w:ascii="PT Astra Serif" w:hAnsi="PT Astra Serif"/>
          <w:sz w:val="28"/>
          <w:szCs w:val="28"/>
        </w:rPr>
        <w:t xml:space="preserve">  </w:t>
      </w:r>
      <w:r w:rsidR="0027798C">
        <w:rPr>
          <w:rFonts w:ascii="PT Astra Serif" w:hAnsi="PT Astra Serif"/>
          <w:sz w:val="28"/>
          <w:szCs w:val="28"/>
        </w:rPr>
        <w:t xml:space="preserve">  </w:t>
      </w:r>
      <w:r w:rsidR="00A44AC9" w:rsidRPr="0027798C">
        <w:rPr>
          <w:rFonts w:ascii="PT Astra Serif" w:hAnsi="PT Astra Serif"/>
          <w:sz w:val="28"/>
          <w:szCs w:val="28"/>
        </w:rPr>
        <w:t xml:space="preserve">       </w:t>
      </w:r>
      <w:r w:rsidRPr="0027798C">
        <w:rPr>
          <w:rFonts w:ascii="PT Astra Serif" w:hAnsi="PT Astra Serif"/>
          <w:sz w:val="28"/>
          <w:szCs w:val="28"/>
        </w:rPr>
        <w:t xml:space="preserve">   </w:t>
      </w:r>
      <w:proofErr w:type="spellStart"/>
      <w:r w:rsidR="0027798C">
        <w:rPr>
          <w:rFonts w:ascii="PT Astra Serif" w:hAnsi="PT Astra Serif"/>
          <w:sz w:val="28"/>
          <w:szCs w:val="28"/>
        </w:rPr>
        <w:t>Ю.С.</w:t>
      </w:r>
      <w:r w:rsidR="00A914D3" w:rsidRPr="0027798C">
        <w:rPr>
          <w:rFonts w:ascii="PT Astra Serif" w:hAnsi="PT Astra Serif"/>
          <w:sz w:val="28"/>
          <w:szCs w:val="28"/>
        </w:rPr>
        <w:t>Нестеров</w:t>
      </w:r>
      <w:proofErr w:type="spellEnd"/>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sectPr w:rsidR="00B5050C" w:rsidRPr="0027798C" w:rsidSect="00303A83">
      <w:headerReference w:type="default" r:id="rId8"/>
      <w:pgSz w:w="11906" w:h="16838"/>
      <w:pgMar w:top="709"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1B" w:rsidRDefault="00C7771B" w:rsidP="00EB19AA">
      <w:pPr>
        <w:spacing w:after="0" w:line="240" w:lineRule="auto"/>
      </w:pPr>
      <w:r>
        <w:separator/>
      </w:r>
    </w:p>
  </w:endnote>
  <w:endnote w:type="continuationSeparator" w:id="0">
    <w:p w:rsidR="00C7771B" w:rsidRDefault="00C7771B" w:rsidP="00EB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1B" w:rsidRDefault="00C7771B" w:rsidP="00EB19AA">
      <w:pPr>
        <w:spacing w:after="0" w:line="240" w:lineRule="auto"/>
      </w:pPr>
      <w:r>
        <w:separator/>
      </w:r>
    </w:p>
  </w:footnote>
  <w:footnote w:type="continuationSeparator" w:id="0">
    <w:p w:rsidR="00C7771B" w:rsidRDefault="00C7771B" w:rsidP="00EB1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59" w:rsidRDefault="0027798C" w:rsidP="00EB19AA">
    <w:pPr>
      <w:pStyle w:val="ab"/>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D715B7F"/>
    <w:multiLevelType w:val="hybridMultilevel"/>
    <w:tmpl w:val="B9883E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6E1C7B"/>
    <w:multiLevelType w:val="hybridMultilevel"/>
    <w:tmpl w:val="9962B2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1336A8"/>
    <w:multiLevelType w:val="hybridMultilevel"/>
    <w:tmpl w:val="06926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393804"/>
    <w:multiLevelType w:val="multilevel"/>
    <w:tmpl w:val="06926B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3990180"/>
    <w:multiLevelType w:val="hybridMultilevel"/>
    <w:tmpl w:val="4EA81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6735"/>
    <w:rsid w:val="000014DA"/>
    <w:rsid w:val="00002541"/>
    <w:rsid w:val="0000475F"/>
    <w:rsid w:val="000266C1"/>
    <w:rsid w:val="00031D5D"/>
    <w:rsid w:val="0005008B"/>
    <w:rsid w:val="00067CC9"/>
    <w:rsid w:val="00072659"/>
    <w:rsid w:val="000817AE"/>
    <w:rsid w:val="00083B94"/>
    <w:rsid w:val="000935DA"/>
    <w:rsid w:val="000B263F"/>
    <w:rsid w:val="000B4A71"/>
    <w:rsid w:val="000C0D61"/>
    <w:rsid w:val="000C1D24"/>
    <w:rsid w:val="000F6AB0"/>
    <w:rsid w:val="00102F45"/>
    <w:rsid w:val="0010757F"/>
    <w:rsid w:val="00111D56"/>
    <w:rsid w:val="00115BCE"/>
    <w:rsid w:val="0013092E"/>
    <w:rsid w:val="00142E23"/>
    <w:rsid w:val="00147D6B"/>
    <w:rsid w:val="00161EB4"/>
    <w:rsid w:val="00165AA7"/>
    <w:rsid w:val="001748F0"/>
    <w:rsid w:val="001921BB"/>
    <w:rsid w:val="0019680E"/>
    <w:rsid w:val="001A3B20"/>
    <w:rsid w:val="001A3CC0"/>
    <w:rsid w:val="001D0C7C"/>
    <w:rsid w:val="001D0EAC"/>
    <w:rsid w:val="001D128F"/>
    <w:rsid w:val="001E5852"/>
    <w:rsid w:val="001F1CDF"/>
    <w:rsid w:val="00201741"/>
    <w:rsid w:val="00210CE8"/>
    <w:rsid w:val="002221B7"/>
    <w:rsid w:val="00244B72"/>
    <w:rsid w:val="00255745"/>
    <w:rsid w:val="0026482E"/>
    <w:rsid w:val="00271651"/>
    <w:rsid w:val="00272DC1"/>
    <w:rsid w:val="0027798C"/>
    <w:rsid w:val="00283CF0"/>
    <w:rsid w:val="002B4987"/>
    <w:rsid w:val="002B57EE"/>
    <w:rsid w:val="002C5E0F"/>
    <w:rsid w:val="002D0CFB"/>
    <w:rsid w:val="002F1E90"/>
    <w:rsid w:val="002F2973"/>
    <w:rsid w:val="00303A83"/>
    <w:rsid w:val="00304810"/>
    <w:rsid w:val="0030766F"/>
    <w:rsid w:val="00307B8E"/>
    <w:rsid w:val="00316B02"/>
    <w:rsid w:val="0032174C"/>
    <w:rsid w:val="00323814"/>
    <w:rsid w:val="00355EAB"/>
    <w:rsid w:val="00357261"/>
    <w:rsid w:val="0035744D"/>
    <w:rsid w:val="00367940"/>
    <w:rsid w:val="00372204"/>
    <w:rsid w:val="00373E8D"/>
    <w:rsid w:val="00386DF7"/>
    <w:rsid w:val="00392003"/>
    <w:rsid w:val="003948DE"/>
    <w:rsid w:val="00395AFB"/>
    <w:rsid w:val="003B0F58"/>
    <w:rsid w:val="003B4A47"/>
    <w:rsid w:val="003D0CD8"/>
    <w:rsid w:val="00400718"/>
    <w:rsid w:val="00405751"/>
    <w:rsid w:val="0041074D"/>
    <w:rsid w:val="00413DA4"/>
    <w:rsid w:val="00430C5C"/>
    <w:rsid w:val="004408BD"/>
    <w:rsid w:val="00441A4F"/>
    <w:rsid w:val="004578C0"/>
    <w:rsid w:val="004603EE"/>
    <w:rsid w:val="00467A5C"/>
    <w:rsid w:val="00471BBB"/>
    <w:rsid w:val="004867EE"/>
    <w:rsid w:val="004B6529"/>
    <w:rsid w:val="004D2F27"/>
    <w:rsid w:val="00500E4A"/>
    <w:rsid w:val="00504F2D"/>
    <w:rsid w:val="00514B16"/>
    <w:rsid w:val="005379DF"/>
    <w:rsid w:val="005429FE"/>
    <w:rsid w:val="005470E5"/>
    <w:rsid w:val="00547CFB"/>
    <w:rsid w:val="00551756"/>
    <w:rsid w:val="00563116"/>
    <w:rsid w:val="0057053E"/>
    <w:rsid w:val="00572087"/>
    <w:rsid w:val="00581632"/>
    <w:rsid w:val="00595596"/>
    <w:rsid w:val="00597C0A"/>
    <w:rsid w:val="005E431F"/>
    <w:rsid w:val="005E7B8A"/>
    <w:rsid w:val="005F0EBA"/>
    <w:rsid w:val="005F3453"/>
    <w:rsid w:val="00633CB9"/>
    <w:rsid w:val="00640D01"/>
    <w:rsid w:val="00641478"/>
    <w:rsid w:val="00646E59"/>
    <w:rsid w:val="00656B38"/>
    <w:rsid w:val="00680670"/>
    <w:rsid w:val="006A02E3"/>
    <w:rsid w:val="006A3D42"/>
    <w:rsid w:val="006A5332"/>
    <w:rsid w:val="006A69D3"/>
    <w:rsid w:val="006C2169"/>
    <w:rsid w:val="006C4B31"/>
    <w:rsid w:val="006C4CD8"/>
    <w:rsid w:val="006F2212"/>
    <w:rsid w:val="006F2345"/>
    <w:rsid w:val="007006F8"/>
    <w:rsid w:val="00700735"/>
    <w:rsid w:val="0074042F"/>
    <w:rsid w:val="0075023F"/>
    <w:rsid w:val="00764FA1"/>
    <w:rsid w:val="0076762A"/>
    <w:rsid w:val="00790AE7"/>
    <w:rsid w:val="00792C8E"/>
    <w:rsid w:val="007936A5"/>
    <w:rsid w:val="007A3C5D"/>
    <w:rsid w:val="007A5826"/>
    <w:rsid w:val="007A6117"/>
    <w:rsid w:val="007B1EAF"/>
    <w:rsid w:val="007D1FE2"/>
    <w:rsid w:val="007D2E69"/>
    <w:rsid w:val="007E4502"/>
    <w:rsid w:val="007E6CB7"/>
    <w:rsid w:val="00806735"/>
    <w:rsid w:val="00812776"/>
    <w:rsid w:val="00817E0B"/>
    <w:rsid w:val="00831CAD"/>
    <w:rsid w:val="00837FB9"/>
    <w:rsid w:val="0085556F"/>
    <w:rsid w:val="00855D7E"/>
    <w:rsid w:val="008707B8"/>
    <w:rsid w:val="008829C3"/>
    <w:rsid w:val="008A532D"/>
    <w:rsid w:val="008A6AD9"/>
    <w:rsid w:val="008C38AA"/>
    <w:rsid w:val="008D0D34"/>
    <w:rsid w:val="008F15BB"/>
    <w:rsid w:val="008F6428"/>
    <w:rsid w:val="00920095"/>
    <w:rsid w:val="00926C72"/>
    <w:rsid w:val="009270E9"/>
    <w:rsid w:val="009306D3"/>
    <w:rsid w:val="00933F33"/>
    <w:rsid w:val="0093765A"/>
    <w:rsid w:val="00937A4E"/>
    <w:rsid w:val="00946DAC"/>
    <w:rsid w:val="00960F70"/>
    <w:rsid w:val="00980E04"/>
    <w:rsid w:val="00982ED4"/>
    <w:rsid w:val="009835EA"/>
    <w:rsid w:val="00984528"/>
    <w:rsid w:val="00991791"/>
    <w:rsid w:val="00991F46"/>
    <w:rsid w:val="009922A4"/>
    <w:rsid w:val="00994880"/>
    <w:rsid w:val="009B0E1B"/>
    <w:rsid w:val="009B3D41"/>
    <w:rsid w:val="009C048E"/>
    <w:rsid w:val="009C544D"/>
    <w:rsid w:val="009D170E"/>
    <w:rsid w:val="009D28E2"/>
    <w:rsid w:val="00A110B1"/>
    <w:rsid w:val="00A25816"/>
    <w:rsid w:val="00A3057C"/>
    <w:rsid w:val="00A34D53"/>
    <w:rsid w:val="00A44AC9"/>
    <w:rsid w:val="00A8769E"/>
    <w:rsid w:val="00A914D3"/>
    <w:rsid w:val="00A92632"/>
    <w:rsid w:val="00AA5114"/>
    <w:rsid w:val="00AA6594"/>
    <w:rsid w:val="00AB5488"/>
    <w:rsid w:val="00AC4EF1"/>
    <w:rsid w:val="00AC7EDF"/>
    <w:rsid w:val="00AD6CC8"/>
    <w:rsid w:val="00B13BA6"/>
    <w:rsid w:val="00B20682"/>
    <w:rsid w:val="00B34FC7"/>
    <w:rsid w:val="00B41C11"/>
    <w:rsid w:val="00B5050C"/>
    <w:rsid w:val="00B53C64"/>
    <w:rsid w:val="00B67E0D"/>
    <w:rsid w:val="00B92304"/>
    <w:rsid w:val="00BB6217"/>
    <w:rsid w:val="00BE7E69"/>
    <w:rsid w:val="00C02FBF"/>
    <w:rsid w:val="00C0460E"/>
    <w:rsid w:val="00C26BF1"/>
    <w:rsid w:val="00C36D07"/>
    <w:rsid w:val="00C41018"/>
    <w:rsid w:val="00C46DD0"/>
    <w:rsid w:val="00C56B96"/>
    <w:rsid w:val="00C618B6"/>
    <w:rsid w:val="00C628B1"/>
    <w:rsid w:val="00C66432"/>
    <w:rsid w:val="00C7771B"/>
    <w:rsid w:val="00C905DD"/>
    <w:rsid w:val="00C9277B"/>
    <w:rsid w:val="00CB1259"/>
    <w:rsid w:val="00CB59A3"/>
    <w:rsid w:val="00CC4A55"/>
    <w:rsid w:val="00CC7622"/>
    <w:rsid w:val="00CD38EF"/>
    <w:rsid w:val="00CE776F"/>
    <w:rsid w:val="00D10CC3"/>
    <w:rsid w:val="00D15D96"/>
    <w:rsid w:val="00D317C0"/>
    <w:rsid w:val="00D435F5"/>
    <w:rsid w:val="00D4531E"/>
    <w:rsid w:val="00D66E89"/>
    <w:rsid w:val="00D7068C"/>
    <w:rsid w:val="00D76072"/>
    <w:rsid w:val="00DC554F"/>
    <w:rsid w:val="00DE4644"/>
    <w:rsid w:val="00DF60F8"/>
    <w:rsid w:val="00DF6E83"/>
    <w:rsid w:val="00E03679"/>
    <w:rsid w:val="00E042DF"/>
    <w:rsid w:val="00E36091"/>
    <w:rsid w:val="00E521FE"/>
    <w:rsid w:val="00E57B8C"/>
    <w:rsid w:val="00E96048"/>
    <w:rsid w:val="00EA2D53"/>
    <w:rsid w:val="00EB0618"/>
    <w:rsid w:val="00EB19AA"/>
    <w:rsid w:val="00EC10CF"/>
    <w:rsid w:val="00ED08B7"/>
    <w:rsid w:val="00ED71B2"/>
    <w:rsid w:val="00EF283B"/>
    <w:rsid w:val="00EF6FDD"/>
    <w:rsid w:val="00F1281C"/>
    <w:rsid w:val="00F344BF"/>
    <w:rsid w:val="00F35AFC"/>
    <w:rsid w:val="00F41328"/>
    <w:rsid w:val="00F432CC"/>
    <w:rsid w:val="00F43D3A"/>
    <w:rsid w:val="00F475D8"/>
    <w:rsid w:val="00F55056"/>
    <w:rsid w:val="00F62626"/>
    <w:rsid w:val="00F6529C"/>
    <w:rsid w:val="00F814A9"/>
    <w:rsid w:val="00F92AC2"/>
    <w:rsid w:val="00F95770"/>
    <w:rsid w:val="00F972E3"/>
    <w:rsid w:val="00FC016C"/>
    <w:rsid w:val="00FC31E7"/>
    <w:rsid w:val="00FC6B1E"/>
    <w:rsid w:val="00FD2647"/>
    <w:rsid w:val="00FD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91"/>
    <w:pPr>
      <w:spacing w:after="200" w:line="276" w:lineRule="auto"/>
    </w:pPr>
    <w:rPr>
      <w:sz w:val="22"/>
      <w:szCs w:val="22"/>
    </w:rPr>
  </w:style>
  <w:style w:type="paragraph" w:styleId="6">
    <w:name w:val="heading 6"/>
    <w:basedOn w:val="a"/>
    <w:next w:val="a"/>
    <w:link w:val="60"/>
    <w:uiPriority w:val="99"/>
    <w:qFormat/>
    <w:rsid w:val="00142E23"/>
    <w:pPr>
      <w:widowControl w:val="0"/>
      <w:tabs>
        <w:tab w:val="num" w:pos="0"/>
      </w:tabs>
      <w:suppressAutoHyphens/>
      <w:spacing w:before="240" w:after="60" w:line="240" w:lineRule="auto"/>
      <w:outlineLvl w:val="5"/>
    </w:pPr>
    <w:rPr>
      <w:rFonts w:ascii="Arial" w:hAnsi="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142E23"/>
    <w:rPr>
      <w:rFonts w:ascii="Arial" w:hAnsi="Arial" w:cs="Times New Roman"/>
      <w:b/>
      <w:bCs/>
      <w:kern w:val="1"/>
    </w:rPr>
  </w:style>
  <w:style w:type="paragraph" w:styleId="a3">
    <w:name w:val="No Spacing"/>
    <w:uiPriority w:val="99"/>
    <w:qFormat/>
    <w:rsid w:val="00806735"/>
    <w:rPr>
      <w:sz w:val="22"/>
      <w:szCs w:val="22"/>
    </w:rPr>
  </w:style>
  <w:style w:type="paragraph" w:customStyle="1" w:styleId="21">
    <w:name w:val="Основной текст 21"/>
    <w:basedOn w:val="a"/>
    <w:uiPriority w:val="99"/>
    <w:rsid w:val="00D317C0"/>
    <w:pPr>
      <w:widowControl w:val="0"/>
      <w:suppressAutoHyphens/>
      <w:spacing w:after="120" w:line="480" w:lineRule="auto"/>
    </w:pPr>
    <w:rPr>
      <w:rFonts w:ascii="Arial" w:hAnsi="Arial"/>
      <w:kern w:val="1"/>
      <w:sz w:val="20"/>
      <w:szCs w:val="24"/>
    </w:rPr>
  </w:style>
  <w:style w:type="paragraph" w:customStyle="1" w:styleId="1">
    <w:name w:val="Заголовок1"/>
    <w:basedOn w:val="a"/>
    <w:next w:val="a4"/>
    <w:uiPriority w:val="99"/>
    <w:rsid w:val="00142E23"/>
    <w:pPr>
      <w:keepNext/>
      <w:widowControl w:val="0"/>
      <w:suppressAutoHyphens/>
      <w:spacing w:before="240" w:after="120" w:line="240" w:lineRule="auto"/>
    </w:pPr>
    <w:rPr>
      <w:rFonts w:ascii="Arial" w:hAnsi="Arial" w:cs="Tahoma"/>
      <w:kern w:val="1"/>
      <w:sz w:val="28"/>
      <w:szCs w:val="28"/>
    </w:rPr>
  </w:style>
  <w:style w:type="paragraph" w:styleId="a4">
    <w:name w:val="Body Text"/>
    <w:basedOn w:val="a"/>
    <w:link w:val="a5"/>
    <w:uiPriority w:val="99"/>
    <w:rsid w:val="00142E23"/>
    <w:pPr>
      <w:widowControl w:val="0"/>
      <w:suppressAutoHyphens/>
      <w:spacing w:after="120" w:line="240" w:lineRule="auto"/>
    </w:pPr>
    <w:rPr>
      <w:rFonts w:ascii="Arial" w:hAnsi="Arial"/>
      <w:kern w:val="1"/>
      <w:sz w:val="20"/>
      <w:szCs w:val="24"/>
    </w:rPr>
  </w:style>
  <w:style w:type="character" w:customStyle="1" w:styleId="a5">
    <w:name w:val="Основной текст Знак"/>
    <w:link w:val="a4"/>
    <w:uiPriority w:val="99"/>
    <w:locked/>
    <w:rsid w:val="00142E23"/>
    <w:rPr>
      <w:rFonts w:ascii="Arial" w:hAnsi="Arial" w:cs="Times New Roman"/>
      <w:kern w:val="1"/>
      <w:sz w:val="24"/>
      <w:szCs w:val="24"/>
    </w:rPr>
  </w:style>
  <w:style w:type="character" w:styleId="a6">
    <w:name w:val="Hyperlink"/>
    <w:uiPriority w:val="99"/>
    <w:rsid w:val="00142E23"/>
    <w:rPr>
      <w:rFonts w:cs="Times New Roman"/>
      <w:color w:val="0000FF"/>
      <w:u w:val="single"/>
    </w:rPr>
  </w:style>
  <w:style w:type="paragraph" w:customStyle="1" w:styleId="ConsPlusNormal">
    <w:name w:val="ConsPlusNormal"/>
    <w:rsid w:val="00142E23"/>
    <w:pPr>
      <w:widowControl w:val="0"/>
      <w:autoSpaceDE w:val="0"/>
      <w:autoSpaceDN w:val="0"/>
      <w:adjustRightInd w:val="0"/>
    </w:pPr>
    <w:rPr>
      <w:rFonts w:ascii="Arial" w:hAnsi="Arial" w:cs="Arial"/>
    </w:rPr>
  </w:style>
  <w:style w:type="paragraph" w:styleId="a7">
    <w:name w:val="Normal (Web)"/>
    <w:basedOn w:val="a"/>
    <w:uiPriority w:val="99"/>
    <w:rsid w:val="000C0D61"/>
    <w:pPr>
      <w:spacing w:before="100" w:beforeAutospacing="1" w:after="119" w:line="240" w:lineRule="auto"/>
    </w:pPr>
    <w:rPr>
      <w:rFonts w:ascii="Times New Roman" w:hAnsi="Times New Roman"/>
      <w:sz w:val="24"/>
      <w:szCs w:val="24"/>
    </w:rPr>
  </w:style>
  <w:style w:type="paragraph" w:styleId="a8">
    <w:name w:val="Balloon Text"/>
    <w:basedOn w:val="a"/>
    <w:link w:val="a9"/>
    <w:uiPriority w:val="99"/>
    <w:semiHidden/>
    <w:rsid w:val="00AD6CC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D6CC8"/>
    <w:rPr>
      <w:rFonts w:ascii="Tahoma" w:hAnsi="Tahoma" w:cs="Tahoma"/>
      <w:sz w:val="16"/>
      <w:szCs w:val="16"/>
    </w:rPr>
  </w:style>
  <w:style w:type="paragraph" w:styleId="aa">
    <w:name w:val="List Paragraph"/>
    <w:basedOn w:val="a"/>
    <w:uiPriority w:val="99"/>
    <w:qFormat/>
    <w:rsid w:val="00581632"/>
    <w:pPr>
      <w:ind w:left="720"/>
      <w:contextualSpacing/>
    </w:pPr>
  </w:style>
  <w:style w:type="paragraph" w:styleId="ab">
    <w:name w:val="header"/>
    <w:basedOn w:val="a"/>
    <w:link w:val="ac"/>
    <w:uiPriority w:val="99"/>
    <w:rsid w:val="00EB19AA"/>
    <w:pPr>
      <w:tabs>
        <w:tab w:val="center" w:pos="4677"/>
        <w:tab w:val="right" w:pos="9355"/>
      </w:tabs>
      <w:spacing w:after="0" w:line="240" w:lineRule="auto"/>
    </w:pPr>
  </w:style>
  <w:style w:type="character" w:customStyle="1" w:styleId="ac">
    <w:name w:val="Верхний колонтитул Знак"/>
    <w:link w:val="ab"/>
    <w:uiPriority w:val="99"/>
    <w:locked/>
    <w:rsid w:val="00EB19AA"/>
    <w:rPr>
      <w:rFonts w:cs="Times New Roman"/>
    </w:rPr>
  </w:style>
  <w:style w:type="paragraph" w:styleId="ad">
    <w:name w:val="footer"/>
    <w:basedOn w:val="a"/>
    <w:link w:val="ae"/>
    <w:uiPriority w:val="99"/>
    <w:rsid w:val="00EB19AA"/>
    <w:pPr>
      <w:tabs>
        <w:tab w:val="center" w:pos="4677"/>
        <w:tab w:val="right" w:pos="9355"/>
      </w:tabs>
      <w:spacing w:after="0" w:line="240" w:lineRule="auto"/>
    </w:pPr>
  </w:style>
  <w:style w:type="character" w:customStyle="1" w:styleId="ae">
    <w:name w:val="Нижний колонтитул Знак"/>
    <w:link w:val="ad"/>
    <w:uiPriority w:val="99"/>
    <w:locked/>
    <w:rsid w:val="00EB19AA"/>
    <w:rPr>
      <w:rFonts w:cs="Times New Roman"/>
    </w:rPr>
  </w:style>
  <w:style w:type="paragraph" w:customStyle="1" w:styleId="10">
    <w:name w:val="Без интервала1"/>
    <w:rsid w:val="00A44AC9"/>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6307">
      <w:marLeft w:val="0"/>
      <w:marRight w:val="0"/>
      <w:marTop w:val="0"/>
      <w:marBottom w:val="0"/>
      <w:divBdr>
        <w:top w:val="none" w:sz="0" w:space="0" w:color="auto"/>
        <w:left w:val="none" w:sz="0" w:space="0" w:color="auto"/>
        <w:bottom w:val="none" w:sz="0" w:space="0" w:color="auto"/>
        <w:right w:val="none" w:sz="0" w:space="0" w:color="auto"/>
      </w:divBdr>
    </w:div>
    <w:div w:id="300966308">
      <w:marLeft w:val="0"/>
      <w:marRight w:val="0"/>
      <w:marTop w:val="0"/>
      <w:marBottom w:val="0"/>
      <w:divBdr>
        <w:top w:val="none" w:sz="0" w:space="0" w:color="auto"/>
        <w:left w:val="none" w:sz="0" w:space="0" w:color="auto"/>
        <w:bottom w:val="none" w:sz="0" w:space="0" w:color="auto"/>
        <w:right w:val="none" w:sz="0" w:space="0" w:color="auto"/>
      </w:divBdr>
    </w:div>
    <w:div w:id="300966309">
      <w:marLeft w:val="0"/>
      <w:marRight w:val="0"/>
      <w:marTop w:val="0"/>
      <w:marBottom w:val="0"/>
      <w:divBdr>
        <w:top w:val="none" w:sz="0" w:space="0" w:color="auto"/>
        <w:left w:val="none" w:sz="0" w:space="0" w:color="auto"/>
        <w:bottom w:val="none" w:sz="0" w:space="0" w:color="auto"/>
        <w:right w:val="none" w:sz="0" w:space="0" w:color="auto"/>
      </w:divBdr>
    </w:div>
    <w:div w:id="300966310">
      <w:marLeft w:val="0"/>
      <w:marRight w:val="0"/>
      <w:marTop w:val="0"/>
      <w:marBottom w:val="0"/>
      <w:divBdr>
        <w:top w:val="none" w:sz="0" w:space="0" w:color="auto"/>
        <w:left w:val="none" w:sz="0" w:space="0" w:color="auto"/>
        <w:bottom w:val="none" w:sz="0" w:space="0" w:color="auto"/>
        <w:right w:val="none" w:sz="0" w:space="0" w:color="auto"/>
      </w:divBdr>
    </w:div>
    <w:div w:id="300966311">
      <w:marLeft w:val="0"/>
      <w:marRight w:val="0"/>
      <w:marTop w:val="0"/>
      <w:marBottom w:val="0"/>
      <w:divBdr>
        <w:top w:val="none" w:sz="0" w:space="0" w:color="auto"/>
        <w:left w:val="none" w:sz="0" w:space="0" w:color="auto"/>
        <w:bottom w:val="none" w:sz="0" w:space="0" w:color="auto"/>
        <w:right w:val="none" w:sz="0" w:space="0" w:color="auto"/>
      </w:divBdr>
    </w:div>
    <w:div w:id="300966312">
      <w:marLeft w:val="0"/>
      <w:marRight w:val="0"/>
      <w:marTop w:val="0"/>
      <w:marBottom w:val="0"/>
      <w:divBdr>
        <w:top w:val="none" w:sz="0" w:space="0" w:color="auto"/>
        <w:left w:val="none" w:sz="0" w:space="0" w:color="auto"/>
        <w:bottom w:val="none" w:sz="0" w:space="0" w:color="auto"/>
        <w:right w:val="none" w:sz="0" w:space="0" w:color="auto"/>
      </w:divBdr>
    </w:div>
    <w:div w:id="300966313">
      <w:marLeft w:val="0"/>
      <w:marRight w:val="0"/>
      <w:marTop w:val="0"/>
      <w:marBottom w:val="0"/>
      <w:divBdr>
        <w:top w:val="none" w:sz="0" w:space="0" w:color="auto"/>
        <w:left w:val="none" w:sz="0" w:space="0" w:color="auto"/>
        <w:bottom w:val="none" w:sz="0" w:space="0" w:color="auto"/>
        <w:right w:val="none" w:sz="0" w:space="0" w:color="auto"/>
      </w:divBdr>
    </w:div>
    <w:div w:id="300966314">
      <w:marLeft w:val="0"/>
      <w:marRight w:val="0"/>
      <w:marTop w:val="0"/>
      <w:marBottom w:val="0"/>
      <w:divBdr>
        <w:top w:val="none" w:sz="0" w:space="0" w:color="auto"/>
        <w:left w:val="none" w:sz="0" w:space="0" w:color="auto"/>
        <w:bottom w:val="none" w:sz="0" w:space="0" w:color="auto"/>
        <w:right w:val="none" w:sz="0" w:space="0" w:color="auto"/>
      </w:divBdr>
    </w:div>
    <w:div w:id="300966315">
      <w:marLeft w:val="0"/>
      <w:marRight w:val="0"/>
      <w:marTop w:val="0"/>
      <w:marBottom w:val="0"/>
      <w:divBdr>
        <w:top w:val="none" w:sz="0" w:space="0" w:color="auto"/>
        <w:left w:val="none" w:sz="0" w:space="0" w:color="auto"/>
        <w:bottom w:val="none" w:sz="0" w:space="0" w:color="auto"/>
        <w:right w:val="none" w:sz="0" w:space="0" w:color="auto"/>
      </w:divBdr>
    </w:div>
    <w:div w:id="300966316">
      <w:marLeft w:val="0"/>
      <w:marRight w:val="0"/>
      <w:marTop w:val="0"/>
      <w:marBottom w:val="0"/>
      <w:divBdr>
        <w:top w:val="none" w:sz="0" w:space="0" w:color="auto"/>
        <w:left w:val="none" w:sz="0" w:space="0" w:color="auto"/>
        <w:bottom w:val="none" w:sz="0" w:space="0" w:color="auto"/>
        <w:right w:val="none" w:sz="0" w:space="0" w:color="auto"/>
      </w:divBdr>
    </w:div>
    <w:div w:id="300966317">
      <w:marLeft w:val="0"/>
      <w:marRight w:val="0"/>
      <w:marTop w:val="0"/>
      <w:marBottom w:val="0"/>
      <w:divBdr>
        <w:top w:val="none" w:sz="0" w:space="0" w:color="auto"/>
        <w:left w:val="none" w:sz="0" w:space="0" w:color="auto"/>
        <w:bottom w:val="none" w:sz="0" w:space="0" w:color="auto"/>
        <w:right w:val="none" w:sz="0" w:space="0" w:color="auto"/>
      </w:divBdr>
    </w:div>
    <w:div w:id="300966318">
      <w:marLeft w:val="0"/>
      <w:marRight w:val="0"/>
      <w:marTop w:val="0"/>
      <w:marBottom w:val="0"/>
      <w:divBdr>
        <w:top w:val="none" w:sz="0" w:space="0" w:color="auto"/>
        <w:left w:val="none" w:sz="0" w:space="0" w:color="auto"/>
        <w:bottom w:val="none" w:sz="0" w:space="0" w:color="auto"/>
        <w:right w:val="none" w:sz="0" w:space="0" w:color="auto"/>
      </w:divBdr>
    </w:div>
    <w:div w:id="300966319">
      <w:marLeft w:val="0"/>
      <w:marRight w:val="0"/>
      <w:marTop w:val="0"/>
      <w:marBottom w:val="0"/>
      <w:divBdr>
        <w:top w:val="none" w:sz="0" w:space="0" w:color="auto"/>
        <w:left w:val="none" w:sz="0" w:space="0" w:color="auto"/>
        <w:bottom w:val="none" w:sz="0" w:space="0" w:color="auto"/>
        <w:right w:val="none" w:sz="0" w:space="0" w:color="auto"/>
      </w:divBdr>
    </w:div>
    <w:div w:id="300966320">
      <w:marLeft w:val="0"/>
      <w:marRight w:val="0"/>
      <w:marTop w:val="0"/>
      <w:marBottom w:val="0"/>
      <w:divBdr>
        <w:top w:val="none" w:sz="0" w:space="0" w:color="auto"/>
        <w:left w:val="none" w:sz="0" w:space="0" w:color="auto"/>
        <w:bottom w:val="none" w:sz="0" w:space="0" w:color="auto"/>
        <w:right w:val="none" w:sz="0" w:space="0" w:color="auto"/>
      </w:divBdr>
    </w:div>
    <w:div w:id="300966321">
      <w:marLeft w:val="0"/>
      <w:marRight w:val="0"/>
      <w:marTop w:val="0"/>
      <w:marBottom w:val="0"/>
      <w:divBdr>
        <w:top w:val="none" w:sz="0" w:space="0" w:color="auto"/>
        <w:left w:val="none" w:sz="0" w:space="0" w:color="auto"/>
        <w:bottom w:val="none" w:sz="0" w:space="0" w:color="auto"/>
        <w:right w:val="none" w:sz="0" w:space="0" w:color="auto"/>
      </w:divBdr>
    </w:div>
    <w:div w:id="300966322">
      <w:marLeft w:val="0"/>
      <w:marRight w:val="0"/>
      <w:marTop w:val="0"/>
      <w:marBottom w:val="0"/>
      <w:divBdr>
        <w:top w:val="none" w:sz="0" w:space="0" w:color="auto"/>
        <w:left w:val="none" w:sz="0" w:space="0" w:color="auto"/>
        <w:bottom w:val="none" w:sz="0" w:space="0" w:color="auto"/>
        <w:right w:val="none" w:sz="0" w:space="0" w:color="auto"/>
      </w:divBdr>
    </w:div>
    <w:div w:id="300966323">
      <w:marLeft w:val="0"/>
      <w:marRight w:val="0"/>
      <w:marTop w:val="0"/>
      <w:marBottom w:val="0"/>
      <w:divBdr>
        <w:top w:val="none" w:sz="0" w:space="0" w:color="auto"/>
        <w:left w:val="none" w:sz="0" w:space="0" w:color="auto"/>
        <w:bottom w:val="none" w:sz="0" w:space="0" w:color="auto"/>
        <w:right w:val="none" w:sz="0" w:space="0" w:color="auto"/>
      </w:divBdr>
    </w:div>
    <w:div w:id="300966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MultiDVD Team</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Абрамов СФ</dc:creator>
  <cp:keywords/>
  <dc:description/>
  <cp:lastModifiedBy>AndrianovaOS</cp:lastModifiedBy>
  <cp:revision>16</cp:revision>
  <cp:lastPrinted>2021-07-28T07:11:00Z</cp:lastPrinted>
  <dcterms:created xsi:type="dcterms:W3CDTF">2021-05-27T11:18:00Z</dcterms:created>
  <dcterms:modified xsi:type="dcterms:W3CDTF">2021-08-03T10:57:00Z</dcterms:modified>
</cp:coreProperties>
</file>