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C6" w:rsidRPr="006A1BEF" w:rsidRDefault="00B47FD9" w:rsidP="006A1BEF">
      <w:pPr>
        <w:jc w:val="center"/>
        <w:rPr>
          <w:rFonts w:ascii="PT Astra Serif" w:hAnsi="PT Astra Serif"/>
          <w:sz w:val="28"/>
          <w:szCs w:val="28"/>
        </w:rPr>
      </w:pPr>
      <w:r w:rsidRPr="006A1BEF">
        <w:rPr>
          <w:rFonts w:ascii="PT Astra Serif" w:eastAsia="Times New Roman" w:hAnsi="PT Astra Serif"/>
          <w:sz w:val="28"/>
          <w:szCs w:val="28"/>
        </w:rPr>
        <w:t>А</w:t>
      </w:r>
      <w:r w:rsidRPr="006A1BEF">
        <w:rPr>
          <w:rFonts w:ascii="PT Astra Serif" w:eastAsia="Times New Roman" w:hAnsi="PT Astra Serif"/>
          <w:b/>
          <w:bCs/>
          <w:sz w:val="28"/>
          <w:szCs w:val="28"/>
        </w:rPr>
        <w:t>ДМИНИСТРАЦИЯ МУНИЦИПАЛЬНОГО ОБРАЗОВАНИЯ «ЧЕРДАКЛИНСКИЙ РАЙОН» УЛЬЯНОВСКОЙ ОБЛАСТИ</w:t>
      </w:r>
    </w:p>
    <w:p w:rsidR="006C7EC6" w:rsidRPr="006A1BEF" w:rsidRDefault="006C7EC6" w:rsidP="006A1BEF">
      <w:pPr>
        <w:ind w:firstLine="709"/>
        <w:rPr>
          <w:rFonts w:ascii="PT Astra Serif" w:hAnsi="PT Astra Serif"/>
          <w:sz w:val="28"/>
          <w:szCs w:val="28"/>
        </w:rPr>
      </w:pPr>
    </w:p>
    <w:p w:rsidR="006C7EC6" w:rsidRPr="006A1BEF" w:rsidRDefault="00B47FD9" w:rsidP="006A1BEF">
      <w:pPr>
        <w:keepNext/>
        <w:suppressAutoHyphens/>
        <w:jc w:val="center"/>
        <w:outlineLvl w:val="3"/>
        <w:rPr>
          <w:rFonts w:ascii="PT Astra Serif" w:hAnsi="PT Astra Serif"/>
          <w:b/>
          <w:sz w:val="28"/>
          <w:szCs w:val="28"/>
          <w:lang w:eastAsia="ar-SA"/>
        </w:rPr>
      </w:pPr>
      <w:proofErr w:type="gramStart"/>
      <w:r w:rsidRPr="006A1BEF">
        <w:rPr>
          <w:rFonts w:ascii="PT Astra Serif" w:hAnsi="PT Astra Serif"/>
          <w:b/>
          <w:sz w:val="28"/>
          <w:szCs w:val="28"/>
          <w:lang w:eastAsia="ar-SA"/>
        </w:rPr>
        <w:t>П</w:t>
      </w:r>
      <w:proofErr w:type="gramEnd"/>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О</w:t>
      </w:r>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С</w:t>
      </w:r>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Т</w:t>
      </w:r>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А</w:t>
      </w:r>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Н</w:t>
      </w:r>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О</w:t>
      </w:r>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В</w:t>
      </w:r>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Л</w:t>
      </w:r>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Е</w:t>
      </w:r>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Н</w:t>
      </w:r>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И</w:t>
      </w:r>
      <w:r w:rsidR="00605414">
        <w:rPr>
          <w:rFonts w:ascii="PT Astra Serif" w:hAnsi="PT Astra Serif"/>
          <w:b/>
          <w:sz w:val="28"/>
          <w:szCs w:val="28"/>
          <w:lang w:eastAsia="ar-SA"/>
        </w:rPr>
        <w:t xml:space="preserve"> </w:t>
      </w:r>
      <w:r w:rsidRPr="006A1BEF">
        <w:rPr>
          <w:rFonts w:ascii="PT Astra Serif" w:hAnsi="PT Astra Serif"/>
          <w:b/>
          <w:sz w:val="28"/>
          <w:szCs w:val="28"/>
          <w:lang w:eastAsia="ar-SA"/>
        </w:rPr>
        <w:t>Е</w:t>
      </w:r>
    </w:p>
    <w:p w:rsidR="006C7EC6" w:rsidRPr="006A1BEF" w:rsidRDefault="006C7EC6" w:rsidP="006A1BEF">
      <w:pPr>
        <w:keepNext/>
        <w:suppressAutoHyphens/>
        <w:ind w:firstLine="709"/>
        <w:jc w:val="center"/>
        <w:outlineLvl w:val="3"/>
        <w:rPr>
          <w:rFonts w:ascii="PT Astra Serif" w:hAnsi="PT Astra Serif"/>
          <w:b/>
          <w:sz w:val="28"/>
          <w:szCs w:val="28"/>
          <w:lang w:eastAsia="ar-SA"/>
        </w:rPr>
      </w:pPr>
    </w:p>
    <w:p w:rsidR="006C7EC6" w:rsidRDefault="00AA34C2" w:rsidP="00214D8D">
      <w:pPr>
        <w:suppressAutoHyphens/>
        <w:rPr>
          <w:rFonts w:ascii="PT Astra Serif" w:hAnsi="PT Astra Serif"/>
          <w:b/>
          <w:sz w:val="28"/>
          <w:szCs w:val="28"/>
          <w:lang w:eastAsia="ar-SA"/>
        </w:rPr>
      </w:pPr>
      <w:r>
        <w:rPr>
          <w:rFonts w:ascii="PT Astra Serif" w:hAnsi="PT Astra Serif"/>
          <w:b/>
          <w:sz w:val="28"/>
          <w:szCs w:val="28"/>
          <w:lang w:eastAsia="ar-SA"/>
        </w:rPr>
        <w:t>22 сентября</w:t>
      </w:r>
      <w:r w:rsidR="0024454A">
        <w:rPr>
          <w:rFonts w:ascii="PT Astra Serif" w:hAnsi="PT Astra Serif"/>
          <w:b/>
          <w:sz w:val="28"/>
          <w:szCs w:val="28"/>
          <w:lang w:eastAsia="ar-SA"/>
        </w:rPr>
        <w:t xml:space="preserve"> 2021 г.        </w:t>
      </w:r>
      <w:bookmarkStart w:id="0" w:name="_GoBack"/>
      <w:bookmarkEnd w:id="0"/>
      <w:r w:rsidR="00B47FD9" w:rsidRPr="006A1BEF">
        <w:rPr>
          <w:rFonts w:ascii="PT Astra Serif" w:hAnsi="PT Astra Serif"/>
          <w:b/>
          <w:sz w:val="28"/>
          <w:szCs w:val="28"/>
          <w:lang w:eastAsia="ar-SA"/>
        </w:rPr>
        <w:t xml:space="preserve">                                     </w:t>
      </w:r>
      <w:r w:rsidR="00605414">
        <w:rPr>
          <w:rFonts w:ascii="PT Astra Serif" w:hAnsi="PT Astra Serif"/>
          <w:b/>
          <w:sz w:val="28"/>
          <w:szCs w:val="28"/>
          <w:lang w:eastAsia="ar-SA"/>
        </w:rPr>
        <w:t xml:space="preserve">                   </w:t>
      </w:r>
      <w:r w:rsidR="00BC32E9">
        <w:rPr>
          <w:rFonts w:ascii="PT Astra Serif" w:hAnsi="PT Astra Serif"/>
          <w:b/>
          <w:sz w:val="28"/>
          <w:szCs w:val="28"/>
          <w:lang w:eastAsia="ar-SA"/>
        </w:rPr>
        <w:t xml:space="preserve">                 </w:t>
      </w:r>
      <w:r w:rsidR="00605414">
        <w:rPr>
          <w:rFonts w:ascii="PT Astra Serif" w:hAnsi="PT Astra Serif"/>
          <w:b/>
          <w:sz w:val="28"/>
          <w:szCs w:val="28"/>
          <w:lang w:eastAsia="ar-SA"/>
        </w:rPr>
        <w:t xml:space="preserve">         </w:t>
      </w:r>
      <w:r w:rsidR="00B47FD9" w:rsidRPr="006A1BEF">
        <w:rPr>
          <w:rFonts w:ascii="PT Astra Serif" w:hAnsi="PT Astra Serif"/>
          <w:b/>
          <w:sz w:val="28"/>
          <w:szCs w:val="28"/>
          <w:lang w:eastAsia="ar-SA"/>
        </w:rPr>
        <w:t xml:space="preserve">        № </w:t>
      </w:r>
      <w:r w:rsidR="00BC32E9">
        <w:rPr>
          <w:rFonts w:ascii="PT Astra Serif" w:hAnsi="PT Astra Serif"/>
          <w:b/>
          <w:sz w:val="28"/>
          <w:szCs w:val="28"/>
          <w:lang w:eastAsia="ar-SA"/>
        </w:rPr>
        <w:t>1160</w:t>
      </w:r>
    </w:p>
    <w:p w:rsidR="0024454A" w:rsidRPr="006A1BEF" w:rsidRDefault="0024454A" w:rsidP="0024454A">
      <w:pPr>
        <w:suppressAutoHyphens/>
        <w:jc w:val="right"/>
        <w:rPr>
          <w:rFonts w:ascii="PT Astra Serif" w:hAnsi="PT Astra Serif"/>
          <w:b/>
          <w:sz w:val="28"/>
          <w:szCs w:val="28"/>
          <w:lang w:eastAsia="ar-SA"/>
        </w:rPr>
      </w:pPr>
      <w:r>
        <w:rPr>
          <w:rFonts w:ascii="PT Astra Serif" w:hAnsi="PT Astra Serif"/>
          <w:b/>
          <w:sz w:val="28"/>
          <w:szCs w:val="28"/>
          <w:lang w:eastAsia="ar-SA"/>
        </w:rPr>
        <w:t>Экз.№__</w:t>
      </w:r>
    </w:p>
    <w:p w:rsidR="006C7EC6" w:rsidRPr="006A1BEF" w:rsidRDefault="00605414" w:rsidP="006A1BEF">
      <w:pPr>
        <w:suppressAutoHyphens/>
        <w:jc w:val="center"/>
        <w:rPr>
          <w:rFonts w:ascii="PT Astra Serif" w:hAnsi="PT Astra Serif"/>
          <w:b/>
          <w:sz w:val="28"/>
          <w:szCs w:val="28"/>
          <w:lang w:eastAsia="ar-SA"/>
        </w:rPr>
      </w:pPr>
      <w:proofErr w:type="spellStart"/>
      <w:r>
        <w:rPr>
          <w:rFonts w:ascii="PT Astra Serif" w:hAnsi="PT Astra Serif"/>
          <w:b/>
          <w:sz w:val="28"/>
          <w:szCs w:val="28"/>
          <w:lang w:eastAsia="ar-SA"/>
        </w:rPr>
        <w:t>р.п</w:t>
      </w:r>
      <w:proofErr w:type="gramStart"/>
      <w:r>
        <w:rPr>
          <w:rFonts w:ascii="PT Astra Serif" w:hAnsi="PT Astra Serif"/>
          <w:b/>
          <w:sz w:val="28"/>
          <w:szCs w:val="28"/>
          <w:lang w:eastAsia="ar-SA"/>
        </w:rPr>
        <w:t>.</w:t>
      </w:r>
      <w:r w:rsidR="00B47FD9" w:rsidRPr="006A1BEF">
        <w:rPr>
          <w:rFonts w:ascii="PT Astra Serif" w:hAnsi="PT Astra Serif"/>
          <w:b/>
          <w:sz w:val="28"/>
          <w:szCs w:val="28"/>
          <w:lang w:eastAsia="ar-SA"/>
        </w:rPr>
        <w:t>Ч</w:t>
      </w:r>
      <w:proofErr w:type="gramEnd"/>
      <w:r w:rsidR="00B47FD9" w:rsidRPr="006A1BEF">
        <w:rPr>
          <w:rFonts w:ascii="PT Astra Serif" w:hAnsi="PT Astra Serif"/>
          <w:b/>
          <w:sz w:val="28"/>
          <w:szCs w:val="28"/>
          <w:lang w:eastAsia="ar-SA"/>
        </w:rPr>
        <w:t>ердаклы</w:t>
      </w:r>
      <w:proofErr w:type="spellEnd"/>
    </w:p>
    <w:p w:rsidR="006C7EC6" w:rsidRPr="006A1BEF" w:rsidRDefault="006C7EC6" w:rsidP="006A1BEF">
      <w:pPr>
        <w:suppressAutoHyphens/>
        <w:ind w:firstLine="709"/>
        <w:rPr>
          <w:rFonts w:ascii="PT Astra Serif" w:hAnsi="PT Astra Serif"/>
          <w:b/>
          <w:sz w:val="28"/>
          <w:szCs w:val="28"/>
          <w:lang w:eastAsia="ar-SA"/>
        </w:rPr>
      </w:pPr>
    </w:p>
    <w:p w:rsidR="006C7EC6" w:rsidRPr="006A1BEF" w:rsidRDefault="00AF08AF" w:rsidP="006A1BEF">
      <w:pPr>
        <w:jc w:val="center"/>
        <w:rPr>
          <w:rFonts w:ascii="PT Astra Serif" w:eastAsia="Times New Roman" w:hAnsi="PT Astra Serif"/>
          <w:b/>
          <w:sz w:val="28"/>
          <w:szCs w:val="28"/>
        </w:rPr>
      </w:pPr>
      <w:r>
        <w:rPr>
          <w:rFonts w:ascii="PT Astra Serif" w:eastAsia="Times New Roman" w:hAnsi="PT Astra Serif"/>
          <w:b/>
          <w:sz w:val="28"/>
          <w:szCs w:val="28"/>
        </w:rPr>
        <w:t>Об утверждении программы</w:t>
      </w:r>
      <w:r w:rsidR="00B47FD9" w:rsidRPr="006A1BEF">
        <w:rPr>
          <w:rFonts w:ascii="PT Astra Serif" w:eastAsia="Times New Roman" w:hAnsi="PT Astra Serif"/>
          <w:b/>
          <w:sz w:val="28"/>
          <w:szCs w:val="28"/>
        </w:rPr>
        <w:t xml:space="preserve"> профилактики на</w:t>
      </w:r>
      <w:r w:rsidR="00070FD9" w:rsidRPr="006A1BEF">
        <w:rPr>
          <w:rFonts w:ascii="PT Astra Serif" w:eastAsia="Times New Roman" w:hAnsi="PT Astra Serif"/>
          <w:b/>
          <w:sz w:val="28"/>
          <w:szCs w:val="28"/>
        </w:rPr>
        <w:t>рушений обязательных требований</w:t>
      </w:r>
      <w:r w:rsidR="00B47FD9" w:rsidRPr="006A1BEF">
        <w:rPr>
          <w:rFonts w:ascii="PT Astra Serif" w:eastAsia="Times New Roman" w:hAnsi="PT Astra Serif"/>
          <w:b/>
          <w:sz w:val="28"/>
          <w:szCs w:val="28"/>
        </w:rPr>
        <w:t xml:space="preserve"> при осуществлении муниципального контроля на территории муниципального образования «Чердаклинский район» Ульяновской области на 2021 год и плановый период 2022-2023 годы</w:t>
      </w:r>
    </w:p>
    <w:p w:rsidR="006C7EC6" w:rsidRPr="006A1BEF" w:rsidRDefault="006C7EC6" w:rsidP="006A1BEF">
      <w:pPr>
        <w:ind w:firstLine="709"/>
        <w:rPr>
          <w:rFonts w:ascii="PT Astra Serif" w:hAnsi="PT Astra Serif"/>
          <w:b/>
          <w:sz w:val="28"/>
          <w:szCs w:val="28"/>
        </w:rPr>
      </w:pPr>
    </w:p>
    <w:p w:rsidR="006C7EC6" w:rsidRPr="006A1BEF" w:rsidRDefault="00B47FD9" w:rsidP="006A1BEF">
      <w:pPr>
        <w:tabs>
          <w:tab w:val="left" w:pos="1278"/>
        </w:tabs>
        <w:ind w:firstLine="709"/>
        <w:jc w:val="both"/>
        <w:rPr>
          <w:rFonts w:ascii="PT Astra Serif" w:eastAsia="Times New Roman" w:hAnsi="PT Astra Serif"/>
          <w:sz w:val="28"/>
          <w:szCs w:val="28"/>
        </w:rPr>
      </w:pPr>
      <w:proofErr w:type="gramStart"/>
      <w:r w:rsidRPr="006A1BEF">
        <w:rPr>
          <w:rFonts w:ascii="PT Astra Serif" w:eastAsia="Times New Roman" w:hAnsi="PT Astra Serif"/>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w:t>
      </w:r>
      <w:proofErr w:type="gramEnd"/>
      <w:r w:rsidRPr="006A1BEF">
        <w:rPr>
          <w:rFonts w:ascii="PT Astra Serif" w:eastAsia="Times New Roman" w:hAnsi="PT Astra Serif"/>
          <w:sz w:val="28"/>
          <w:szCs w:val="28"/>
        </w:rPr>
        <w:t xml:space="preserve"> мероприятий по профилактике нарушений обязательных требований, требований, установленных муниципальными правовыми актами», администрация муниципального образования «Чердаклинский район» Ульяновской области </w:t>
      </w:r>
      <w:proofErr w:type="gramStart"/>
      <w:r w:rsidRPr="006A1BEF">
        <w:rPr>
          <w:rFonts w:ascii="PT Astra Serif" w:eastAsia="Times New Roman" w:hAnsi="PT Astra Serif"/>
          <w:sz w:val="28"/>
          <w:szCs w:val="28"/>
        </w:rPr>
        <w:t>п</w:t>
      </w:r>
      <w:proofErr w:type="gramEnd"/>
      <w:r w:rsidRPr="006A1BEF">
        <w:rPr>
          <w:rFonts w:ascii="PT Astra Serif" w:eastAsia="Times New Roman" w:hAnsi="PT Astra Serif"/>
          <w:sz w:val="28"/>
          <w:szCs w:val="28"/>
        </w:rPr>
        <w:t xml:space="preserve"> о с т а н о в л я е т:</w:t>
      </w:r>
    </w:p>
    <w:p w:rsidR="006C7EC6" w:rsidRPr="006A1BEF" w:rsidRDefault="00B47FD9" w:rsidP="006A1BEF">
      <w:pPr>
        <w:ind w:firstLine="709"/>
        <w:jc w:val="both"/>
        <w:rPr>
          <w:rFonts w:ascii="PT Astra Serif" w:hAnsi="PT Astra Serif"/>
          <w:sz w:val="28"/>
          <w:szCs w:val="28"/>
        </w:rPr>
      </w:pPr>
      <w:r w:rsidRPr="006A1BEF">
        <w:rPr>
          <w:rFonts w:ascii="PT Astra Serif" w:eastAsia="Times New Roman" w:hAnsi="PT Astra Serif"/>
          <w:sz w:val="28"/>
          <w:szCs w:val="28"/>
        </w:rPr>
        <w:t>1. Утвердить прилагаемую Программу профилактики нарушений обязательных требований, при осуществлении муниципального контроля на территории муниципального образования «Чердаклинский район» Ульяновской области, на 2021 год и плановый период 2022-2023 годы.</w:t>
      </w:r>
    </w:p>
    <w:p w:rsidR="006C7EC6" w:rsidRPr="006A1BEF" w:rsidRDefault="00B47FD9" w:rsidP="006A1BEF">
      <w:pPr>
        <w:tabs>
          <w:tab w:val="left" w:pos="3087"/>
        </w:tabs>
        <w:ind w:firstLine="709"/>
        <w:jc w:val="both"/>
        <w:rPr>
          <w:rFonts w:ascii="PT Astra Serif" w:eastAsia="Times New Roman" w:hAnsi="PT Astra Serif"/>
          <w:sz w:val="28"/>
          <w:szCs w:val="28"/>
        </w:rPr>
      </w:pPr>
      <w:r w:rsidRPr="006A1BEF">
        <w:rPr>
          <w:rFonts w:ascii="PT Astra Serif" w:eastAsia="Times New Roman" w:hAnsi="PT Astra Serif"/>
          <w:sz w:val="28"/>
          <w:szCs w:val="28"/>
        </w:rPr>
        <w:t>2. Настоящее постановление вступает в силу после его официального обнародования.</w:t>
      </w:r>
    </w:p>
    <w:p w:rsidR="006C7EC6" w:rsidRPr="006A1BEF" w:rsidRDefault="00B47FD9" w:rsidP="006A1BEF">
      <w:pPr>
        <w:pStyle w:val="ConsPlusNonformat"/>
        <w:ind w:firstLine="709"/>
        <w:jc w:val="both"/>
        <w:rPr>
          <w:rFonts w:ascii="PT Astra Serif" w:hAnsi="PT Astra Serif" w:cs="Times New Roman"/>
          <w:sz w:val="28"/>
          <w:szCs w:val="28"/>
        </w:rPr>
      </w:pPr>
      <w:r w:rsidRPr="006A1BEF">
        <w:rPr>
          <w:rFonts w:ascii="PT Astra Serif" w:hAnsi="PT Astra Serif" w:cs="Times New Roman"/>
          <w:sz w:val="28"/>
          <w:szCs w:val="28"/>
        </w:rPr>
        <w:t>3. Контроль за исполнением настоящего постановления возложить на начальника отдела – главного эколога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00AF08AF">
        <w:rPr>
          <w:rFonts w:ascii="PT Astra Serif" w:hAnsi="PT Astra Serif" w:cs="Times New Roman"/>
          <w:sz w:val="28"/>
          <w:szCs w:val="28"/>
        </w:rPr>
        <w:t xml:space="preserve"> </w:t>
      </w:r>
      <w:proofErr w:type="spellStart"/>
      <w:r w:rsidR="00AF08AF">
        <w:rPr>
          <w:rFonts w:ascii="PT Astra Serif" w:hAnsi="PT Astra Serif" w:cs="Times New Roman"/>
          <w:sz w:val="28"/>
          <w:szCs w:val="28"/>
        </w:rPr>
        <w:t>Немова</w:t>
      </w:r>
      <w:proofErr w:type="spellEnd"/>
      <w:r w:rsidR="00AF08AF">
        <w:rPr>
          <w:rFonts w:ascii="PT Astra Serif" w:hAnsi="PT Astra Serif" w:cs="Times New Roman"/>
          <w:sz w:val="28"/>
          <w:szCs w:val="28"/>
        </w:rPr>
        <w:t xml:space="preserve"> </w:t>
      </w:r>
      <w:r w:rsidR="00AC6FCD">
        <w:rPr>
          <w:rFonts w:ascii="PT Astra Serif" w:hAnsi="PT Astra Serif" w:cs="Times New Roman"/>
          <w:sz w:val="28"/>
          <w:szCs w:val="28"/>
        </w:rPr>
        <w:t>Л</w:t>
      </w:r>
      <w:r w:rsidR="00AF08AF">
        <w:rPr>
          <w:rFonts w:ascii="PT Astra Serif" w:hAnsi="PT Astra Serif" w:cs="Times New Roman"/>
          <w:sz w:val="28"/>
          <w:szCs w:val="28"/>
        </w:rPr>
        <w:t>.А</w:t>
      </w:r>
      <w:r w:rsidRPr="006A1BEF">
        <w:rPr>
          <w:rFonts w:ascii="PT Astra Serif" w:hAnsi="PT Astra Serif" w:cs="Times New Roman"/>
          <w:sz w:val="28"/>
          <w:szCs w:val="28"/>
        </w:rPr>
        <w:t>.</w:t>
      </w:r>
    </w:p>
    <w:p w:rsidR="006C7EC6" w:rsidRPr="006A1BEF" w:rsidRDefault="006C7EC6" w:rsidP="006A1BEF">
      <w:pPr>
        <w:ind w:firstLine="709"/>
        <w:rPr>
          <w:rFonts w:ascii="PT Astra Serif" w:hAnsi="PT Astra Serif"/>
          <w:sz w:val="28"/>
          <w:szCs w:val="28"/>
        </w:rPr>
      </w:pPr>
    </w:p>
    <w:p w:rsidR="006C7EC6" w:rsidRPr="006A1BEF" w:rsidRDefault="006C7EC6" w:rsidP="00605414">
      <w:pPr>
        <w:rPr>
          <w:rFonts w:ascii="PT Astra Serif" w:hAnsi="PT Astra Serif"/>
          <w:sz w:val="28"/>
          <w:szCs w:val="28"/>
        </w:rPr>
      </w:pPr>
    </w:p>
    <w:p w:rsidR="006C7EC6" w:rsidRPr="006A1BEF" w:rsidRDefault="00B47FD9" w:rsidP="006A1BEF">
      <w:pPr>
        <w:rPr>
          <w:rFonts w:ascii="PT Astra Serif" w:hAnsi="PT Astra Serif"/>
          <w:sz w:val="28"/>
          <w:szCs w:val="28"/>
        </w:rPr>
      </w:pPr>
      <w:r w:rsidRPr="006A1BEF">
        <w:rPr>
          <w:rFonts w:ascii="PT Astra Serif" w:hAnsi="PT Astra Serif"/>
          <w:sz w:val="28"/>
          <w:szCs w:val="28"/>
        </w:rPr>
        <w:t xml:space="preserve">Глава администрации </w:t>
      </w:r>
      <w:proofErr w:type="gramStart"/>
      <w:r w:rsidRPr="006A1BEF">
        <w:rPr>
          <w:rFonts w:ascii="PT Astra Serif" w:hAnsi="PT Astra Serif"/>
          <w:sz w:val="28"/>
          <w:szCs w:val="28"/>
        </w:rPr>
        <w:t>муниципального</w:t>
      </w:r>
      <w:proofErr w:type="gramEnd"/>
      <w:r w:rsidRPr="006A1BEF">
        <w:rPr>
          <w:rFonts w:ascii="PT Astra Serif" w:hAnsi="PT Astra Serif"/>
          <w:sz w:val="28"/>
          <w:szCs w:val="28"/>
        </w:rPr>
        <w:t xml:space="preserve"> </w:t>
      </w:r>
    </w:p>
    <w:p w:rsidR="006C7EC6" w:rsidRPr="006A1BEF" w:rsidRDefault="00B47FD9" w:rsidP="006A1BEF">
      <w:pPr>
        <w:rPr>
          <w:rFonts w:ascii="PT Astra Serif" w:hAnsi="PT Astra Serif"/>
          <w:sz w:val="28"/>
          <w:szCs w:val="28"/>
        </w:rPr>
      </w:pPr>
      <w:r w:rsidRPr="006A1BEF">
        <w:rPr>
          <w:rFonts w:ascii="PT Astra Serif" w:hAnsi="PT Astra Serif"/>
          <w:sz w:val="28"/>
          <w:szCs w:val="28"/>
        </w:rPr>
        <w:t>образования «Чердаклинский район»</w:t>
      </w:r>
    </w:p>
    <w:p w:rsidR="006C7EC6" w:rsidRPr="006A1BEF" w:rsidRDefault="00B47FD9" w:rsidP="006A1BEF">
      <w:pPr>
        <w:rPr>
          <w:rFonts w:ascii="PT Astra Serif" w:hAnsi="PT Astra Serif"/>
          <w:sz w:val="28"/>
          <w:szCs w:val="28"/>
        </w:rPr>
      </w:pPr>
      <w:r w:rsidRPr="006A1BEF">
        <w:rPr>
          <w:rFonts w:ascii="PT Astra Serif" w:hAnsi="PT Astra Serif"/>
          <w:sz w:val="28"/>
          <w:szCs w:val="28"/>
        </w:rPr>
        <w:t xml:space="preserve">Ульяновской области                      </w:t>
      </w:r>
      <w:r w:rsidR="006A1BEF">
        <w:rPr>
          <w:rFonts w:ascii="PT Astra Serif" w:hAnsi="PT Astra Serif"/>
          <w:sz w:val="28"/>
          <w:szCs w:val="28"/>
        </w:rPr>
        <w:t xml:space="preserve">          </w:t>
      </w:r>
      <w:r w:rsidRPr="006A1BEF">
        <w:rPr>
          <w:rFonts w:ascii="PT Astra Serif" w:hAnsi="PT Astra Serif"/>
          <w:sz w:val="28"/>
          <w:szCs w:val="28"/>
        </w:rPr>
        <w:t xml:space="preserve">                                                    Ю.С.Нестеров</w:t>
      </w:r>
    </w:p>
    <w:p w:rsidR="006C7EC6" w:rsidRPr="006A1BEF" w:rsidRDefault="006C7EC6" w:rsidP="006A1BEF">
      <w:pPr>
        <w:ind w:firstLine="709"/>
        <w:rPr>
          <w:rFonts w:ascii="PT Astra Serif" w:hAnsi="PT Astra Serif"/>
          <w:sz w:val="28"/>
          <w:szCs w:val="28"/>
        </w:rPr>
      </w:pPr>
    </w:p>
    <w:p w:rsidR="006C7EC6" w:rsidRDefault="006C7EC6" w:rsidP="006A1BEF">
      <w:pPr>
        <w:ind w:firstLine="709"/>
        <w:rPr>
          <w:rFonts w:ascii="PT Astra Serif" w:eastAsia="Times New Roman" w:hAnsi="PT Astra Serif"/>
          <w:color w:val="000000"/>
          <w:sz w:val="28"/>
          <w:szCs w:val="28"/>
          <w:lang w:eastAsia="ar-SA"/>
        </w:rPr>
      </w:pPr>
    </w:p>
    <w:p w:rsidR="00214D8D" w:rsidRPr="006A1BEF" w:rsidRDefault="00214D8D" w:rsidP="0024454A">
      <w:pPr>
        <w:rPr>
          <w:rFonts w:ascii="PT Astra Serif" w:eastAsia="Times New Roman" w:hAnsi="PT Astra Serif"/>
          <w:color w:val="000000"/>
          <w:sz w:val="28"/>
          <w:szCs w:val="28"/>
          <w:lang w:eastAsia="ar-SA"/>
        </w:rPr>
      </w:pPr>
    </w:p>
    <w:p w:rsidR="006C7EC6" w:rsidRPr="006A1BEF" w:rsidRDefault="006C7EC6" w:rsidP="006A1BEF">
      <w:pPr>
        <w:ind w:firstLine="709"/>
        <w:rPr>
          <w:rFonts w:ascii="PT Astra Serif" w:eastAsia="Times New Roman" w:hAnsi="PT Astra Serif"/>
          <w:color w:val="000000"/>
          <w:sz w:val="28"/>
          <w:szCs w:val="28"/>
          <w:lang w:eastAsia="ar-SA"/>
        </w:rPr>
      </w:pPr>
    </w:p>
    <w:p w:rsidR="006C7EC6" w:rsidRPr="006A1BEF" w:rsidRDefault="006C7EC6" w:rsidP="006A1BEF">
      <w:pPr>
        <w:ind w:firstLine="709"/>
        <w:rPr>
          <w:rFonts w:ascii="PT Astra Serif" w:hAnsi="PT Astra Serif"/>
          <w:sz w:val="28"/>
          <w:szCs w:val="28"/>
        </w:rPr>
        <w:sectPr w:rsidR="006C7EC6" w:rsidRPr="006A1BEF" w:rsidSect="006A1BEF">
          <w:pgSz w:w="11906" w:h="16838"/>
          <w:pgMar w:top="1134" w:right="567" w:bottom="1134" w:left="1134" w:header="0" w:footer="0" w:gutter="0"/>
          <w:cols w:space="720"/>
          <w:formProt w:val="0"/>
          <w:docGrid w:linePitch="100"/>
        </w:sectPr>
      </w:pPr>
    </w:p>
    <w:p w:rsidR="006C7EC6" w:rsidRDefault="00B47FD9" w:rsidP="00605414">
      <w:pPr>
        <w:suppressAutoHyphens/>
        <w:ind w:left="6237"/>
        <w:jc w:val="center"/>
        <w:rPr>
          <w:rFonts w:ascii="PT Astra Serif" w:eastAsia="Times New Roman" w:hAnsi="PT Astra Serif"/>
          <w:color w:val="000000"/>
          <w:sz w:val="28"/>
          <w:szCs w:val="28"/>
          <w:lang w:eastAsia="ar-SA"/>
        </w:rPr>
      </w:pPr>
      <w:r w:rsidRPr="006A1BEF">
        <w:rPr>
          <w:rFonts w:ascii="PT Astra Serif" w:eastAsia="Times New Roman" w:hAnsi="PT Astra Serif"/>
          <w:color w:val="000000"/>
          <w:sz w:val="28"/>
          <w:szCs w:val="28"/>
          <w:lang w:eastAsia="ar-SA"/>
        </w:rPr>
        <w:lastRenderedPageBreak/>
        <w:t>УТВЕРЖДЕНА</w:t>
      </w:r>
    </w:p>
    <w:p w:rsidR="00605414" w:rsidRPr="006A1BEF" w:rsidRDefault="00605414" w:rsidP="00605414">
      <w:pPr>
        <w:suppressAutoHyphens/>
        <w:ind w:left="6237"/>
        <w:jc w:val="center"/>
        <w:rPr>
          <w:rFonts w:ascii="PT Astra Serif" w:eastAsia="Times New Roman" w:hAnsi="PT Astra Serif"/>
          <w:color w:val="000000"/>
          <w:sz w:val="28"/>
          <w:szCs w:val="28"/>
          <w:lang w:eastAsia="ar-SA"/>
        </w:rPr>
      </w:pPr>
    </w:p>
    <w:p w:rsidR="006C7EC6" w:rsidRPr="006A1BEF" w:rsidRDefault="00B47FD9" w:rsidP="00605414">
      <w:pPr>
        <w:suppressAutoHyphens/>
        <w:ind w:left="6237"/>
        <w:jc w:val="center"/>
        <w:rPr>
          <w:rFonts w:ascii="PT Astra Serif" w:eastAsia="Times New Roman" w:hAnsi="PT Astra Serif"/>
          <w:color w:val="000000"/>
          <w:sz w:val="28"/>
          <w:szCs w:val="28"/>
          <w:lang w:eastAsia="ar-SA"/>
        </w:rPr>
      </w:pPr>
      <w:r w:rsidRPr="006A1BEF">
        <w:rPr>
          <w:rFonts w:ascii="PT Astra Serif" w:eastAsia="Times New Roman" w:hAnsi="PT Astra Serif"/>
          <w:color w:val="000000"/>
          <w:sz w:val="28"/>
          <w:szCs w:val="28"/>
          <w:lang w:eastAsia="ar-SA"/>
        </w:rPr>
        <w:t>Постановлением администрации</w:t>
      </w:r>
    </w:p>
    <w:p w:rsidR="006C7EC6" w:rsidRPr="006A1BEF" w:rsidRDefault="00B47FD9" w:rsidP="00605414">
      <w:pPr>
        <w:suppressAutoHyphens/>
        <w:ind w:left="6237"/>
        <w:jc w:val="center"/>
        <w:rPr>
          <w:rFonts w:ascii="PT Astra Serif" w:eastAsia="Times New Roman" w:hAnsi="PT Astra Serif"/>
          <w:color w:val="000000"/>
          <w:sz w:val="28"/>
          <w:szCs w:val="28"/>
          <w:lang w:eastAsia="ar-SA"/>
        </w:rPr>
      </w:pPr>
      <w:r w:rsidRPr="006A1BEF">
        <w:rPr>
          <w:rFonts w:ascii="PT Astra Serif" w:eastAsia="Times New Roman" w:hAnsi="PT Astra Serif"/>
          <w:color w:val="000000"/>
          <w:sz w:val="28"/>
          <w:szCs w:val="28"/>
          <w:lang w:eastAsia="ar-SA"/>
        </w:rPr>
        <w:t>муниципального образования</w:t>
      </w:r>
    </w:p>
    <w:p w:rsidR="006C7EC6" w:rsidRPr="006A1BEF" w:rsidRDefault="00B47FD9" w:rsidP="00605414">
      <w:pPr>
        <w:suppressAutoHyphens/>
        <w:ind w:left="6237"/>
        <w:jc w:val="center"/>
        <w:rPr>
          <w:rFonts w:ascii="PT Astra Serif" w:eastAsia="Times New Roman" w:hAnsi="PT Astra Serif"/>
          <w:color w:val="000000"/>
          <w:sz w:val="28"/>
          <w:szCs w:val="28"/>
          <w:lang w:eastAsia="ar-SA"/>
        </w:rPr>
      </w:pPr>
      <w:r w:rsidRPr="006A1BEF">
        <w:rPr>
          <w:rFonts w:ascii="PT Astra Serif" w:eastAsia="Times New Roman" w:hAnsi="PT Astra Serif"/>
          <w:color w:val="000000"/>
          <w:sz w:val="28"/>
          <w:szCs w:val="28"/>
          <w:lang w:eastAsia="ar-SA"/>
        </w:rPr>
        <w:t>«Чердаклинский район»</w:t>
      </w:r>
    </w:p>
    <w:p w:rsidR="006C7EC6" w:rsidRPr="006A1BEF" w:rsidRDefault="00B47FD9" w:rsidP="00605414">
      <w:pPr>
        <w:suppressAutoHyphens/>
        <w:ind w:left="6237"/>
        <w:jc w:val="center"/>
        <w:rPr>
          <w:rFonts w:ascii="PT Astra Serif" w:eastAsia="Times New Roman" w:hAnsi="PT Astra Serif"/>
          <w:color w:val="000000"/>
          <w:sz w:val="28"/>
          <w:szCs w:val="28"/>
          <w:lang w:eastAsia="ar-SA"/>
        </w:rPr>
      </w:pPr>
      <w:r w:rsidRPr="006A1BEF">
        <w:rPr>
          <w:rFonts w:ascii="PT Astra Serif" w:eastAsia="Times New Roman" w:hAnsi="PT Astra Serif"/>
          <w:color w:val="000000"/>
          <w:sz w:val="28"/>
          <w:szCs w:val="28"/>
          <w:lang w:eastAsia="ar-SA"/>
        </w:rPr>
        <w:t>Ульяновской области</w:t>
      </w:r>
    </w:p>
    <w:p w:rsidR="006C7EC6" w:rsidRPr="006A1BEF" w:rsidRDefault="00BC32E9" w:rsidP="00605414">
      <w:pPr>
        <w:suppressAutoHyphens/>
        <w:ind w:left="6237"/>
        <w:jc w:val="center"/>
        <w:rPr>
          <w:rFonts w:ascii="PT Astra Serif" w:eastAsia="Times New Roman" w:hAnsi="PT Astra Serif"/>
          <w:color w:val="000000"/>
          <w:sz w:val="28"/>
          <w:szCs w:val="28"/>
          <w:lang w:eastAsia="ar-SA"/>
        </w:rPr>
      </w:pPr>
      <w:r>
        <w:rPr>
          <w:rFonts w:ascii="PT Astra Serif" w:eastAsia="Times New Roman" w:hAnsi="PT Astra Serif"/>
          <w:color w:val="000000"/>
          <w:sz w:val="28"/>
          <w:szCs w:val="28"/>
          <w:lang w:eastAsia="ar-SA"/>
        </w:rPr>
        <w:t>о</w:t>
      </w:r>
      <w:r w:rsidR="00B47FD9" w:rsidRPr="006A1BEF">
        <w:rPr>
          <w:rFonts w:ascii="PT Astra Serif" w:eastAsia="Times New Roman" w:hAnsi="PT Astra Serif"/>
          <w:color w:val="000000"/>
          <w:sz w:val="28"/>
          <w:szCs w:val="28"/>
          <w:lang w:eastAsia="ar-SA"/>
        </w:rPr>
        <w:t>т</w:t>
      </w:r>
      <w:r>
        <w:rPr>
          <w:rFonts w:ascii="PT Astra Serif" w:eastAsia="Times New Roman" w:hAnsi="PT Astra Serif"/>
          <w:color w:val="000000"/>
          <w:sz w:val="28"/>
          <w:szCs w:val="28"/>
          <w:lang w:eastAsia="ar-SA"/>
        </w:rPr>
        <w:t xml:space="preserve"> 22 сентября</w:t>
      </w:r>
      <w:r w:rsidR="00B47FD9" w:rsidRPr="006A1BEF">
        <w:rPr>
          <w:rFonts w:ascii="PT Astra Serif" w:eastAsia="Times New Roman" w:hAnsi="PT Astra Serif"/>
          <w:color w:val="000000"/>
          <w:sz w:val="28"/>
          <w:szCs w:val="28"/>
          <w:lang w:eastAsia="ar-SA"/>
        </w:rPr>
        <w:t xml:space="preserve"> 2021 г. № </w:t>
      </w:r>
      <w:r>
        <w:rPr>
          <w:rFonts w:ascii="PT Astra Serif" w:eastAsia="Times New Roman" w:hAnsi="PT Astra Serif"/>
          <w:color w:val="000000"/>
          <w:sz w:val="28"/>
          <w:szCs w:val="28"/>
          <w:lang w:eastAsia="ar-SA"/>
        </w:rPr>
        <w:t>1160</w:t>
      </w:r>
    </w:p>
    <w:p w:rsidR="006C7EC6" w:rsidRPr="006A1BEF" w:rsidRDefault="006C7EC6" w:rsidP="00605414">
      <w:pPr>
        <w:rPr>
          <w:rFonts w:ascii="PT Astra Serif" w:hAnsi="PT Astra Serif"/>
          <w:color w:val="000000"/>
          <w:sz w:val="28"/>
          <w:szCs w:val="28"/>
        </w:rPr>
      </w:pPr>
    </w:p>
    <w:p w:rsidR="006A1BEF" w:rsidRDefault="006A1BEF" w:rsidP="006A1BEF">
      <w:pPr>
        <w:rPr>
          <w:rFonts w:ascii="PT Astra Serif" w:hAnsi="PT Astra Serif"/>
          <w:color w:val="000000"/>
          <w:sz w:val="28"/>
          <w:szCs w:val="28"/>
        </w:rPr>
      </w:pPr>
    </w:p>
    <w:p w:rsidR="006C7EC6" w:rsidRPr="006A1BEF" w:rsidRDefault="00B47FD9" w:rsidP="006A1BEF">
      <w:pPr>
        <w:jc w:val="center"/>
        <w:rPr>
          <w:rFonts w:ascii="PT Astra Serif" w:eastAsia="Times New Roman" w:hAnsi="PT Astra Serif"/>
          <w:b/>
          <w:sz w:val="28"/>
          <w:szCs w:val="28"/>
        </w:rPr>
      </w:pPr>
      <w:r w:rsidRPr="006A1BEF">
        <w:rPr>
          <w:rFonts w:ascii="PT Astra Serif" w:eastAsia="Times New Roman" w:hAnsi="PT Astra Serif"/>
          <w:b/>
          <w:sz w:val="28"/>
          <w:szCs w:val="28"/>
        </w:rPr>
        <w:t>Программа профилактики нарушений обязательных требований, при осуществлении муниципального контроля на территории муниципального образования «Чердаклинский район» Ульяновской области на 2021 год и плановый период 2022-2023 годы</w:t>
      </w:r>
    </w:p>
    <w:p w:rsidR="006C7EC6" w:rsidRPr="006A1BEF" w:rsidRDefault="006C7EC6" w:rsidP="006A1BEF">
      <w:pPr>
        <w:ind w:firstLine="709"/>
        <w:jc w:val="center"/>
        <w:rPr>
          <w:rFonts w:ascii="PT Astra Serif" w:eastAsia="Arial" w:hAnsi="PT Astra Serif"/>
          <w:b/>
          <w:bCs/>
          <w:color w:val="000000"/>
          <w:sz w:val="28"/>
          <w:szCs w:val="28"/>
        </w:rPr>
      </w:pPr>
    </w:p>
    <w:p w:rsidR="006C7EC6" w:rsidRPr="006A1BEF" w:rsidRDefault="00B47FD9" w:rsidP="00605414">
      <w:pPr>
        <w:jc w:val="center"/>
        <w:rPr>
          <w:rFonts w:ascii="PT Astra Serif" w:eastAsia="Arial" w:hAnsi="PT Astra Serif"/>
          <w:b/>
          <w:bCs/>
          <w:color w:val="000000"/>
          <w:sz w:val="28"/>
          <w:szCs w:val="28"/>
        </w:rPr>
      </w:pPr>
      <w:r w:rsidRPr="006A1BEF">
        <w:rPr>
          <w:rFonts w:ascii="PT Astra Serif" w:eastAsia="Arial" w:hAnsi="PT Astra Serif"/>
          <w:b/>
          <w:bCs/>
          <w:color w:val="000000"/>
          <w:sz w:val="28"/>
          <w:szCs w:val="28"/>
        </w:rPr>
        <w:t>1. Общие положения</w:t>
      </w:r>
    </w:p>
    <w:p w:rsidR="006C7EC6" w:rsidRPr="006A1BEF" w:rsidRDefault="006C7EC6" w:rsidP="006A1BEF">
      <w:pPr>
        <w:ind w:firstLine="709"/>
        <w:jc w:val="center"/>
        <w:rPr>
          <w:rFonts w:ascii="PT Astra Serif" w:hAnsi="PT Astra Serif"/>
          <w:color w:val="000000"/>
          <w:sz w:val="28"/>
          <w:szCs w:val="28"/>
        </w:rPr>
      </w:pPr>
    </w:p>
    <w:p w:rsidR="006C7EC6" w:rsidRPr="006A1BEF" w:rsidRDefault="00B47FD9" w:rsidP="006A1BEF">
      <w:pPr>
        <w:tabs>
          <w:tab w:val="left" w:pos="868"/>
        </w:tabs>
        <w:ind w:firstLine="709"/>
        <w:jc w:val="both"/>
        <w:rPr>
          <w:rFonts w:ascii="PT Astra Serif" w:hAnsi="PT Astra Serif"/>
          <w:sz w:val="28"/>
          <w:szCs w:val="28"/>
        </w:rPr>
      </w:pPr>
      <w:r w:rsidRPr="006A1BEF">
        <w:rPr>
          <w:rFonts w:ascii="PT Astra Serif" w:eastAsia="Arial" w:hAnsi="PT Astra Serif"/>
          <w:color w:val="000000"/>
          <w:sz w:val="28"/>
          <w:szCs w:val="28"/>
        </w:rPr>
        <w:t xml:space="preserve">1. </w:t>
      </w:r>
      <w:proofErr w:type="gramStart"/>
      <w:r w:rsidRPr="006A1BEF">
        <w:rPr>
          <w:rFonts w:ascii="PT Astra Serif" w:eastAsia="Arial" w:hAnsi="PT Astra Serif"/>
          <w:color w:val="000000"/>
          <w:sz w:val="28"/>
          <w:szCs w:val="28"/>
        </w:rPr>
        <w:t xml:space="preserve">Настоящая Программа </w:t>
      </w:r>
      <w:r w:rsidRPr="006A1BEF">
        <w:rPr>
          <w:rFonts w:ascii="PT Astra Serif" w:eastAsia="Times New Roman" w:hAnsi="PT Astra Serif"/>
          <w:sz w:val="28"/>
          <w:szCs w:val="28"/>
        </w:rPr>
        <w:t>профилактики на</w:t>
      </w:r>
      <w:r w:rsidR="00070FD9" w:rsidRPr="006A1BEF">
        <w:rPr>
          <w:rFonts w:ascii="PT Astra Serif" w:eastAsia="Times New Roman" w:hAnsi="PT Astra Serif"/>
          <w:sz w:val="28"/>
          <w:szCs w:val="28"/>
        </w:rPr>
        <w:t>рушений обязательных требований</w:t>
      </w:r>
      <w:r w:rsidRPr="006A1BEF">
        <w:rPr>
          <w:rFonts w:ascii="PT Astra Serif" w:eastAsia="Times New Roman" w:hAnsi="PT Astra Serif"/>
          <w:sz w:val="28"/>
          <w:szCs w:val="28"/>
        </w:rPr>
        <w:t xml:space="preserve"> при осуществлении муниципального контроля на территории муниципального образования «Чердаклин</w:t>
      </w:r>
      <w:r w:rsidR="00070FD9" w:rsidRPr="006A1BEF">
        <w:rPr>
          <w:rFonts w:ascii="PT Astra Serif" w:eastAsia="Times New Roman" w:hAnsi="PT Astra Serif"/>
          <w:sz w:val="28"/>
          <w:szCs w:val="28"/>
        </w:rPr>
        <w:t>ский район» Ульяновской области</w:t>
      </w:r>
      <w:r w:rsidRPr="006A1BEF">
        <w:rPr>
          <w:rFonts w:ascii="PT Astra Serif" w:eastAsia="Times New Roman" w:hAnsi="PT Astra Serif"/>
          <w:sz w:val="28"/>
          <w:szCs w:val="28"/>
        </w:rPr>
        <w:t xml:space="preserve"> </w:t>
      </w:r>
      <w:r w:rsidRPr="006A1BEF">
        <w:rPr>
          <w:rFonts w:ascii="PT Astra Serif" w:eastAsia="Arial" w:hAnsi="PT Astra Serif"/>
          <w:color w:val="000000"/>
          <w:sz w:val="28"/>
          <w:szCs w:val="28"/>
        </w:rPr>
        <w:t>на 2021 год и плановый период 2022 - 2023 годов (далее - Программа), разработана в соответствии с пунктом 1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6A1BEF">
        <w:rPr>
          <w:rFonts w:ascii="PT Astra Serif" w:eastAsia="Arial" w:hAnsi="PT Astra Serif"/>
          <w:color w:val="000000"/>
          <w:sz w:val="28"/>
          <w:szCs w:val="28"/>
        </w:rPr>
        <w:t xml:space="preserve"> </w:t>
      </w:r>
      <w:proofErr w:type="gramStart"/>
      <w:r w:rsidRPr="006A1BEF">
        <w:rPr>
          <w:rFonts w:ascii="PT Astra Serif" w:eastAsia="Arial" w:hAnsi="PT Astra Serif"/>
          <w:color w:val="000000"/>
          <w:sz w:val="28"/>
          <w:szCs w:val="28"/>
        </w:rPr>
        <w:t>контроля» и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 1680, в целях организации проведения в 2021 году отделом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roofErr w:type="gramEnd"/>
      <w:r w:rsidRPr="006A1BEF">
        <w:rPr>
          <w:rFonts w:ascii="PT Astra Serif" w:eastAsia="Arial" w:hAnsi="PT Astra Serif"/>
          <w:color w:val="000000"/>
          <w:sz w:val="28"/>
          <w:szCs w:val="28"/>
        </w:rPr>
        <w:t xml:space="preserve"> (</w:t>
      </w:r>
      <w:proofErr w:type="gramStart"/>
      <w:r w:rsidRPr="006A1BEF">
        <w:rPr>
          <w:rFonts w:ascii="PT Astra Serif" w:eastAsia="Arial" w:hAnsi="PT Astra Serif"/>
          <w:color w:val="000000"/>
          <w:sz w:val="28"/>
          <w:szCs w:val="28"/>
        </w:rPr>
        <w:t>далее – отдел муниципальной безопасности)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roofErr w:type="gramEnd"/>
    </w:p>
    <w:p w:rsidR="006C7EC6" w:rsidRPr="006A1BEF" w:rsidRDefault="00B47FD9" w:rsidP="006A1BEF">
      <w:pPr>
        <w:tabs>
          <w:tab w:val="left" w:pos="934"/>
        </w:tabs>
        <w:ind w:firstLine="709"/>
        <w:jc w:val="both"/>
        <w:rPr>
          <w:rFonts w:ascii="PT Astra Serif" w:hAnsi="PT Astra Serif"/>
          <w:sz w:val="28"/>
          <w:szCs w:val="28"/>
        </w:rPr>
      </w:pPr>
      <w:r w:rsidRPr="006A1BEF">
        <w:rPr>
          <w:rFonts w:ascii="PT Astra Serif" w:eastAsia="Arial" w:hAnsi="PT Astra Serif"/>
          <w:color w:val="000000"/>
          <w:sz w:val="28"/>
          <w:szCs w:val="28"/>
        </w:rPr>
        <w:t xml:space="preserve">2. </w:t>
      </w:r>
      <w:proofErr w:type="gramStart"/>
      <w:r w:rsidRPr="006A1BEF">
        <w:rPr>
          <w:rFonts w:ascii="PT Astra Serif" w:eastAsia="Arial" w:hAnsi="PT Astra Serif"/>
          <w:color w:val="000000"/>
          <w:sz w:val="28"/>
          <w:szCs w:val="28"/>
        </w:rPr>
        <w:t xml:space="preserve">Профилактика нарушений обязательных требований проводится в рамках осуществления муниципального земельного контроля на территории муниципального образования «Чердаклинский район» Ульяновской области (далее - муниципальный земельный контроль), муниципального жилищного контроля на территории муниципального образования «Чердаклинский район» Ульяновской области (далее - муниципальный жилищный контроль), контроля в области торговой деятельности на территории муниципального образования «Чердаклинское </w:t>
      </w:r>
      <w:r w:rsidRPr="006A1BEF">
        <w:rPr>
          <w:rFonts w:ascii="PT Astra Serif" w:eastAsia="Arial" w:hAnsi="PT Astra Serif"/>
          <w:color w:val="000000"/>
          <w:sz w:val="28"/>
          <w:szCs w:val="28"/>
        </w:rPr>
        <w:lastRenderedPageBreak/>
        <w:t>городское поселение» Чердаклинского района Ульяновской области (далее - контроль в области торговой деятельности</w:t>
      </w:r>
      <w:proofErr w:type="gramEnd"/>
      <w:r w:rsidRPr="006A1BEF">
        <w:rPr>
          <w:rFonts w:ascii="PT Astra Serif" w:eastAsia="Arial" w:hAnsi="PT Astra Serif"/>
          <w:color w:val="000000"/>
          <w:sz w:val="28"/>
          <w:szCs w:val="28"/>
        </w:rPr>
        <w:t xml:space="preserve">), </w:t>
      </w:r>
      <w:proofErr w:type="gramStart"/>
      <w:r w:rsidRPr="006A1BEF">
        <w:rPr>
          <w:rFonts w:ascii="PT Astra Serif" w:eastAsia="Arial" w:hAnsi="PT Astra Serif"/>
          <w:color w:val="000000"/>
          <w:sz w:val="28"/>
          <w:szCs w:val="28"/>
        </w:rPr>
        <w:t>контроля за</w:t>
      </w:r>
      <w:proofErr w:type="gramEnd"/>
      <w:r w:rsidRPr="006A1BEF">
        <w:rPr>
          <w:rFonts w:ascii="PT Astra Serif" w:eastAsia="Arial" w:hAnsi="PT Astra Serif"/>
          <w:color w:val="000000"/>
          <w:sz w:val="28"/>
          <w:szCs w:val="28"/>
        </w:rPr>
        <w:t xml:space="preserve"> сохранностью автомобильных дорог местного значения в границах муниципального образования «Чердаклинский район» Ульяновской области (далее - контроль за сохранностью автомобильных дорог), контроля в сфере благоустройства территории муниципального образования «Чердаклинское городское поселение» Чердаклинского района Ульяновской области (далее - контроль в сфере благоустройства).</w:t>
      </w:r>
    </w:p>
    <w:p w:rsidR="006C7EC6" w:rsidRPr="006A1BEF" w:rsidRDefault="00B47FD9" w:rsidP="006A1BEF">
      <w:pPr>
        <w:tabs>
          <w:tab w:val="left" w:pos="806"/>
        </w:tabs>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3. Программа профилактики реализуется в 2021 году и содержит описание текущего состояния поднадзорной сферы, проект плана мероприятий по профилактике нарушений на 2022 - 2023 годы и показатели оценки реализации Программы профилактики.</w:t>
      </w:r>
    </w:p>
    <w:p w:rsidR="006C7EC6" w:rsidRPr="006A1BEF" w:rsidRDefault="006C7EC6" w:rsidP="006A1BEF">
      <w:pPr>
        <w:ind w:firstLine="709"/>
        <w:rPr>
          <w:rFonts w:ascii="PT Astra Serif" w:hAnsi="PT Astra Serif"/>
          <w:color w:val="000000"/>
          <w:sz w:val="28"/>
          <w:szCs w:val="28"/>
        </w:rPr>
      </w:pPr>
    </w:p>
    <w:p w:rsidR="006C7EC6" w:rsidRPr="006A1BEF" w:rsidRDefault="00B47FD9" w:rsidP="006A1BEF">
      <w:pPr>
        <w:tabs>
          <w:tab w:val="left" w:pos="380"/>
        </w:tabs>
        <w:ind w:firstLine="709"/>
        <w:jc w:val="center"/>
        <w:rPr>
          <w:rFonts w:ascii="PT Astra Serif" w:eastAsia="Arial" w:hAnsi="PT Astra Serif"/>
          <w:b/>
          <w:bCs/>
          <w:color w:val="000000"/>
          <w:sz w:val="28"/>
          <w:szCs w:val="28"/>
        </w:rPr>
      </w:pPr>
      <w:r w:rsidRPr="006A1BEF">
        <w:rPr>
          <w:rFonts w:ascii="PT Astra Serif" w:eastAsia="Arial" w:hAnsi="PT Astra Serif"/>
          <w:b/>
          <w:bCs/>
          <w:color w:val="000000"/>
          <w:sz w:val="28"/>
          <w:szCs w:val="28"/>
        </w:rPr>
        <w:t>2. Аналитическая часть Программы</w:t>
      </w:r>
    </w:p>
    <w:p w:rsidR="006C7EC6" w:rsidRPr="006A1BEF" w:rsidRDefault="00B47FD9" w:rsidP="006A1BEF">
      <w:pPr>
        <w:tabs>
          <w:tab w:val="left" w:pos="675"/>
        </w:tabs>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В соответствии с действующим законодательством и муниципальными правовыми актами к полномочиям отдела муниципальной безопасности относится исполнение следующих контрольных функций: муниципальный земельный контроль, муниципальный жилищный контроль, муниципальный контроль в области торговой деятельности, муниципаль</w:t>
      </w:r>
      <w:r w:rsidR="00383C3A" w:rsidRPr="006A1BEF">
        <w:rPr>
          <w:rFonts w:ascii="PT Astra Serif" w:eastAsia="Arial" w:hAnsi="PT Astra Serif"/>
          <w:color w:val="000000"/>
          <w:sz w:val="28"/>
          <w:szCs w:val="28"/>
        </w:rPr>
        <w:t xml:space="preserve">ный </w:t>
      </w:r>
      <w:proofErr w:type="gramStart"/>
      <w:r w:rsidR="00383C3A" w:rsidRPr="006A1BEF">
        <w:rPr>
          <w:rFonts w:ascii="PT Astra Serif" w:eastAsia="Arial" w:hAnsi="PT Astra Serif"/>
          <w:color w:val="000000"/>
          <w:sz w:val="28"/>
          <w:szCs w:val="28"/>
        </w:rPr>
        <w:t xml:space="preserve">контроль </w:t>
      </w:r>
      <w:r w:rsidRPr="006A1BEF">
        <w:rPr>
          <w:rFonts w:ascii="PT Astra Serif" w:eastAsia="Arial" w:hAnsi="PT Astra Serif"/>
          <w:color w:val="000000"/>
          <w:sz w:val="28"/>
          <w:szCs w:val="28"/>
        </w:rPr>
        <w:t>за</w:t>
      </w:r>
      <w:proofErr w:type="gramEnd"/>
      <w:r w:rsidRPr="006A1BEF">
        <w:rPr>
          <w:rFonts w:ascii="PT Astra Serif" w:eastAsia="Arial" w:hAnsi="PT Astra Serif"/>
          <w:color w:val="000000"/>
          <w:sz w:val="28"/>
          <w:szCs w:val="28"/>
        </w:rPr>
        <w:t xml:space="preserve"> сохранностью автомобильных дорог местного значения, контроль в сфере благоустройства.</w:t>
      </w:r>
      <w:r w:rsidR="006D06DA" w:rsidRPr="006A1BEF">
        <w:rPr>
          <w:rFonts w:ascii="PT Astra Serif" w:eastAsia="Arial" w:hAnsi="PT Astra Serif"/>
          <w:color w:val="000000"/>
          <w:sz w:val="28"/>
          <w:szCs w:val="28"/>
        </w:rPr>
        <w:t xml:space="preserve"> Количество подконтрольных субъектов: юридические </w:t>
      </w:r>
      <w:r w:rsidR="006D06DA" w:rsidRPr="006A1BEF">
        <w:rPr>
          <w:rFonts w:ascii="PT Astra Serif" w:eastAsia="Arial" w:hAnsi="PT Astra Serif"/>
          <w:color w:val="000000" w:themeColor="text1"/>
          <w:sz w:val="28"/>
          <w:szCs w:val="28"/>
        </w:rPr>
        <w:t>лица</w:t>
      </w:r>
      <w:r w:rsidR="00383C3A" w:rsidRPr="006A1BEF">
        <w:rPr>
          <w:rFonts w:ascii="PT Astra Serif" w:eastAsia="Arial" w:hAnsi="PT Astra Serif"/>
          <w:color w:val="000000" w:themeColor="text1"/>
          <w:sz w:val="28"/>
          <w:szCs w:val="28"/>
        </w:rPr>
        <w:t xml:space="preserve"> </w:t>
      </w:r>
      <w:r w:rsidR="006D06DA" w:rsidRPr="006A1BEF">
        <w:rPr>
          <w:rFonts w:ascii="PT Astra Serif" w:eastAsia="Arial" w:hAnsi="PT Astra Serif"/>
          <w:color w:val="000000" w:themeColor="text1"/>
          <w:sz w:val="28"/>
          <w:szCs w:val="28"/>
        </w:rPr>
        <w:t xml:space="preserve">- </w:t>
      </w:r>
      <w:r w:rsidR="00EB5085" w:rsidRPr="006A1BEF">
        <w:rPr>
          <w:rFonts w:ascii="PT Astra Serif" w:eastAsia="Arial" w:hAnsi="PT Astra Serif"/>
          <w:color w:val="000000" w:themeColor="text1"/>
          <w:sz w:val="28"/>
          <w:szCs w:val="28"/>
        </w:rPr>
        <w:t>499</w:t>
      </w:r>
      <w:r w:rsidR="006D06DA" w:rsidRPr="006A1BEF">
        <w:rPr>
          <w:rFonts w:ascii="PT Astra Serif" w:eastAsia="Arial" w:hAnsi="PT Astra Serif"/>
          <w:color w:val="000000" w:themeColor="text1"/>
          <w:sz w:val="28"/>
          <w:szCs w:val="28"/>
        </w:rPr>
        <w:t>;</w:t>
      </w:r>
      <w:r w:rsidR="00383C3A" w:rsidRPr="006A1BEF">
        <w:rPr>
          <w:rFonts w:ascii="PT Astra Serif" w:eastAsia="Arial" w:hAnsi="PT Astra Serif"/>
          <w:color w:val="000000"/>
          <w:sz w:val="28"/>
          <w:szCs w:val="28"/>
        </w:rPr>
        <w:t xml:space="preserve"> индивидуальные предприниматели - </w:t>
      </w:r>
      <w:r w:rsidR="00EB5085" w:rsidRPr="006A1BEF">
        <w:rPr>
          <w:rFonts w:ascii="PT Astra Serif" w:eastAsia="Arial" w:hAnsi="PT Astra Serif"/>
          <w:color w:val="000000"/>
          <w:sz w:val="28"/>
          <w:szCs w:val="28"/>
        </w:rPr>
        <w:t>7</w:t>
      </w:r>
      <w:r w:rsidR="00B703FC" w:rsidRPr="006A1BEF">
        <w:rPr>
          <w:rFonts w:ascii="PT Astra Serif" w:eastAsia="Arial" w:hAnsi="PT Astra Serif"/>
          <w:color w:val="000000"/>
          <w:sz w:val="28"/>
          <w:szCs w:val="28"/>
        </w:rPr>
        <w:t>03</w:t>
      </w:r>
      <w:r w:rsidR="00383C3A" w:rsidRPr="006A1BEF">
        <w:rPr>
          <w:rFonts w:ascii="PT Astra Serif" w:eastAsia="Arial" w:hAnsi="PT Astra Serif"/>
          <w:color w:val="000000"/>
          <w:sz w:val="28"/>
          <w:szCs w:val="28"/>
        </w:rPr>
        <w:t>.</w:t>
      </w:r>
    </w:p>
    <w:p w:rsidR="006C7EC6" w:rsidRPr="006A1BEF" w:rsidRDefault="006C7EC6" w:rsidP="006A1BEF">
      <w:pPr>
        <w:pStyle w:val="formattext"/>
        <w:spacing w:before="0" w:after="0"/>
        <w:ind w:firstLine="709"/>
        <w:jc w:val="center"/>
        <w:rPr>
          <w:rFonts w:ascii="PT Astra Serif" w:hAnsi="PT Astra Serif"/>
          <w:b/>
          <w:bCs/>
          <w:sz w:val="28"/>
          <w:szCs w:val="28"/>
        </w:rPr>
      </w:pPr>
    </w:p>
    <w:p w:rsidR="006C7EC6" w:rsidRPr="006A1BEF" w:rsidRDefault="00B47FD9" w:rsidP="006A1BEF">
      <w:pPr>
        <w:pStyle w:val="formattext"/>
        <w:spacing w:before="0" w:after="0"/>
        <w:ind w:firstLine="709"/>
        <w:jc w:val="center"/>
        <w:rPr>
          <w:rFonts w:ascii="PT Astra Serif" w:hAnsi="PT Astra Serif"/>
          <w:sz w:val="28"/>
          <w:szCs w:val="28"/>
        </w:rPr>
      </w:pPr>
      <w:r w:rsidRPr="006A1BEF">
        <w:rPr>
          <w:rFonts w:ascii="PT Astra Serif" w:hAnsi="PT Astra Serif"/>
          <w:b/>
          <w:bCs/>
          <w:sz w:val="28"/>
          <w:szCs w:val="28"/>
        </w:rPr>
        <w:t>2.1 Муниципальный земельный контроль</w:t>
      </w:r>
    </w:p>
    <w:p w:rsidR="006C7EC6" w:rsidRPr="006A1BEF" w:rsidRDefault="00B47FD9" w:rsidP="006A1BEF">
      <w:pPr>
        <w:pStyle w:val="formattext"/>
        <w:spacing w:before="0" w:after="0"/>
        <w:ind w:firstLine="709"/>
        <w:jc w:val="both"/>
        <w:rPr>
          <w:rFonts w:ascii="PT Astra Serif" w:hAnsi="PT Astra Serif"/>
          <w:sz w:val="28"/>
          <w:szCs w:val="28"/>
        </w:rPr>
      </w:pPr>
      <w:r w:rsidRPr="006A1BEF">
        <w:rPr>
          <w:rFonts w:ascii="PT Astra Serif" w:hAnsi="PT Astra Serif"/>
          <w:sz w:val="28"/>
          <w:szCs w:val="28"/>
        </w:rPr>
        <w:t>Предметом муниципального земельного контроля является осуществление:</w:t>
      </w:r>
    </w:p>
    <w:p w:rsidR="006C7EC6" w:rsidRPr="006A1BEF" w:rsidRDefault="00B47FD9" w:rsidP="006A1BEF">
      <w:pPr>
        <w:pStyle w:val="formattext"/>
        <w:spacing w:before="0" w:after="0"/>
        <w:ind w:firstLine="709"/>
        <w:jc w:val="both"/>
        <w:rPr>
          <w:rFonts w:ascii="PT Astra Serif" w:hAnsi="PT Astra Serif"/>
          <w:sz w:val="28"/>
          <w:szCs w:val="28"/>
        </w:rPr>
      </w:pPr>
      <w:proofErr w:type="gramStart"/>
      <w:r w:rsidRPr="006A1BEF">
        <w:rPr>
          <w:rFonts w:ascii="PT Astra Serif" w:hAnsi="PT Astra Serif"/>
          <w:sz w:val="28"/>
          <w:szCs w:val="28"/>
        </w:rPr>
        <w:t>контроля за</w:t>
      </w:r>
      <w:proofErr w:type="gramEnd"/>
      <w:r w:rsidRPr="006A1BEF">
        <w:rPr>
          <w:rFonts w:ascii="PT Astra Serif" w:hAnsi="PT Astra Serif"/>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Ульяновской области, за нарушение которых законодательством Российской Федерации, законодательством Ульяновской области предусмотрена административная и иная ответственность;</w:t>
      </w:r>
    </w:p>
    <w:p w:rsidR="006C7EC6" w:rsidRPr="006A1BEF" w:rsidRDefault="00B47FD9" w:rsidP="006A1BEF">
      <w:pPr>
        <w:pStyle w:val="formattext"/>
        <w:spacing w:before="0" w:after="0"/>
        <w:ind w:firstLine="709"/>
        <w:jc w:val="both"/>
        <w:rPr>
          <w:rFonts w:ascii="PT Astra Serif" w:hAnsi="PT Astra Serif"/>
          <w:sz w:val="28"/>
          <w:szCs w:val="28"/>
        </w:rPr>
      </w:pPr>
      <w:proofErr w:type="gramStart"/>
      <w:r w:rsidRPr="006A1BEF">
        <w:rPr>
          <w:rFonts w:ascii="PT Astra Serif" w:hAnsi="PT Astra Serif"/>
          <w:sz w:val="28"/>
          <w:szCs w:val="28"/>
        </w:rPr>
        <w:t>контроля за</w:t>
      </w:r>
      <w:proofErr w:type="gramEnd"/>
      <w:r w:rsidRPr="006A1BEF">
        <w:rPr>
          <w:rFonts w:ascii="PT Astra Serif" w:hAnsi="PT Astra Serif"/>
          <w:sz w:val="28"/>
          <w:szCs w:val="28"/>
        </w:rPr>
        <w:t xml:space="preserve"> исполнением предписаний об устранении выявленных нарушений требований законодательства.</w:t>
      </w:r>
    </w:p>
    <w:p w:rsidR="006C7EC6" w:rsidRPr="006A1BEF" w:rsidRDefault="00B47FD9" w:rsidP="006A1BEF">
      <w:pPr>
        <w:pStyle w:val="formattext"/>
        <w:spacing w:before="0" w:after="0"/>
        <w:ind w:firstLine="709"/>
        <w:jc w:val="both"/>
        <w:rPr>
          <w:rFonts w:ascii="PT Astra Serif" w:hAnsi="PT Astra Serif"/>
          <w:sz w:val="28"/>
          <w:szCs w:val="28"/>
        </w:rPr>
      </w:pPr>
      <w:r w:rsidRPr="006A1BEF">
        <w:rPr>
          <w:rFonts w:ascii="PT Astra Serif" w:hAnsi="PT Astra Serif"/>
          <w:sz w:val="28"/>
          <w:szCs w:val="28"/>
        </w:rPr>
        <w:t>Проверке подлежат, юридические лица и индивидуальные предприниматели.</w:t>
      </w:r>
    </w:p>
    <w:p w:rsidR="006C7EC6" w:rsidRPr="006A1BEF" w:rsidRDefault="00B47FD9" w:rsidP="006A1BEF">
      <w:pPr>
        <w:pStyle w:val="formattext"/>
        <w:spacing w:before="0" w:after="0"/>
        <w:ind w:firstLine="709"/>
        <w:jc w:val="both"/>
        <w:rPr>
          <w:rFonts w:ascii="PT Astra Serif" w:hAnsi="PT Astra Serif"/>
          <w:sz w:val="28"/>
          <w:szCs w:val="28"/>
        </w:rPr>
      </w:pPr>
      <w:r w:rsidRPr="006A1BEF">
        <w:rPr>
          <w:rFonts w:ascii="PT Astra Serif" w:hAnsi="PT Astra Serif"/>
          <w:sz w:val="28"/>
          <w:szCs w:val="28"/>
        </w:rPr>
        <w:t xml:space="preserve">При осуществлении муниципального земельного контроля отдел муниципальной безопасности осуществляет </w:t>
      </w:r>
      <w:proofErr w:type="gramStart"/>
      <w:r w:rsidRPr="006A1BEF">
        <w:rPr>
          <w:rFonts w:ascii="PT Astra Serif" w:hAnsi="PT Astra Serif"/>
          <w:sz w:val="28"/>
          <w:szCs w:val="28"/>
        </w:rPr>
        <w:t>контроль за</w:t>
      </w:r>
      <w:proofErr w:type="gramEnd"/>
      <w:r w:rsidRPr="006A1BEF">
        <w:rPr>
          <w:rFonts w:ascii="PT Astra Serif" w:hAnsi="PT Astra Serif"/>
          <w:sz w:val="28"/>
          <w:szCs w:val="28"/>
        </w:rPr>
        <w:t xml:space="preserve"> соблюдением:</w:t>
      </w:r>
    </w:p>
    <w:p w:rsidR="006C7EC6" w:rsidRPr="006A1BEF" w:rsidRDefault="00B47FD9" w:rsidP="006A1BEF">
      <w:pPr>
        <w:pStyle w:val="formattext"/>
        <w:spacing w:before="0" w:after="0"/>
        <w:ind w:firstLine="709"/>
        <w:jc w:val="both"/>
        <w:rPr>
          <w:rFonts w:ascii="PT Astra Serif" w:hAnsi="PT Astra Serif"/>
          <w:sz w:val="28"/>
          <w:szCs w:val="28"/>
        </w:rPr>
      </w:pPr>
      <w:r w:rsidRPr="006A1BEF">
        <w:rPr>
          <w:rFonts w:ascii="PT Astra Serif" w:hAnsi="PT Astra Serif"/>
          <w:sz w:val="28"/>
          <w:szCs w:val="28"/>
        </w:rPr>
        <w:t>требований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законом прав на такой земельный участок);</w:t>
      </w:r>
    </w:p>
    <w:p w:rsidR="006C7EC6" w:rsidRPr="006A1BEF" w:rsidRDefault="00B47FD9" w:rsidP="006A1BEF">
      <w:pPr>
        <w:pStyle w:val="formattext"/>
        <w:spacing w:before="0" w:after="0"/>
        <w:ind w:firstLine="709"/>
        <w:jc w:val="both"/>
        <w:rPr>
          <w:rFonts w:ascii="PT Astra Serif" w:hAnsi="PT Astra Serif"/>
          <w:sz w:val="28"/>
          <w:szCs w:val="28"/>
        </w:rPr>
      </w:pPr>
      <w:r w:rsidRPr="006A1BEF">
        <w:rPr>
          <w:rFonts w:ascii="PT Astra Serif" w:hAnsi="PT Astra Serif"/>
          <w:sz w:val="28"/>
          <w:szCs w:val="28"/>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C7EC6" w:rsidRPr="006A1BEF" w:rsidRDefault="00B47FD9" w:rsidP="006A1BEF">
      <w:pPr>
        <w:pStyle w:val="formattext"/>
        <w:spacing w:before="0" w:after="0"/>
        <w:ind w:firstLine="709"/>
        <w:jc w:val="both"/>
        <w:rPr>
          <w:rFonts w:ascii="PT Astra Serif" w:hAnsi="PT Astra Serif"/>
          <w:sz w:val="28"/>
          <w:szCs w:val="28"/>
        </w:rPr>
      </w:pPr>
      <w:r w:rsidRPr="006A1BEF">
        <w:rPr>
          <w:rFonts w:ascii="PT Astra Serif" w:hAnsi="PT Astra Serif"/>
          <w:sz w:val="28"/>
          <w:szCs w:val="28"/>
        </w:rPr>
        <w:lastRenderedPageBreak/>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6C7EC6" w:rsidRPr="006A1BEF" w:rsidRDefault="00B47FD9" w:rsidP="006A1BEF">
      <w:pPr>
        <w:pStyle w:val="formattext"/>
        <w:spacing w:before="0" w:after="0"/>
        <w:ind w:firstLine="709"/>
        <w:jc w:val="both"/>
        <w:rPr>
          <w:rFonts w:ascii="PT Astra Serif" w:hAnsi="PT Astra Serif"/>
          <w:sz w:val="28"/>
          <w:szCs w:val="28"/>
        </w:rPr>
      </w:pPr>
      <w:r w:rsidRPr="006A1BEF">
        <w:rPr>
          <w:rFonts w:ascii="PT Astra Serif" w:hAnsi="PT Astra Serif"/>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6C7EC6" w:rsidRPr="006A1BEF" w:rsidRDefault="00B47FD9" w:rsidP="006A1BEF">
      <w:pPr>
        <w:shd w:val="clear" w:color="auto" w:fill="FFFFFF"/>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За период с января по декабрь 2020 года при осуществлении муниципального земельного контроля проверки юридических лиц и индивидуальных предпринимателей, граждан не проводились. Плановых проверок запланировано не было. Внеплановые проверки юридических лиц и индивидуальных предпринимателей, граждан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также угрозы чрезвычайных ситуаций природного и техногенного характера.</w:t>
      </w:r>
    </w:p>
    <w:p w:rsidR="006C7EC6" w:rsidRPr="006A1BEF" w:rsidRDefault="006C7EC6" w:rsidP="006A1BEF">
      <w:pPr>
        <w:ind w:firstLine="709"/>
        <w:jc w:val="center"/>
        <w:rPr>
          <w:rFonts w:ascii="PT Astra Serif" w:eastAsia="Arial" w:hAnsi="PT Astra Serif"/>
          <w:b/>
          <w:bCs/>
          <w:color w:val="000000"/>
          <w:sz w:val="28"/>
          <w:szCs w:val="28"/>
        </w:rPr>
      </w:pPr>
    </w:p>
    <w:p w:rsidR="006C7EC6" w:rsidRPr="006A1BEF" w:rsidRDefault="00B47FD9" w:rsidP="006A1BEF">
      <w:pPr>
        <w:ind w:firstLine="709"/>
        <w:jc w:val="center"/>
        <w:rPr>
          <w:rFonts w:ascii="PT Astra Serif" w:eastAsia="Arial" w:hAnsi="PT Astra Serif"/>
          <w:b/>
          <w:bCs/>
          <w:color w:val="000000"/>
          <w:sz w:val="28"/>
          <w:szCs w:val="28"/>
        </w:rPr>
      </w:pPr>
      <w:r w:rsidRPr="006A1BEF">
        <w:rPr>
          <w:rFonts w:ascii="PT Astra Serif" w:eastAsia="Arial" w:hAnsi="PT Astra Serif"/>
          <w:b/>
          <w:bCs/>
          <w:color w:val="000000"/>
          <w:sz w:val="28"/>
          <w:szCs w:val="28"/>
        </w:rPr>
        <w:t>2.2 Муниципальный жилищный контроль</w:t>
      </w:r>
    </w:p>
    <w:p w:rsidR="006C7EC6" w:rsidRPr="006A1BEF" w:rsidRDefault="00B47FD9" w:rsidP="006A1BEF">
      <w:pPr>
        <w:ind w:firstLine="709"/>
        <w:jc w:val="both"/>
        <w:rPr>
          <w:rFonts w:ascii="PT Astra Serif" w:hAnsi="PT Astra Serif"/>
          <w:sz w:val="28"/>
          <w:szCs w:val="28"/>
        </w:rPr>
      </w:pPr>
      <w:proofErr w:type="gramStart"/>
      <w:r w:rsidRPr="006A1BEF">
        <w:rPr>
          <w:rFonts w:ascii="PT Astra Serif" w:eastAsia="Times New Roman" w:hAnsi="PT Astra Serif"/>
          <w:sz w:val="28"/>
          <w:szCs w:val="28"/>
        </w:rPr>
        <w:t>П</w:t>
      </w:r>
      <w:r w:rsidRPr="006A1BEF">
        <w:rPr>
          <w:rFonts w:ascii="PT Astra Serif" w:eastAsia="Arial" w:hAnsi="PT Astra Serif"/>
          <w:color w:val="000000"/>
          <w:sz w:val="28"/>
          <w:szCs w:val="28"/>
        </w:rPr>
        <w:t>редметом муниципального жилищного контроля является организация и проведение проверок соблюдения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Ульяновской области в сфере жилищных отношений, а также муниципальными правовыми актами обязательных требований, при осуществлении муниципального контроля на территории муниципального образования «Чердаклинский район» Ульяновской области.</w:t>
      </w:r>
      <w:proofErr w:type="gramEnd"/>
    </w:p>
    <w:p w:rsidR="006C7EC6" w:rsidRPr="006A1BEF" w:rsidRDefault="00B47FD9" w:rsidP="006A1BEF">
      <w:pPr>
        <w:tabs>
          <w:tab w:val="left" w:pos="1431"/>
        </w:tabs>
        <w:ind w:firstLine="709"/>
        <w:jc w:val="both"/>
        <w:rPr>
          <w:rFonts w:ascii="PT Astra Serif" w:eastAsia="Times New Roman" w:hAnsi="PT Astra Serif"/>
          <w:sz w:val="28"/>
          <w:szCs w:val="28"/>
        </w:rPr>
      </w:pPr>
      <w:r w:rsidRPr="006A1BEF">
        <w:rPr>
          <w:rFonts w:ascii="PT Astra Serif" w:eastAsia="Times New Roman" w:hAnsi="PT Astra Serif"/>
          <w:sz w:val="28"/>
          <w:szCs w:val="28"/>
        </w:rPr>
        <w:t>К подконтрольным субъектам по муниципальному жилищному контролю относятся юридические лица, индивидуальные предприниматели.</w:t>
      </w:r>
    </w:p>
    <w:p w:rsidR="006C7EC6" w:rsidRPr="006A1BEF" w:rsidRDefault="00B47FD9" w:rsidP="006A1BEF">
      <w:pPr>
        <w:ind w:firstLine="709"/>
        <w:jc w:val="both"/>
        <w:rPr>
          <w:rFonts w:ascii="PT Astra Serif" w:hAnsi="PT Astra Serif"/>
          <w:color w:val="000000"/>
          <w:sz w:val="28"/>
          <w:szCs w:val="28"/>
        </w:rPr>
      </w:pPr>
      <w:r w:rsidRPr="006A1BEF">
        <w:rPr>
          <w:rFonts w:ascii="PT Astra Serif" w:hAnsi="PT Astra Serif"/>
          <w:color w:val="000000"/>
          <w:sz w:val="28"/>
          <w:szCs w:val="28"/>
        </w:rPr>
        <w:t>При осуществлении жилищного контроля отдел муниципальной безопасности осуществляет проверку:</w:t>
      </w:r>
    </w:p>
    <w:p w:rsidR="006C7EC6" w:rsidRPr="006A1BEF" w:rsidRDefault="00B47FD9" w:rsidP="006A1BEF">
      <w:pPr>
        <w:ind w:firstLine="709"/>
        <w:rPr>
          <w:rFonts w:ascii="PT Astra Serif" w:hAnsi="PT Astra Serif"/>
          <w:color w:val="000000"/>
          <w:sz w:val="28"/>
          <w:szCs w:val="28"/>
        </w:rPr>
      </w:pPr>
      <w:r w:rsidRPr="006A1BEF">
        <w:rPr>
          <w:rFonts w:ascii="PT Astra Serif" w:hAnsi="PT Astra Serif"/>
          <w:color w:val="000000"/>
          <w:sz w:val="28"/>
          <w:szCs w:val="28"/>
        </w:rPr>
        <w:t>- использования и  сохранности муниципального жилищного фонда;</w:t>
      </w:r>
    </w:p>
    <w:p w:rsidR="006C7EC6" w:rsidRPr="006A1BEF" w:rsidRDefault="00B47FD9" w:rsidP="006A1BEF">
      <w:pPr>
        <w:ind w:firstLine="709"/>
        <w:rPr>
          <w:rFonts w:ascii="PT Astra Serif" w:hAnsi="PT Astra Serif"/>
          <w:color w:val="000000"/>
          <w:sz w:val="28"/>
          <w:szCs w:val="28"/>
        </w:rPr>
      </w:pPr>
      <w:r w:rsidRPr="006A1BEF">
        <w:rPr>
          <w:rFonts w:ascii="PT Astra Serif" w:hAnsi="PT Astra Serif"/>
          <w:color w:val="000000"/>
          <w:sz w:val="28"/>
          <w:szCs w:val="28"/>
        </w:rPr>
        <w:t>- соблюдения правил пользования жилыми помещениями нанимателем и (или) проживающими совместно с ним членами его семьи, в том числе использование жилого помещения по назначению;</w:t>
      </w:r>
    </w:p>
    <w:p w:rsidR="006C7EC6" w:rsidRPr="006A1BEF" w:rsidRDefault="00B47FD9" w:rsidP="006A1BEF">
      <w:pPr>
        <w:ind w:firstLine="709"/>
        <w:jc w:val="both"/>
        <w:rPr>
          <w:rFonts w:ascii="PT Astra Serif" w:hAnsi="PT Astra Serif"/>
          <w:color w:val="000000"/>
          <w:sz w:val="28"/>
          <w:szCs w:val="28"/>
        </w:rPr>
      </w:pPr>
      <w:r w:rsidRPr="006A1BEF">
        <w:rPr>
          <w:rFonts w:ascii="PT Astra Serif" w:hAnsi="PT Astra Serif"/>
          <w:color w:val="000000"/>
          <w:sz w:val="28"/>
          <w:szCs w:val="28"/>
        </w:rPr>
        <w:t>- использование и содержание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 xml:space="preserve">За период с января по </w:t>
      </w:r>
      <w:r w:rsidR="00383C3A" w:rsidRPr="006A1BEF">
        <w:rPr>
          <w:rFonts w:ascii="PT Astra Serif" w:hAnsi="PT Astra Serif"/>
          <w:color w:val="000000"/>
          <w:sz w:val="28"/>
          <w:szCs w:val="28"/>
          <w:lang w:eastAsia="en-US"/>
        </w:rPr>
        <w:t>декабрь</w:t>
      </w:r>
      <w:r w:rsidRPr="006A1BEF">
        <w:rPr>
          <w:rFonts w:ascii="PT Astra Serif" w:hAnsi="PT Astra Serif"/>
          <w:color w:val="000000"/>
          <w:sz w:val="28"/>
          <w:szCs w:val="28"/>
          <w:lang w:eastAsia="en-US"/>
        </w:rPr>
        <w:t xml:space="preserve"> 2020 года при осуществлении муниципального жилищного контроля проверки юридических лиц и индивидуальных предпринимателей, граждан не проводились. Плановых проверок запланировано не было. Внеплановые проверки юридических лиц и индивидуальных предпринимателей, граждан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также угрозы чрезвычайных ситуаций природного и техногенного характера.</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lastRenderedPageBreak/>
        <w:t>Эксперты и представители экспертных организаций к проведению проверок не привлекались.</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Случаев причинения юридическими лицами и индивидуальными предпринимателями,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Предостережения о недопустимости нарушений обязательных требований при осуществлении муниципального жилищного контроля юридическим лицам и гражданам не выдавались.</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При осуществлении муниципального жилищного контроля мероприятия по контролю без взаимодействия с юридическими лицами, гражданами не проводились.</w:t>
      </w:r>
    </w:p>
    <w:p w:rsidR="006C7EC6" w:rsidRPr="006A1BEF" w:rsidRDefault="00B47FD9" w:rsidP="006A1BEF">
      <w:pPr>
        <w:ind w:firstLine="709"/>
        <w:jc w:val="both"/>
        <w:rPr>
          <w:rFonts w:ascii="PT Astra Serif" w:hAnsi="PT Astra Serif"/>
          <w:sz w:val="28"/>
          <w:szCs w:val="28"/>
          <w:lang w:eastAsia="en-US"/>
        </w:rPr>
      </w:pPr>
      <w:r w:rsidRPr="006A1BEF">
        <w:rPr>
          <w:rFonts w:ascii="PT Astra Serif" w:hAnsi="PT Astra Serif"/>
          <w:sz w:val="28"/>
          <w:szCs w:val="28"/>
          <w:lang w:eastAsia="en-US"/>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жилищного контроля осуществлялись следующие мероприятия:</w:t>
      </w:r>
    </w:p>
    <w:p w:rsidR="006C7EC6" w:rsidRPr="006A1BEF" w:rsidRDefault="00B47FD9" w:rsidP="006A1BEF">
      <w:pPr>
        <w:ind w:firstLine="709"/>
        <w:jc w:val="both"/>
        <w:rPr>
          <w:rFonts w:ascii="PT Astra Serif" w:hAnsi="PT Astra Serif"/>
          <w:sz w:val="28"/>
          <w:szCs w:val="28"/>
          <w:lang w:eastAsia="en-US"/>
        </w:rPr>
      </w:pPr>
      <w:r w:rsidRPr="006A1BEF">
        <w:rPr>
          <w:rFonts w:ascii="PT Astra Serif" w:hAnsi="PT Astra Serif"/>
          <w:sz w:val="28"/>
          <w:szCs w:val="28"/>
          <w:lang w:eastAsia="en-US"/>
        </w:rPr>
        <w:t>- размещен на официальном сайте администрации муниципального образования «Чердаклинский район» Ульяновской области 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rsidR="006C7EC6" w:rsidRPr="006A1BEF" w:rsidRDefault="00B47FD9" w:rsidP="006A1BEF">
      <w:pPr>
        <w:shd w:val="clear" w:color="auto" w:fill="FFFFFF"/>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 проведение начальником отдела – главным экологом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 личного приема представителей подконтрольных субъектов предпринимательской деятельности, юридических лиц, в том числе по вопросам организации и проведения проверок, соблюдения требований законодательства при осуществлении муниципального контроля.</w:t>
      </w:r>
    </w:p>
    <w:p w:rsidR="006C7EC6" w:rsidRPr="006A1BEF" w:rsidRDefault="006C7EC6" w:rsidP="006A1BEF">
      <w:pPr>
        <w:ind w:firstLine="709"/>
        <w:jc w:val="center"/>
        <w:rPr>
          <w:rFonts w:ascii="PT Astra Serif" w:eastAsia="Arial" w:hAnsi="PT Astra Serif"/>
          <w:b/>
          <w:bCs/>
          <w:color w:val="000000"/>
          <w:sz w:val="28"/>
          <w:szCs w:val="28"/>
        </w:rPr>
      </w:pPr>
    </w:p>
    <w:p w:rsidR="006C7EC6" w:rsidRPr="006A1BEF" w:rsidRDefault="00B47FD9" w:rsidP="006A1BEF">
      <w:pPr>
        <w:ind w:firstLine="709"/>
        <w:jc w:val="center"/>
        <w:rPr>
          <w:rFonts w:ascii="PT Astra Serif" w:hAnsi="PT Astra Serif"/>
          <w:sz w:val="28"/>
          <w:szCs w:val="28"/>
        </w:rPr>
      </w:pPr>
      <w:r w:rsidRPr="006A1BEF">
        <w:rPr>
          <w:rFonts w:ascii="PT Astra Serif" w:eastAsia="Arial" w:hAnsi="PT Astra Serif"/>
          <w:b/>
          <w:bCs/>
          <w:color w:val="000000"/>
          <w:sz w:val="28"/>
          <w:szCs w:val="28"/>
        </w:rPr>
        <w:t>2.3 Муниципальный контроль в области торговой деятельности</w:t>
      </w:r>
    </w:p>
    <w:p w:rsidR="006C7EC6" w:rsidRPr="006A1BEF" w:rsidRDefault="00B47FD9" w:rsidP="006A1BEF">
      <w:pPr>
        <w:ind w:firstLine="709"/>
        <w:jc w:val="both"/>
        <w:rPr>
          <w:rFonts w:ascii="PT Astra Serif" w:hAnsi="PT Astra Serif"/>
          <w:sz w:val="28"/>
          <w:szCs w:val="28"/>
        </w:rPr>
      </w:pPr>
      <w:r w:rsidRPr="006A1BEF">
        <w:rPr>
          <w:rFonts w:ascii="PT Astra Serif" w:eastAsia="Times New Roman" w:hAnsi="PT Astra Serif"/>
          <w:sz w:val="28"/>
          <w:szCs w:val="28"/>
        </w:rPr>
        <w:t xml:space="preserve">Предметом муниципального </w:t>
      </w:r>
      <w:proofErr w:type="gramStart"/>
      <w:r w:rsidRPr="006A1BEF">
        <w:rPr>
          <w:rFonts w:ascii="PT Astra Serif" w:eastAsia="Times New Roman" w:hAnsi="PT Astra Serif"/>
          <w:sz w:val="28"/>
          <w:szCs w:val="28"/>
        </w:rPr>
        <w:t>контроля за</w:t>
      </w:r>
      <w:proofErr w:type="gramEnd"/>
      <w:r w:rsidRPr="006A1BEF">
        <w:rPr>
          <w:rFonts w:ascii="PT Astra Serif" w:eastAsia="Times New Roman" w:hAnsi="PT Astra Serif"/>
          <w:sz w:val="28"/>
          <w:szCs w:val="28"/>
        </w:rPr>
        <w:t xml:space="preserve"> соблюдением законодательства в области торговой деятельности </w:t>
      </w:r>
      <w:r w:rsidRPr="006A1BEF">
        <w:rPr>
          <w:rFonts w:ascii="PT Astra Serif" w:eastAsia="Arial" w:hAnsi="PT Astra Serif"/>
          <w:color w:val="000000"/>
          <w:sz w:val="28"/>
          <w:szCs w:val="28"/>
        </w:rPr>
        <w:t>является проверка соблюдения юридическими лицами и индивидуальными предпринимателями требований в области торговой деятельности на территории муниципального образования «Чердаклинское городское поселение» Чердаклинского района Ульяновской области.</w:t>
      </w:r>
    </w:p>
    <w:p w:rsidR="006C7EC6" w:rsidRPr="006A1BEF" w:rsidRDefault="00B47FD9" w:rsidP="006A1BEF">
      <w:pPr>
        <w:ind w:firstLine="709"/>
        <w:jc w:val="both"/>
        <w:rPr>
          <w:rFonts w:ascii="PT Astra Serif" w:eastAsia="Times New Roman" w:hAnsi="PT Astra Serif"/>
          <w:sz w:val="28"/>
          <w:szCs w:val="28"/>
        </w:rPr>
      </w:pPr>
      <w:r w:rsidRPr="006A1BEF">
        <w:rPr>
          <w:rFonts w:ascii="PT Astra Serif" w:eastAsia="Times New Roman" w:hAnsi="PT Astra Serif"/>
          <w:sz w:val="28"/>
          <w:szCs w:val="28"/>
        </w:rPr>
        <w:t xml:space="preserve">Подконтрольными субъектами в рамках муниципального контроля являются юридические лица и индивидуальные предприниматели, осуществляющие торговую деятельность. </w:t>
      </w:r>
    </w:p>
    <w:p w:rsidR="006C7EC6" w:rsidRPr="006A1BEF" w:rsidRDefault="00B47FD9" w:rsidP="006A1BEF">
      <w:pPr>
        <w:tabs>
          <w:tab w:val="left" w:pos="930"/>
        </w:tabs>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К числу основных требований к размещению торговых объектов, установленных указанными муниципальными правовыми актами, относятся:</w:t>
      </w:r>
    </w:p>
    <w:p w:rsidR="006C7EC6" w:rsidRPr="006A1BEF" w:rsidRDefault="00B47FD9" w:rsidP="006A1BEF">
      <w:pPr>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 xml:space="preserve">- соответствие места фактического размещения владельцем нестационарного торгового объекта месту, определенному схемой размещения нестационарных торговых объектов на территории муниципального образования «Чердаклинское </w:t>
      </w:r>
      <w:r w:rsidRPr="006A1BEF">
        <w:rPr>
          <w:rFonts w:ascii="PT Astra Serif" w:eastAsia="Arial" w:hAnsi="PT Astra Serif"/>
          <w:color w:val="000000"/>
          <w:sz w:val="28"/>
          <w:szCs w:val="28"/>
        </w:rPr>
        <w:lastRenderedPageBreak/>
        <w:t>городское поселение» Чердаклинского района Ульяновской области, паспортом временного объекта;</w:t>
      </w:r>
    </w:p>
    <w:p w:rsidR="006C7EC6" w:rsidRPr="006A1BEF" w:rsidRDefault="00B47FD9" w:rsidP="006A1BEF">
      <w:pPr>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 эксплуатация нестационарного торгового объекта его владельцем на основании и в соответствии с паспортом временного объекта.</w:t>
      </w:r>
    </w:p>
    <w:p w:rsidR="006C7EC6" w:rsidRPr="006A1BEF" w:rsidRDefault="00B47FD9" w:rsidP="006A1BEF">
      <w:pPr>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Рисками, возникающими в результате нарушения охраняемых при осуществлении муниципального контроля в области торговой деятельности законом ценностей, являются:</w:t>
      </w:r>
    </w:p>
    <w:p w:rsidR="006C7EC6" w:rsidRPr="006A1BEF" w:rsidRDefault="00B47FD9" w:rsidP="006A1BEF">
      <w:pPr>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нарушение имущественных прав органов местного самоуправления муниципального образования «Чердаклинское городское поселение» Чердаклинского района Ульяновской области, юридических лиц и граждан;</w:t>
      </w:r>
    </w:p>
    <w:p w:rsidR="006C7EC6" w:rsidRPr="006A1BEF" w:rsidRDefault="00B47FD9" w:rsidP="006A1BEF">
      <w:pPr>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ухудшение организации и качества торгового обслуживания населения муниципального образования «Чердаклинское городское поселение» Чердаклинского района Ульяновской области неиспользование экономического потенциала муниципальной собственности.</w:t>
      </w:r>
    </w:p>
    <w:p w:rsidR="006C7EC6" w:rsidRPr="006A1BEF" w:rsidRDefault="00B47FD9" w:rsidP="006A1BEF">
      <w:pPr>
        <w:tabs>
          <w:tab w:val="left" w:pos="763"/>
        </w:tabs>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 xml:space="preserve">За период с января по </w:t>
      </w:r>
      <w:r w:rsidR="00383C3A" w:rsidRPr="006A1BEF">
        <w:rPr>
          <w:rFonts w:ascii="PT Astra Serif" w:eastAsia="Arial" w:hAnsi="PT Astra Serif"/>
          <w:color w:val="000000"/>
          <w:sz w:val="28"/>
          <w:szCs w:val="28"/>
        </w:rPr>
        <w:t>декабрь</w:t>
      </w:r>
      <w:r w:rsidRPr="006A1BEF">
        <w:rPr>
          <w:rFonts w:ascii="PT Astra Serif" w:eastAsia="Arial" w:hAnsi="PT Astra Serif"/>
          <w:color w:val="000000"/>
          <w:sz w:val="28"/>
          <w:szCs w:val="28"/>
        </w:rPr>
        <w:t xml:space="preserve"> 2020 года проверки в рамках осуществления муниципального контроля в области торговой деятельности не проводились в связи с отсутствием оснований, установленных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EC6" w:rsidRPr="006A1BEF" w:rsidRDefault="00B47FD9" w:rsidP="006A1BEF">
      <w:pPr>
        <w:ind w:firstLine="709"/>
        <w:jc w:val="both"/>
        <w:rPr>
          <w:rFonts w:ascii="PT Astra Serif" w:eastAsia="Arial" w:hAnsi="PT Astra Serif"/>
          <w:bCs/>
          <w:color w:val="000000"/>
          <w:sz w:val="28"/>
          <w:szCs w:val="28"/>
        </w:rPr>
      </w:pPr>
      <w:r w:rsidRPr="006A1BEF">
        <w:rPr>
          <w:rFonts w:ascii="PT Astra Serif" w:eastAsia="Arial" w:hAnsi="PT Astra Serif"/>
          <w:bCs/>
          <w:color w:val="000000"/>
          <w:sz w:val="28"/>
          <w:szCs w:val="28"/>
        </w:rPr>
        <w:t>Данные о проведенных мероприятиях: проверки юридических лиц и индивидуальных предпринимателей не проводились. Плановых проверок запланировано не было. Внеплановые проверки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6C7EC6" w:rsidRPr="006A1BEF" w:rsidRDefault="006C7EC6" w:rsidP="006A1BEF">
      <w:pPr>
        <w:ind w:firstLine="709"/>
        <w:jc w:val="center"/>
        <w:rPr>
          <w:rFonts w:ascii="PT Astra Serif" w:eastAsia="Arial" w:hAnsi="PT Astra Serif"/>
          <w:b/>
          <w:bCs/>
          <w:color w:val="000000"/>
          <w:sz w:val="28"/>
          <w:szCs w:val="28"/>
        </w:rPr>
      </w:pPr>
    </w:p>
    <w:p w:rsidR="006C7EC6" w:rsidRPr="006A1BEF" w:rsidRDefault="00B47FD9" w:rsidP="006A1BEF">
      <w:pPr>
        <w:ind w:firstLine="709"/>
        <w:jc w:val="center"/>
        <w:rPr>
          <w:rFonts w:ascii="PT Astra Serif" w:hAnsi="PT Astra Serif"/>
          <w:sz w:val="28"/>
          <w:szCs w:val="28"/>
        </w:rPr>
      </w:pPr>
      <w:r w:rsidRPr="006A1BEF">
        <w:rPr>
          <w:rFonts w:ascii="PT Astra Serif" w:eastAsia="Arial" w:hAnsi="PT Astra Serif"/>
          <w:b/>
          <w:bCs/>
          <w:color w:val="000000"/>
          <w:sz w:val="28"/>
          <w:szCs w:val="28"/>
        </w:rPr>
        <w:t xml:space="preserve">2.4 Муниципальный </w:t>
      </w:r>
      <w:proofErr w:type="gramStart"/>
      <w:r w:rsidRPr="006A1BEF">
        <w:rPr>
          <w:rFonts w:ascii="PT Astra Serif" w:eastAsia="Arial" w:hAnsi="PT Astra Serif"/>
          <w:b/>
          <w:bCs/>
          <w:color w:val="000000"/>
          <w:sz w:val="28"/>
          <w:szCs w:val="28"/>
        </w:rPr>
        <w:t>контроль за</w:t>
      </w:r>
      <w:proofErr w:type="gramEnd"/>
      <w:r w:rsidRPr="006A1BEF">
        <w:rPr>
          <w:rFonts w:ascii="PT Astra Serif" w:eastAsia="Arial" w:hAnsi="PT Astra Serif"/>
          <w:b/>
          <w:bCs/>
          <w:color w:val="000000"/>
          <w:sz w:val="28"/>
          <w:szCs w:val="28"/>
        </w:rPr>
        <w:t xml:space="preserve"> сохранностью автомобильных дорог </w:t>
      </w:r>
    </w:p>
    <w:p w:rsidR="006C7EC6" w:rsidRPr="006A1BEF" w:rsidRDefault="00B47FD9" w:rsidP="006A1BEF">
      <w:pPr>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 xml:space="preserve">Предметом муниципального </w:t>
      </w:r>
      <w:proofErr w:type="gramStart"/>
      <w:r w:rsidRPr="006A1BEF">
        <w:rPr>
          <w:rFonts w:ascii="PT Astra Serif" w:eastAsia="Arial" w:hAnsi="PT Astra Serif"/>
          <w:color w:val="000000"/>
          <w:sz w:val="28"/>
          <w:szCs w:val="28"/>
        </w:rPr>
        <w:t>контроля за</w:t>
      </w:r>
      <w:proofErr w:type="gramEnd"/>
      <w:r w:rsidRPr="006A1BEF">
        <w:rPr>
          <w:rFonts w:ascii="PT Astra Serif" w:eastAsia="Arial" w:hAnsi="PT Astra Serif"/>
          <w:color w:val="000000"/>
          <w:sz w:val="28"/>
          <w:szCs w:val="28"/>
        </w:rPr>
        <w:t xml:space="preserve"> сохранностью автомобильных дорог является проверка соблюдения юридическими лицами, гражданами, в том числе индивидуальными предпринимателями, требований, установленных федеральными законами, законами Ульяновской области, в области использования автомобильных дорог и осуществления дорожной деятельности.</w:t>
      </w:r>
    </w:p>
    <w:p w:rsidR="006C7EC6" w:rsidRPr="006A1BEF" w:rsidRDefault="00B47FD9" w:rsidP="006A1BEF">
      <w:pPr>
        <w:tabs>
          <w:tab w:val="left" w:pos="1393"/>
        </w:tabs>
        <w:ind w:firstLine="709"/>
        <w:jc w:val="both"/>
        <w:rPr>
          <w:rFonts w:ascii="PT Astra Serif" w:hAnsi="PT Astra Serif"/>
          <w:sz w:val="28"/>
          <w:szCs w:val="28"/>
        </w:rPr>
      </w:pPr>
      <w:r w:rsidRPr="006A1BEF">
        <w:rPr>
          <w:rFonts w:ascii="PT Astra Serif" w:eastAsia="Arial" w:hAnsi="PT Astra Serif"/>
          <w:color w:val="000000"/>
          <w:sz w:val="28"/>
          <w:szCs w:val="28"/>
        </w:rPr>
        <w:t xml:space="preserve">Подконтрольными субъектами являются </w:t>
      </w:r>
      <w:r w:rsidRPr="006A1BEF">
        <w:rPr>
          <w:rFonts w:ascii="PT Astra Serif" w:eastAsia="Times New Roman" w:hAnsi="PT Astra Serif"/>
          <w:sz w:val="28"/>
          <w:szCs w:val="28"/>
        </w:rPr>
        <w:t>владельцы объектов дорожного сервиса, организации осуществляющие работы в полосе отвода автомобильных дорог и придорожной полосе, пользователи автомобильных дорог, являющиеся юридическими лицами или индивидуальными предпринимателями.</w:t>
      </w:r>
    </w:p>
    <w:p w:rsidR="006C7EC6" w:rsidRPr="006A1BEF" w:rsidRDefault="00B47FD9" w:rsidP="006A1BEF">
      <w:pPr>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 xml:space="preserve">При осуществлении </w:t>
      </w:r>
      <w:proofErr w:type="gramStart"/>
      <w:r w:rsidRPr="006A1BEF">
        <w:rPr>
          <w:rFonts w:ascii="PT Astra Serif" w:eastAsia="Arial" w:hAnsi="PT Astra Serif"/>
          <w:color w:val="000000"/>
          <w:sz w:val="28"/>
          <w:szCs w:val="28"/>
        </w:rPr>
        <w:t>контроля за</w:t>
      </w:r>
      <w:proofErr w:type="gramEnd"/>
      <w:r w:rsidRPr="006A1BEF">
        <w:rPr>
          <w:rFonts w:ascii="PT Astra Serif" w:eastAsia="Arial" w:hAnsi="PT Astra Serif"/>
          <w:color w:val="000000"/>
          <w:sz w:val="28"/>
          <w:szCs w:val="28"/>
        </w:rPr>
        <w:t xml:space="preserve"> сохранностью автомобильных дорог отдел муниципальной безопасности осуществляет контроль за соблюдением:</w:t>
      </w:r>
    </w:p>
    <w:p w:rsidR="006C7EC6" w:rsidRPr="006A1BEF" w:rsidRDefault="00B47FD9" w:rsidP="006A1BEF">
      <w:pPr>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w:t>
      </w:r>
    </w:p>
    <w:p w:rsidR="006C7EC6" w:rsidRPr="006A1BEF" w:rsidRDefault="00B47FD9" w:rsidP="006A1BEF">
      <w:pPr>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lastRenderedPageBreak/>
        <w:t>-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6C7EC6" w:rsidRPr="006A1BEF" w:rsidRDefault="00B47FD9" w:rsidP="006A1BEF">
      <w:pPr>
        <w:ind w:firstLine="709"/>
        <w:jc w:val="both"/>
        <w:rPr>
          <w:rFonts w:ascii="PT Astra Serif" w:eastAsia="Arial" w:hAnsi="PT Astra Serif"/>
          <w:color w:val="000000"/>
          <w:sz w:val="28"/>
          <w:szCs w:val="28"/>
        </w:rPr>
      </w:pPr>
      <w:r w:rsidRPr="006A1BEF">
        <w:rPr>
          <w:rFonts w:ascii="PT Astra Serif" w:eastAsia="Arial" w:hAnsi="PT Astra Serif"/>
          <w:color w:val="000000"/>
          <w:sz w:val="28"/>
          <w:szCs w:val="28"/>
        </w:rPr>
        <w:t>Нарушение юридическими лицами, индивидуальными предпринимателями и гражданами обязательных требований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
    <w:p w:rsidR="006C7EC6" w:rsidRPr="006A1BEF" w:rsidRDefault="00B47FD9" w:rsidP="006A1BEF">
      <w:pPr>
        <w:ind w:firstLine="709"/>
        <w:jc w:val="both"/>
        <w:rPr>
          <w:rFonts w:ascii="PT Astra Serif" w:eastAsia="Times New Roman" w:hAnsi="PT Astra Serif"/>
          <w:sz w:val="28"/>
          <w:szCs w:val="28"/>
        </w:rPr>
      </w:pPr>
      <w:r w:rsidRPr="006A1BEF">
        <w:rPr>
          <w:rFonts w:ascii="PT Astra Serif" w:eastAsia="Times New Roman" w:hAnsi="PT Astra Serif"/>
          <w:sz w:val="28"/>
          <w:szCs w:val="28"/>
        </w:rPr>
        <w:t>За период с января по декабрь 2020 года проверки юридических лиц и индивидуальных предпринимателей не проводились. Плановых проверок запланировано не было. Внеплановые проверки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6C7EC6" w:rsidRPr="006A1BEF" w:rsidRDefault="006C7EC6" w:rsidP="006A1BEF">
      <w:pPr>
        <w:tabs>
          <w:tab w:val="left" w:pos="766"/>
        </w:tabs>
        <w:ind w:firstLine="709"/>
        <w:jc w:val="center"/>
        <w:rPr>
          <w:rFonts w:ascii="PT Astra Serif" w:eastAsia="Arial" w:hAnsi="PT Astra Serif"/>
          <w:b/>
          <w:color w:val="000000"/>
          <w:sz w:val="28"/>
          <w:szCs w:val="28"/>
        </w:rPr>
      </w:pPr>
    </w:p>
    <w:p w:rsidR="006C7EC6" w:rsidRPr="006A1BEF" w:rsidRDefault="00B47FD9" w:rsidP="006A1BEF">
      <w:pPr>
        <w:tabs>
          <w:tab w:val="left" w:pos="766"/>
        </w:tabs>
        <w:ind w:firstLine="709"/>
        <w:jc w:val="center"/>
        <w:rPr>
          <w:rFonts w:ascii="PT Astra Serif" w:hAnsi="PT Astra Serif"/>
          <w:sz w:val="28"/>
          <w:szCs w:val="28"/>
        </w:rPr>
      </w:pPr>
      <w:r w:rsidRPr="006A1BEF">
        <w:rPr>
          <w:rFonts w:ascii="PT Astra Serif" w:eastAsia="Arial" w:hAnsi="PT Astra Serif"/>
          <w:b/>
          <w:color w:val="000000"/>
          <w:sz w:val="28"/>
          <w:szCs w:val="28"/>
        </w:rPr>
        <w:t>2.5 Муниципальный контроль в сфере благоустройства</w:t>
      </w:r>
    </w:p>
    <w:p w:rsidR="006C7EC6" w:rsidRPr="006A1BEF" w:rsidRDefault="00B47FD9" w:rsidP="006A1BEF">
      <w:pPr>
        <w:tabs>
          <w:tab w:val="left" w:pos="1393"/>
        </w:tabs>
        <w:ind w:firstLine="709"/>
        <w:jc w:val="both"/>
        <w:rPr>
          <w:rFonts w:ascii="PT Astra Serif" w:hAnsi="PT Astra Serif"/>
          <w:sz w:val="28"/>
          <w:szCs w:val="28"/>
        </w:rPr>
      </w:pPr>
      <w:r w:rsidRPr="006A1BEF">
        <w:rPr>
          <w:rFonts w:ascii="PT Astra Serif" w:hAnsi="PT Astra Serif"/>
          <w:color w:val="000000"/>
          <w:sz w:val="28"/>
          <w:szCs w:val="28"/>
        </w:rPr>
        <w:t xml:space="preserve">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Правилами благоустройства на территории </w:t>
      </w:r>
      <w:r w:rsidRPr="006A1BEF">
        <w:rPr>
          <w:rFonts w:ascii="PT Astra Serif" w:hAnsi="PT Astra Serif"/>
          <w:sz w:val="28"/>
          <w:szCs w:val="28"/>
        </w:rPr>
        <w:t>муниципального образования «Чердаклинское городское поселение» Чердаклинского района Ульяновской области</w:t>
      </w:r>
      <w:r w:rsidR="006A1BEF">
        <w:rPr>
          <w:rFonts w:ascii="PT Astra Serif" w:hAnsi="PT Astra Serif"/>
          <w:sz w:val="28"/>
          <w:szCs w:val="28"/>
        </w:rPr>
        <w:t>.</w:t>
      </w:r>
    </w:p>
    <w:p w:rsidR="006C7EC6" w:rsidRPr="006A1BEF" w:rsidRDefault="00B47FD9" w:rsidP="006A1BEF">
      <w:pPr>
        <w:ind w:firstLine="709"/>
        <w:jc w:val="both"/>
        <w:rPr>
          <w:rFonts w:ascii="PT Astra Serif" w:eastAsia="Times New Roman" w:hAnsi="PT Astra Serif"/>
          <w:sz w:val="28"/>
          <w:szCs w:val="28"/>
        </w:rPr>
      </w:pPr>
      <w:r w:rsidRPr="006A1BEF">
        <w:rPr>
          <w:rFonts w:ascii="PT Astra Serif" w:eastAsia="Times New Roman" w:hAnsi="PT Astra Serif"/>
          <w:sz w:val="28"/>
          <w:szCs w:val="28"/>
        </w:rPr>
        <w:t xml:space="preserve">К подконтрольным субъектам по </w:t>
      </w:r>
      <w:proofErr w:type="gramStart"/>
      <w:r w:rsidRPr="006A1BEF">
        <w:rPr>
          <w:rFonts w:ascii="PT Astra Serif" w:eastAsia="Times New Roman" w:hAnsi="PT Astra Serif"/>
          <w:sz w:val="28"/>
          <w:szCs w:val="28"/>
        </w:rPr>
        <w:t>контролю за</w:t>
      </w:r>
      <w:proofErr w:type="gramEnd"/>
      <w:r w:rsidRPr="006A1BEF">
        <w:rPr>
          <w:rFonts w:ascii="PT Astra Serif" w:eastAsia="Times New Roman" w:hAnsi="PT Astra Serif"/>
          <w:sz w:val="28"/>
          <w:szCs w:val="28"/>
        </w:rPr>
        <w:t xml:space="preserve"> соблюдением правил благоустройства относятся организация независимо от их организационно-правовых форм и форм собственности, их руководители, должностные лица, индивидуальные предприниматели, физические лица.</w:t>
      </w:r>
    </w:p>
    <w:p w:rsidR="006C7EC6" w:rsidRPr="006A1BEF" w:rsidRDefault="00B47FD9" w:rsidP="006A1BEF">
      <w:pPr>
        <w:ind w:firstLine="709"/>
        <w:jc w:val="both"/>
        <w:rPr>
          <w:rFonts w:ascii="PT Astra Serif" w:eastAsia="Times New Roman" w:hAnsi="PT Astra Serif"/>
          <w:color w:val="000000"/>
          <w:sz w:val="28"/>
          <w:szCs w:val="28"/>
        </w:rPr>
      </w:pPr>
      <w:r w:rsidRPr="006A1BEF">
        <w:rPr>
          <w:rFonts w:ascii="PT Astra Serif" w:eastAsia="Times New Roman" w:hAnsi="PT Astra Serif"/>
          <w:color w:val="000000"/>
          <w:sz w:val="28"/>
          <w:szCs w:val="28"/>
        </w:rPr>
        <w:t>За период с января по декабрь 2020 года проверки юридических лиц и индивидуальных предпринимателей не проводились. Плановых проверок запланировано не было. Внеплановые проверки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Эксперты и представители экспертных организаций к проведению проверок не привлекались.</w:t>
      </w:r>
    </w:p>
    <w:p w:rsidR="006C7EC6" w:rsidRPr="006A1BEF" w:rsidRDefault="00B47FD9" w:rsidP="006A1BEF">
      <w:pPr>
        <w:ind w:firstLine="709"/>
        <w:jc w:val="both"/>
        <w:rPr>
          <w:rFonts w:ascii="PT Astra Serif" w:hAnsi="PT Astra Serif"/>
          <w:sz w:val="28"/>
          <w:szCs w:val="28"/>
        </w:rPr>
      </w:pPr>
      <w:r w:rsidRPr="006A1BEF">
        <w:rPr>
          <w:rFonts w:ascii="PT Astra Serif" w:hAnsi="PT Astra Serif"/>
          <w:color w:val="000000"/>
          <w:sz w:val="28"/>
          <w:szCs w:val="28"/>
          <w:lang w:eastAsia="en-US"/>
        </w:rPr>
        <w:t>Случаев причинения юридическими лицами и индивидуальными предпринимателями,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7EC6" w:rsidRPr="006A1BEF" w:rsidRDefault="00B47FD9" w:rsidP="006A1BEF">
      <w:pPr>
        <w:ind w:firstLine="709"/>
        <w:jc w:val="both"/>
        <w:rPr>
          <w:rFonts w:ascii="PT Astra Serif" w:hAnsi="PT Astra Serif"/>
          <w:color w:val="000000"/>
          <w:sz w:val="28"/>
          <w:szCs w:val="28"/>
          <w:lang w:eastAsia="en-US"/>
        </w:rPr>
      </w:pPr>
      <w:proofErr w:type="gramStart"/>
      <w:r w:rsidRPr="006A1BEF">
        <w:rPr>
          <w:rFonts w:ascii="PT Astra Serif" w:hAnsi="PT Astra Serif"/>
          <w:color w:val="000000"/>
          <w:sz w:val="28"/>
          <w:szCs w:val="28"/>
          <w:lang w:eastAsia="en-US"/>
        </w:rPr>
        <w:t xml:space="preserve">В ходе проведения мероприятий по профилактике нарушений обязательных требований направленных на предупреждение нарушений при проведении </w:t>
      </w:r>
      <w:r w:rsidRPr="006A1BEF">
        <w:rPr>
          <w:rFonts w:ascii="PT Astra Serif" w:hAnsi="PT Astra Serif"/>
          <w:color w:val="000000"/>
          <w:sz w:val="28"/>
          <w:szCs w:val="28"/>
          <w:lang w:eastAsia="en-US"/>
        </w:rPr>
        <w:lastRenderedPageBreak/>
        <w:t>муниципального контроля в сфере</w:t>
      </w:r>
      <w:proofErr w:type="gramEnd"/>
      <w:r w:rsidRPr="006A1BEF">
        <w:rPr>
          <w:rFonts w:ascii="PT Astra Serif" w:hAnsi="PT Astra Serif"/>
          <w:color w:val="000000"/>
          <w:sz w:val="28"/>
          <w:szCs w:val="28"/>
          <w:lang w:eastAsia="en-US"/>
        </w:rPr>
        <w:t xml:space="preserve"> благоустройства осуществлялись следующие мероприятия:</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 размещен на официальном сайте Администрации муниципального образования «Чердаклинский район» Ульяновской области 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w:t>
      </w:r>
    </w:p>
    <w:p w:rsidR="006C7EC6" w:rsidRPr="006A1BEF" w:rsidRDefault="00B47FD9" w:rsidP="006A1BEF">
      <w:pPr>
        <w:ind w:firstLine="709"/>
        <w:jc w:val="both"/>
        <w:rPr>
          <w:rFonts w:ascii="PT Astra Serif" w:hAnsi="PT Astra Serif"/>
          <w:sz w:val="28"/>
          <w:szCs w:val="28"/>
        </w:rPr>
      </w:pPr>
      <w:r w:rsidRPr="006A1BEF">
        <w:rPr>
          <w:rFonts w:ascii="PT Astra Serif" w:hAnsi="PT Astra Serif"/>
          <w:sz w:val="28"/>
          <w:szCs w:val="28"/>
          <w:lang w:eastAsia="en-US"/>
        </w:rPr>
        <w:t xml:space="preserve">- проведение начальником отдела </w:t>
      </w:r>
      <w:r w:rsidRPr="006A1BEF">
        <w:rPr>
          <w:rFonts w:ascii="PT Astra Serif" w:hAnsi="PT Astra Serif"/>
          <w:sz w:val="28"/>
          <w:szCs w:val="28"/>
        </w:rPr>
        <w:t>– главным экологом отдела</w:t>
      </w:r>
      <w:r w:rsidRPr="006A1BEF">
        <w:rPr>
          <w:rFonts w:ascii="PT Astra Serif" w:hAnsi="PT Astra Serif"/>
          <w:sz w:val="28"/>
          <w:szCs w:val="28"/>
          <w:lang w:eastAsia="en-US"/>
        </w:rPr>
        <w:t xml:space="preserve">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 личного приема представителей подконтрольных субъектов предпринимательской деятельности, юридических лиц, в том числе по вопросам организации и проведения проверок, соблюдения требований законодательства при осуществлении муниципального контроля.</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Предостережения о недопустимости нарушений обязательных требований при осуществлении муниципального контроля в сфере благоустройства не выдавались.</w:t>
      </w:r>
    </w:p>
    <w:p w:rsidR="006C7EC6" w:rsidRPr="006A1BEF" w:rsidRDefault="006C7EC6" w:rsidP="006A1BEF">
      <w:pPr>
        <w:ind w:firstLine="709"/>
        <w:jc w:val="center"/>
        <w:outlineLvl w:val="1"/>
        <w:rPr>
          <w:rFonts w:ascii="PT Astra Serif" w:hAnsi="PT Astra Serif"/>
          <w:bCs/>
          <w:color w:val="000000"/>
          <w:sz w:val="28"/>
          <w:szCs w:val="28"/>
          <w:lang w:eastAsia="en-US"/>
        </w:rPr>
      </w:pPr>
    </w:p>
    <w:p w:rsidR="006C7EC6" w:rsidRPr="006A1BEF" w:rsidRDefault="00B47FD9" w:rsidP="006A1BEF">
      <w:pPr>
        <w:ind w:firstLine="709"/>
        <w:jc w:val="center"/>
        <w:outlineLvl w:val="1"/>
        <w:rPr>
          <w:rFonts w:ascii="PT Astra Serif" w:hAnsi="PT Astra Serif"/>
          <w:b/>
          <w:bCs/>
          <w:color w:val="000000"/>
          <w:sz w:val="28"/>
          <w:szCs w:val="28"/>
          <w:lang w:eastAsia="en-US"/>
        </w:rPr>
      </w:pPr>
      <w:r w:rsidRPr="006A1BEF">
        <w:rPr>
          <w:rFonts w:ascii="PT Astra Serif" w:hAnsi="PT Astra Serif"/>
          <w:b/>
          <w:bCs/>
          <w:color w:val="000000"/>
          <w:sz w:val="28"/>
          <w:szCs w:val="28"/>
          <w:lang w:eastAsia="en-US"/>
        </w:rPr>
        <w:t>3. Основные цели и задачи профилактической работы</w:t>
      </w:r>
    </w:p>
    <w:p w:rsidR="006C7EC6" w:rsidRPr="006A1BEF" w:rsidRDefault="006C7EC6" w:rsidP="006A1BEF">
      <w:pPr>
        <w:ind w:firstLine="709"/>
        <w:jc w:val="both"/>
        <w:rPr>
          <w:rFonts w:ascii="PT Astra Serif" w:hAnsi="PT Astra Serif"/>
          <w:color w:val="000000"/>
          <w:sz w:val="28"/>
          <w:szCs w:val="28"/>
          <w:lang w:eastAsia="en-US"/>
        </w:rPr>
      </w:pP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Профилактика нарушений обязательных требований проводится в рамках осуществления муниципального контроля.</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Целью программы является:</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 повышение прозрачности контрольной деятельности органа муниципального контроля;</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 разъяснение подконтрольным субъектам обязательных требований, требований, установленных муниципальными правовыми актами;</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 создание мотивации к добросовестному поведению подконтрольных субъектов.</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Задачами программы являются:</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 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 повышение правосознания и правовой культуры руководителей юридических лиц и индивидуальных предпринимателей, граждан;</w:t>
      </w:r>
    </w:p>
    <w:p w:rsidR="006C7EC6" w:rsidRPr="006A1BEF" w:rsidRDefault="00B47FD9" w:rsidP="006A1BEF">
      <w:pPr>
        <w:ind w:firstLine="709"/>
        <w:jc w:val="both"/>
        <w:rPr>
          <w:rFonts w:ascii="PT Astra Serif" w:hAnsi="PT Astra Serif"/>
          <w:color w:val="000000"/>
          <w:sz w:val="28"/>
          <w:szCs w:val="28"/>
          <w:lang w:eastAsia="en-US"/>
        </w:rPr>
      </w:pPr>
      <w:r w:rsidRPr="006A1BEF">
        <w:rPr>
          <w:rFonts w:ascii="PT Astra Serif" w:hAnsi="PT Astra Serif"/>
          <w:color w:val="000000"/>
          <w:sz w:val="28"/>
          <w:szCs w:val="28"/>
          <w:lang w:eastAsia="en-US"/>
        </w:rPr>
        <w:t>- снижение количества нарушений обязательных требований, требований, установленных муниципальными правовыми актами.</w:t>
      </w:r>
    </w:p>
    <w:p w:rsidR="006C7EC6" w:rsidRPr="006A1BEF" w:rsidRDefault="00B47FD9" w:rsidP="006A1BEF">
      <w:pPr>
        <w:ind w:firstLine="709"/>
        <w:jc w:val="both"/>
        <w:rPr>
          <w:rFonts w:ascii="PT Astra Serif" w:eastAsia="Times New Roman" w:hAnsi="PT Astra Serif"/>
          <w:color w:val="000000"/>
          <w:sz w:val="28"/>
          <w:szCs w:val="28"/>
        </w:rPr>
      </w:pPr>
      <w:r w:rsidRPr="006A1BEF">
        <w:rPr>
          <w:rFonts w:ascii="PT Astra Serif" w:eastAsia="Times New Roman" w:hAnsi="PT Astra Serif"/>
          <w:color w:val="000000"/>
          <w:sz w:val="28"/>
          <w:szCs w:val="28"/>
        </w:rPr>
        <w:t>Сроки и этапы реализации программы – 2021 год и плановый период 2022-2023 годов.</w:t>
      </w:r>
    </w:p>
    <w:p w:rsidR="006C7EC6" w:rsidRPr="006A1BEF" w:rsidRDefault="00B47FD9" w:rsidP="006A1BEF">
      <w:pPr>
        <w:ind w:firstLine="709"/>
        <w:jc w:val="center"/>
        <w:rPr>
          <w:rFonts w:ascii="PT Astra Serif" w:eastAsia="Times New Roman" w:hAnsi="PT Astra Serif"/>
          <w:b/>
          <w:bCs/>
          <w:color w:val="000000"/>
          <w:sz w:val="28"/>
          <w:szCs w:val="28"/>
        </w:rPr>
      </w:pPr>
      <w:r w:rsidRPr="006A1BEF">
        <w:rPr>
          <w:rFonts w:ascii="PT Astra Serif" w:eastAsia="Times New Roman" w:hAnsi="PT Astra Serif"/>
          <w:b/>
          <w:bCs/>
          <w:color w:val="000000"/>
          <w:sz w:val="28"/>
          <w:szCs w:val="28"/>
        </w:rPr>
        <w:t>4. План мероприятий Программы</w:t>
      </w:r>
    </w:p>
    <w:p w:rsidR="006C7EC6" w:rsidRPr="006A1BEF" w:rsidRDefault="006C7EC6" w:rsidP="006A1BEF">
      <w:pPr>
        <w:ind w:firstLine="709"/>
        <w:jc w:val="both"/>
        <w:rPr>
          <w:rFonts w:ascii="PT Astra Serif" w:eastAsia="Times New Roman" w:hAnsi="PT Astra Serif"/>
          <w:color w:val="000000"/>
          <w:sz w:val="28"/>
          <w:szCs w:val="28"/>
        </w:rPr>
      </w:pPr>
    </w:p>
    <w:p w:rsidR="006C7EC6" w:rsidRPr="006A1BEF" w:rsidRDefault="00B47FD9" w:rsidP="006A1BEF">
      <w:pPr>
        <w:ind w:firstLine="709"/>
        <w:jc w:val="both"/>
        <w:rPr>
          <w:rFonts w:ascii="PT Astra Serif" w:eastAsia="Times New Roman" w:hAnsi="PT Astra Serif"/>
          <w:color w:val="000000"/>
          <w:sz w:val="28"/>
          <w:szCs w:val="28"/>
        </w:rPr>
      </w:pPr>
      <w:r w:rsidRPr="006A1BEF">
        <w:rPr>
          <w:rFonts w:ascii="PT Astra Serif" w:eastAsia="Times New Roman" w:hAnsi="PT Astra Serif"/>
          <w:color w:val="000000"/>
          <w:sz w:val="28"/>
          <w:szCs w:val="28"/>
        </w:rPr>
        <w:t xml:space="preserve">Цели и задачи Программы осуществляются посредством реализации мероприятий, предусмотренных Планом мероприятий по профилактике нарушений на 2021 год и планируемых на 2022-2023 годов (Приложение). </w:t>
      </w:r>
    </w:p>
    <w:p w:rsidR="006C7EC6" w:rsidRPr="006A1BEF" w:rsidRDefault="00B47FD9" w:rsidP="006A1BEF">
      <w:pPr>
        <w:ind w:firstLine="709"/>
        <w:jc w:val="both"/>
        <w:rPr>
          <w:rFonts w:ascii="PT Astra Serif" w:eastAsia="Times New Roman" w:hAnsi="PT Astra Serif"/>
          <w:color w:val="000000"/>
          <w:sz w:val="28"/>
          <w:szCs w:val="28"/>
        </w:rPr>
      </w:pPr>
      <w:r w:rsidRPr="006A1BEF">
        <w:rPr>
          <w:rFonts w:ascii="PT Astra Serif" w:eastAsia="Times New Roman" w:hAnsi="PT Astra Serif"/>
          <w:color w:val="000000"/>
          <w:sz w:val="28"/>
          <w:szCs w:val="28"/>
        </w:rPr>
        <w:lastRenderedPageBreak/>
        <w:t>Ответственным исполнителем является 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rsidR="006C7EC6" w:rsidRPr="006A1BEF" w:rsidRDefault="006C7EC6" w:rsidP="006A1BEF">
      <w:pPr>
        <w:ind w:firstLine="709"/>
        <w:jc w:val="both"/>
        <w:rPr>
          <w:rFonts w:ascii="PT Astra Serif" w:eastAsia="Times New Roman" w:hAnsi="PT Astra Serif"/>
          <w:b/>
          <w:color w:val="000000"/>
          <w:sz w:val="28"/>
          <w:szCs w:val="28"/>
        </w:rPr>
      </w:pPr>
    </w:p>
    <w:p w:rsidR="006C7EC6" w:rsidRPr="006A1BEF" w:rsidRDefault="00B47FD9" w:rsidP="006A1BEF">
      <w:pPr>
        <w:ind w:firstLine="709"/>
        <w:jc w:val="center"/>
        <w:rPr>
          <w:rFonts w:ascii="PT Astra Serif" w:eastAsia="Times New Roman" w:hAnsi="PT Astra Serif"/>
          <w:b/>
          <w:color w:val="000000"/>
          <w:sz w:val="28"/>
          <w:szCs w:val="28"/>
        </w:rPr>
      </w:pPr>
      <w:r w:rsidRPr="006A1BEF">
        <w:rPr>
          <w:rFonts w:ascii="PT Astra Serif" w:eastAsia="Times New Roman" w:hAnsi="PT Astra Serif"/>
          <w:b/>
          <w:color w:val="000000"/>
          <w:sz w:val="28"/>
          <w:szCs w:val="28"/>
        </w:rPr>
        <w:t>5. Отчетные показатели программы</w:t>
      </w:r>
    </w:p>
    <w:p w:rsidR="006C7EC6" w:rsidRPr="006A1BEF" w:rsidRDefault="006C7EC6" w:rsidP="006A1BEF">
      <w:pPr>
        <w:ind w:firstLine="709"/>
        <w:jc w:val="center"/>
        <w:rPr>
          <w:rFonts w:ascii="PT Astra Serif" w:eastAsia="Times New Roman" w:hAnsi="PT Astra Serif"/>
          <w:b/>
          <w:color w:val="000000"/>
          <w:sz w:val="28"/>
          <w:szCs w:val="28"/>
        </w:rPr>
      </w:pPr>
    </w:p>
    <w:p w:rsidR="006C7EC6" w:rsidRPr="006A1BEF" w:rsidRDefault="00B47FD9" w:rsidP="006A1BEF">
      <w:pPr>
        <w:ind w:firstLine="709"/>
        <w:jc w:val="both"/>
        <w:rPr>
          <w:rFonts w:ascii="PT Astra Serif" w:eastAsia="Times New Roman" w:hAnsi="PT Astra Serif"/>
          <w:color w:val="000000"/>
          <w:sz w:val="28"/>
          <w:szCs w:val="28"/>
        </w:rPr>
      </w:pPr>
      <w:r w:rsidRPr="006A1BEF">
        <w:rPr>
          <w:rFonts w:ascii="PT Astra Serif" w:eastAsia="Times New Roman" w:hAnsi="PT Astra Serif"/>
          <w:color w:val="000000"/>
          <w:sz w:val="28"/>
          <w:szCs w:val="28"/>
        </w:rPr>
        <w:t>5.1. 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контроль, обязательных требований, включая устранение причин, факторов и условий, способствующих возможному нарушению обязательных требований, при осуществлении муниципального контроля на территории муниципального образования «Чердаклинский район» Ульяновской области.</w:t>
      </w:r>
    </w:p>
    <w:p w:rsidR="006C7EC6" w:rsidRPr="006A1BEF" w:rsidRDefault="00B47FD9" w:rsidP="006A1BEF">
      <w:pPr>
        <w:ind w:firstLine="709"/>
        <w:jc w:val="both"/>
        <w:rPr>
          <w:rFonts w:ascii="PT Astra Serif" w:eastAsia="Times New Roman" w:hAnsi="PT Astra Serif"/>
          <w:color w:val="000000"/>
          <w:sz w:val="28"/>
          <w:szCs w:val="28"/>
        </w:rPr>
      </w:pPr>
      <w:r w:rsidRPr="006A1BEF">
        <w:rPr>
          <w:rFonts w:ascii="PT Astra Serif" w:eastAsia="Times New Roman" w:hAnsi="PT Astra Serif"/>
          <w:color w:val="000000"/>
          <w:sz w:val="28"/>
          <w:szCs w:val="28"/>
        </w:rPr>
        <w:t xml:space="preserve">5.2. Отчетными показателями программы являются: </w:t>
      </w:r>
    </w:p>
    <w:p w:rsidR="006C7EC6" w:rsidRPr="006A1BEF" w:rsidRDefault="00B47FD9" w:rsidP="006A1BEF">
      <w:pPr>
        <w:ind w:firstLine="709"/>
        <w:jc w:val="both"/>
        <w:rPr>
          <w:rFonts w:ascii="PT Astra Serif" w:eastAsia="Times New Roman" w:hAnsi="PT Astra Serif"/>
          <w:color w:val="000000"/>
          <w:sz w:val="28"/>
          <w:szCs w:val="28"/>
        </w:rPr>
      </w:pPr>
      <w:r w:rsidRPr="006A1BEF">
        <w:rPr>
          <w:rFonts w:ascii="PT Astra Serif" w:eastAsia="Times New Roman" w:hAnsi="PT Astra Serif"/>
          <w:color w:val="000000"/>
          <w:sz w:val="28"/>
          <w:szCs w:val="28"/>
        </w:rPr>
        <w:t>-количество субъектов, которым выданы предостережения о</w:t>
      </w:r>
      <w:r w:rsidR="00383C3A" w:rsidRPr="006A1BEF">
        <w:rPr>
          <w:rFonts w:ascii="PT Astra Serif" w:eastAsia="Times New Roman" w:hAnsi="PT Astra Serif"/>
          <w:color w:val="000000"/>
          <w:sz w:val="28"/>
          <w:szCs w:val="28"/>
        </w:rPr>
        <w:t xml:space="preserve"> недопустимости</w:t>
      </w:r>
      <w:r w:rsidRPr="006A1BEF">
        <w:rPr>
          <w:rFonts w:ascii="PT Astra Serif" w:eastAsia="Times New Roman" w:hAnsi="PT Astra Serif"/>
          <w:color w:val="000000"/>
          <w:sz w:val="28"/>
          <w:szCs w:val="28"/>
        </w:rPr>
        <w:t xml:space="preserve"> нарушений</w:t>
      </w:r>
      <w:r w:rsidR="00383C3A" w:rsidRPr="006A1BEF">
        <w:rPr>
          <w:rFonts w:ascii="PT Astra Serif" w:eastAsia="Times New Roman" w:hAnsi="PT Astra Serif"/>
          <w:color w:val="000000"/>
          <w:sz w:val="28"/>
          <w:szCs w:val="28"/>
        </w:rPr>
        <w:t xml:space="preserve"> обязательных требований</w:t>
      </w:r>
      <w:r w:rsidR="00070FD9" w:rsidRPr="006A1BEF">
        <w:rPr>
          <w:rFonts w:ascii="PT Astra Serif" w:eastAsia="Times New Roman" w:hAnsi="PT Astra Serif"/>
          <w:color w:val="000000"/>
          <w:sz w:val="28"/>
          <w:szCs w:val="28"/>
        </w:rPr>
        <w:t>,</w:t>
      </w:r>
      <w:r w:rsidR="00070FD9" w:rsidRPr="006A1BEF">
        <w:rPr>
          <w:rFonts w:ascii="PT Astra Serif" w:hAnsi="PT Astra Serif"/>
          <w:color w:val="000000"/>
          <w:sz w:val="28"/>
          <w:szCs w:val="28"/>
          <w:lang w:eastAsia="en-US"/>
        </w:rPr>
        <w:t xml:space="preserve"> требований, установленных муниципальными правовыми актами, в соответствии с </w:t>
      </w:r>
      <w:hyperlink r:id="rId6">
        <w:r w:rsidR="00070FD9" w:rsidRPr="006A1BEF">
          <w:rPr>
            <w:rStyle w:val="ListLabel1"/>
            <w:rFonts w:ascii="PT Astra Serif" w:hAnsi="PT Astra Serif"/>
            <w:sz w:val="28"/>
            <w:szCs w:val="28"/>
          </w:rPr>
          <w:t>частями 5</w:t>
        </w:r>
      </w:hyperlink>
      <w:r w:rsidR="00070FD9" w:rsidRPr="006A1BEF">
        <w:rPr>
          <w:rFonts w:ascii="PT Astra Serif" w:hAnsi="PT Astra Serif"/>
          <w:color w:val="000000"/>
          <w:sz w:val="28"/>
          <w:szCs w:val="28"/>
          <w:lang w:eastAsia="en-US"/>
        </w:rPr>
        <w:t xml:space="preserve"> - </w:t>
      </w:r>
      <w:hyperlink r:id="rId7">
        <w:r w:rsidR="00070FD9" w:rsidRPr="006A1BEF">
          <w:rPr>
            <w:rStyle w:val="ListLabel1"/>
            <w:rFonts w:ascii="PT Astra Serif" w:hAnsi="PT Astra Serif"/>
            <w:sz w:val="28"/>
            <w:szCs w:val="28"/>
          </w:rPr>
          <w:t>7 статьи 8.2</w:t>
        </w:r>
      </w:hyperlink>
      <w:r w:rsidR="00070FD9" w:rsidRPr="006A1BEF">
        <w:rPr>
          <w:rFonts w:ascii="PT Astra Serif" w:hAnsi="PT Astra Serif"/>
          <w:color w:val="000000"/>
          <w:sz w:val="28"/>
          <w:szCs w:val="28"/>
          <w:lang w:eastAsia="en-US"/>
        </w:rPr>
        <w:t xml:space="preserve"> Федерального </w:t>
      </w:r>
      <w:r w:rsidR="00070FD9" w:rsidRPr="006A1BEF">
        <w:rPr>
          <w:rFonts w:ascii="PT Astra Serif" w:hAnsi="PT Astra Serif"/>
          <w:sz w:val="28"/>
          <w:szCs w:val="28"/>
          <w:lang w:eastAsia="en-US"/>
        </w:rPr>
        <w:t>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A1BEF">
        <w:rPr>
          <w:rFonts w:ascii="PT Astra Serif" w:eastAsia="Times New Roman" w:hAnsi="PT Astra Serif"/>
          <w:color w:val="000000"/>
          <w:sz w:val="28"/>
          <w:szCs w:val="28"/>
        </w:rPr>
        <w:t xml:space="preserve">; </w:t>
      </w:r>
    </w:p>
    <w:p w:rsidR="006C7EC6" w:rsidRPr="006A1BEF" w:rsidRDefault="00B47FD9" w:rsidP="006A1BEF">
      <w:pPr>
        <w:ind w:firstLine="709"/>
        <w:jc w:val="both"/>
        <w:rPr>
          <w:rFonts w:ascii="PT Astra Serif" w:eastAsia="Times New Roman" w:hAnsi="PT Astra Serif"/>
          <w:color w:val="000000"/>
          <w:sz w:val="28"/>
          <w:szCs w:val="28"/>
        </w:rPr>
      </w:pPr>
      <w:r w:rsidRPr="006A1BEF">
        <w:rPr>
          <w:rFonts w:ascii="PT Astra Serif" w:eastAsia="Times New Roman" w:hAnsi="PT Astra Serif"/>
          <w:color w:val="000000"/>
          <w:sz w:val="28"/>
          <w:szCs w:val="28"/>
        </w:rPr>
        <w:t>- информирование юридических лиц, индивидуальных предпринимателей по вопросам соблюдения обязательных требований</w:t>
      </w:r>
      <w:r w:rsidR="00383C3A" w:rsidRPr="006A1BEF">
        <w:rPr>
          <w:rFonts w:ascii="PT Astra Serif" w:eastAsia="Times New Roman" w:hAnsi="PT Astra Serif"/>
          <w:color w:val="000000"/>
          <w:sz w:val="28"/>
          <w:szCs w:val="28"/>
        </w:rPr>
        <w:t>;</w:t>
      </w:r>
    </w:p>
    <w:p w:rsidR="00383C3A" w:rsidRPr="006A1BEF" w:rsidRDefault="00383C3A" w:rsidP="006A1BEF">
      <w:pPr>
        <w:ind w:firstLine="709"/>
        <w:jc w:val="both"/>
        <w:rPr>
          <w:rFonts w:ascii="PT Astra Serif" w:eastAsia="Times New Roman" w:hAnsi="PT Astra Serif"/>
          <w:color w:val="000000"/>
          <w:sz w:val="28"/>
          <w:szCs w:val="28"/>
        </w:rPr>
      </w:pPr>
      <w:r w:rsidRPr="006A1BEF">
        <w:rPr>
          <w:rFonts w:ascii="PT Astra Serif" w:eastAsia="Times New Roman" w:hAnsi="PT Astra Serif"/>
          <w:color w:val="000000"/>
          <w:sz w:val="28"/>
          <w:szCs w:val="28"/>
        </w:rPr>
        <w:t>- количество субъектов, кот</w:t>
      </w:r>
      <w:r w:rsidR="00B703FC" w:rsidRPr="006A1BEF">
        <w:rPr>
          <w:rFonts w:ascii="PT Astra Serif" w:eastAsia="Times New Roman" w:hAnsi="PT Astra Serif"/>
          <w:color w:val="000000"/>
          <w:sz w:val="28"/>
          <w:szCs w:val="28"/>
        </w:rPr>
        <w:t>орым выданы предостережения</w:t>
      </w:r>
      <w:r w:rsidR="00EB5085" w:rsidRPr="006A1BEF">
        <w:rPr>
          <w:rFonts w:ascii="PT Astra Serif" w:eastAsia="Times New Roman" w:hAnsi="PT Astra Serif"/>
          <w:color w:val="000000"/>
          <w:sz w:val="28"/>
          <w:szCs w:val="28"/>
        </w:rPr>
        <w:t xml:space="preserve"> 0</w:t>
      </w:r>
      <w:r w:rsidR="00B703FC" w:rsidRPr="006A1BEF">
        <w:rPr>
          <w:rFonts w:ascii="PT Astra Serif" w:eastAsia="Times New Roman" w:hAnsi="PT Astra Serif"/>
          <w:color w:val="000000"/>
          <w:sz w:val="28"/>
          <w:szCs w:val="28"/>
        </w:rPr>
        <w:t>.</w:t>
      </w:r>
    </w:p>
    <w:p w:rsidR="006C7EC6" w:rsidRPr="006A1BEF" w:rsidRDefault="006C7EC6" w:rsidP="006A1BEF">
      <w:pPr>
        <w:ind w:firstLine="709"/>
        <w:rPr>
          <w:rFonts w:ascii="PT Astra Serif" w:eastAsia="Times New Roman" w:hAnsi="PT Astra Serif"/>
          <w:color w:val="000000"/>
          <w:sz w:val="28"/>
          <w:szCs w:val="28"/>
        </w:rPr>
      </w:pPr>
    </w:p>
    <w:p w:rsidR="006C7EC6" w:rsidRDefault="006C7EC6">
      <w:pPr>
        <w:rPr>
          <w:rFonts w:eastAsia="Times New Roman"/>
          <w:color w:val="000000"/>
          <w:sz w:val="24"/>
          <w:szCs w:val="24"/>
        </w:rPr>
      </w:pPr>
    </w:p>
    <w:p w:rsidR="006C7EC6" w:rsidRDefault="006C7EC6">
      <w:pPr>
        <w:sectPr w:rsidR="006C7EC6" w:rsidSect="006A1BEF">
          <w:type w:val="continuous"/>
          <w:pgSz w:w="11906" w:h="16838"/>
          <w:pgMar w:top="1134" w:right="567" w:bottom="1134" w:left="1134" w:header="0" w:footer="0" w:gutter="0"/>
          <w:cols w:space="720"/>
          <w:formProt w:val="0"/>
          <w:docGrid w:linePitch="100"/>
        </w:sectPr>
      </w:pPr>
    </w:p>
    <w:p w:rsidR="006C7EC6" w:rsidRPr="006A1BEF" w:rsidRDefault="00B47FD9" w:rsidP="006A1BEF">
      <w:pPr>
        <w:jc w:val="right"/>
        <w:rPr>
          <w:rFonts w:ascii="PT Astra Serif" w:hAnsi="PT Astra Serif"/>
          <w:color w:val="000000"/>
          <w:sz w:val="28"/>
          <w:szCs w:val="28"/>
        </w:rPr>
      </w:pPr>
      <w:r w:rsidRPr="006A1BEF">
        <w:rPr>
          <w:rFonts w:ascii="PT Astra Serif" w:hAnsi="PT Astra Serif"/>
          <w:color w:val="000000"/>
          <w:sz w:val="28"/>
          <w:szCs w:val="28"/>
        </w:rPr>
        <w:lastRenderedPageBreak/>
        <w:t xml:space="preserve">Приложение </w:t>
      </w:r>
    </w:p>
    <w:p w:rsidR="006C7EC6" w:rsidRPr="006A1BEF" w:rsidRDefault="00B47FD9" w:rsidP="006A1BEF">
      <w:pPr>
        <w:jc w:val="right"/>
        <w:rPr>
          <w:rFonts w:ascii="PT Astra Serif" w:hAnsi="PT Astra Serif"/>
          <w:color w:val="000000"/>
          <w:sz w:val="28"/>
          <w:szCs w:val="28"/>
        </w:rPr>
      </w:pPr>
      <w:r w:rsidRPr="006A1BEF">
        <w:rPr>
          <w:rFonts w:ascii="PT Astra Serif" w:hAnsi="PT Astra Serif"/>
          <w:color w:val="000000"/>
          <w:sz w:val="28"/>
          <w:szCs w:val="28"/>
        </w:rPr>
        <w:t>к Программе профилактики</w:t>
      </w:r>
    </w:p>
    <w:p w:rsidR="006C7EC6" w:rsidRPr="006A1BEF" w:rsidRDefault="006C7EC6" w:rsidP="0096224D">
      <w:pPr>
        <w:rPr>
          <w:rFonts w:ascii="PT Astra Serif" w:hAnsi="PT Astra Serif"/>
          <w:bCs/>
          <w:color w:val="000000"/>
          <w:sz w:val="28"/>
          <w:szCs w:val="28"/>
        </w:rPr>
      </w:pPr>
    </w:p>
    <w:p w:rsidR="006C7EC6" w:rsidRPr="006A1BEF" w:rsidRDefault="00B47FD9" w:rsidP="006A1BEF">
      <w:pPr>
        <w:jc w:val="center"/>
        <w:rPr>
          <w:rFonts w:ascii="PT Astra Serif" w:hAnsi="PT Astra Serif"/>
          <w:b/>
          <w:bCs/>
          <w:color w:val="000000"/>
          <w:sz w:val="28"/>
          <w:szCs w:val="28"/>
        </w:rPr>
      </w:pPr>
      <w:r w:rsidRPr="006A1BEF">
        <w:rPr>
          <w:rFonts w:ascii="PT Astra Serif" w:hAnsi="PT Astra Serif"/>
          <w:b/>
          <w:bCs/>
          <w:color w:val="000000"/>
          <w:sz w:val="28"/>
          <w:szCs w:val="28"/>
        </w:rPr>
        <w:t>План мероприятий</w:t>
      </w:r>
    </w:p>
    <w:p w:rsidR="006C7EC6" w:rsidRPr="006A1BEF" w:rsidRDefault="00B47FD9" w:rsidP="006A1BEF">
      <w:pPr>
        <w:jc w:val="center"/>
        <w:rPr>
          <w:rFonts w:ascii="PT Astra Serif" w:hAnsi="PT Astra Serif"/>
          <w:b/>
          <w:bCs/>
          <w:color w:val="000000"/>
          <w:sz w:val="28"/>
          <w:szCs w:val="28"/>
        </w:rPr>
      </w:pPr>
      <w:r w:rsidRPr="006A1BEF">
        <w:rPr>
          <w:rFonts w:ascii="PT Astra Serif" w:hAnsi="PT Astra Serif"/>
          <w:b/>
          <w:bCs/>
          <w:color w:val="000000"/>
          <w:sz w:val="28"/>
          <w:szCs w:val="28"/>
        </w:rPr>
        <w:t>по профилактике нарушений на 2021 год</w:t>
      </w:r>
    </w:p>
    <w:p w:rsidR="006C7EC6" w:rsidRPr="006A1BEF" w:rsidRDefault="00B47FD9" w:rsidP="006A1BEF">
      <w:pPr>
        <w:suppressAutoHyphens/>
        <w:jc w:val="center"/>
        <w:rPr>
          <w:rFonts w:ascii="PT Astra Serif" w:hAnsi="PT Astra Serif"/>
          <w:b/>
          <w:bCs/>
          <w:color w:val="000000"/>
          <w:sz w:val="28"/>
          <w:szCs w:val="28"/>
        </w:rPr>
      </w:pPr>
      <w:r w:rsidRPr="006A1BEF">
        <w:rPr>
          <w:rFonts w:ascii="PT Astra Serif" w:hAnsi="PT Astra Serif"/>
          <w:b/>
          <w:bCs/>
          <w:color w:val="000000"/>
          <w:sz w:val="28"/>
          <w:szCs w:val="28"/>
        </w:rPr>
        <w:t>и планируемый период 2022-2023 годов</w:t>
      </w:r>
    </w:p>
    <w:p w:rsidR="006C7EC6" w:rsidRPr="006A1BEF" w:rsidRDefault="006C7EC6" w:rsidP="006A1BEF">
      <w:pPr>
        <w:tabs>
          <w:tab w:val="left" w:pos="480"/>
        </w:tabs>
        <w:rPr>
          <w:rFonts w:ascii="PT Astra Serif" w:eastAsia="Arial" w:hAnsi="PT Astra Serif"/>
          <w:bCs/>
          <w:color w:val="000000"/>
        </w:rPr>
      </w:pPr>
    </w:p>
    <w:tbl>
      <w:tblPr>
        <w:tblW w:w="10490" w:type="dxa"/>
        <w:tblInd w:w="-222" w:type="dxa"/>
        <w:tblCellMar>
          <w:top w:w="102" w:type="dxa"/>
          <w:left w:w="62" w:type="dxa"/>
          <w:bottom w:w="102" w:type="dxa"/>
          <w:right w:w="62" w:type="dxa"/>
        </w:tblCellMar>
        <w:tblLook w:val="0000" w:firstRow="0" w:lastRow="0" w:firstColumn="0" w:lastColumn="0" w:noHBand="0" w:noVBand="0"/>
      </w:tblPr>
      <w:tblGrid>
        <w:gridCol w:w="710"/>
        <w:gridCol w:w="7087"/>
        <w:gridCol w:w="2693"/>
      </w:tblGrid>
      <w:tr w:rsidR="006C7EC6" w:rsidRPr="006A1BEF" w:rsidTr="0096224D">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center"/>
              <w:rPr>
                <w:rFonts w:ascii="PT Astra Serif" w:hAnsi="PT Astra Serif"/>
                <w:b/>
                <w:sz w:val="24"/>
                <w:szCs w:val="24"/>
                <w:lang w:eastAsia="en-US"/>
              </w:rPr>
            </w:pPr>
            <w:r w:rsidRPr="006A1BEF">
              <w:rPr>
                <w:rFonts w:ascii="PT Astra Serif" w:hAnsi="PT Astra Serif"/>
                <w:b/>
                <w:sz w:val="24"/>
                <w:szCs w:val="24"/>
                <w:lang w:eastAsia="en-US"/>
              </w:rPr>
              <w:t xml:space="preserve">№ </w:t>
            </w:r>
            <w:proofErr w:type="gramStart"/>
            <w:r w:rsidRPr="006A1BEF">
              <w:rPr>
                <w:rFonts w:ascii="PT Astra Serif" w:hAnsi="PT Astra Serif"/>
                <w:b/>
                <w:sz w:val="24"/>
                <w:szCs w:val="24"/>
                <w:lang w:eastAsia="en-US"/>
              </w:rPr>
              <w:t>п</w:t>
            </w:r>
            <w:proofErr w:type="gramEnd"/>
            <w:r w:rsidRPr="006A1BEF">
              <w:rPr>
                <w:rFonts w:ascii="PT Astra Serif" w:hAnsi="PT Astra Serif"/>
                <w:b/>
                <w:sz w:val="24"/>
                <w:szCs w:val="24"/>
                <w:lang w:eastAsia="en-US"/>
              </w:rPr>
              <w:t>/п</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center"/>
              <w:rPr>
                <w:rFonts w:ascii="PT Astra Serif" w:hAnsi="PT Astra Serif"/>
                <w:b/>
                <w:sz w:val="24"/>
                <w:szCs w:val="24"/>
                <w:lang w:eastAsia="en-US"/>
              </w:rPr>
            </w:pPr>
            <w:r w:rsidRPr="006A1BEF">
              <w:rPr>
                <w:rFonts w:ascii="PT Astra Serif" w:hAnsi="PT Astra Serif"/>
                <w:b/>
                <w:sz w:val="24"/>
                <w:szCs w:val="24"/>
                <w:lang w:eastAsia="en-US"/>
              </w:rPr>
              <w:t>Наименование мероприятий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center"/>
              <w:rPr>
                <w:rFonts w:ascii="PT Astra Serif" w:hAnsi="PT Astra Serif"/>
                <w:b/>
                <w:sz w:val="24"/>
                <w:szCs w:val="24"/>
                <w:lang w:eastAsia="en-US"/>
              </w:rPr>
            </w:pPr>
            <w:r w:rsidRPr="006A1BEF">
              <w:rPr>
                <w:rFonts w:ascii="PT Astra Serif" w:hAnsi="PT Astra Serif"/>
                <w:b/>
                <w:sz w:val="24"/>
                <w:szCs w:val="24"/>
                <w:lang w:eastAsia="en-US"/>
              </w:rPr>
              <w:t>Срок исполнения</w:t>
            </w:r>
          </w:p>
        </w:tc>
      </w:tr>
      <w:tr w:rsidR="006C7EC6" w:rsidRPr="006A1BEF" w:rsidTr="00605414">
        <w:trPr>
          <w:trHeight w:val="544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tabs>
                <w:tab w:val="left" w:pos="934"/>
              </w:tabs>
              <w:jc w:val="center"/>
              <w:rPr>
                <w:rFonts w:ascii="PT Astra Serif" w:hAnsi="PT Astra Serif"/>
                <w:sz w:val="24"/>
                <w:szCs w:val="24"/>
                <w:lang w:eastAsia="en-US"/>
              </w:rPr>
            </w:pPr>
            <w:r w:rsidRPr="006A1BEF">
              <w:rPr>
                <w:rFonts w:ascii="PT Astra Serif" w:hAnsi="PT Astra Serif"/>
                <w:sz w:val="24"/>
                <w:szCs w:val="24"/>
                <w:lang w:eastAsia="en-US"/>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tabs>
                <w:tab w:val="left" w:pos="934"/>
              </w:tabs>
              <w:jc w:val="both"/>
              <w:rPr>
                <w:rFonts w:ascii="PT Astra Serif" w:hAnsi="PT Astra Serif"/>
              </w:rPr>
            </w:pPr>
            <w:proofErr w:type="gramStart"/>
            <w:r w:rsidRPr="006A1BEF">
              <w:rPr>
                <w:rFonts w:ascii="PT Astra Serif" w:hAnsi="PT Astra Serif"/>
                <w:sz w:val="24"/>
                <w:szCs w:val="24"/>
                <w:lang w:eastAsia="en-US"/>
              </w:rPr>
              <w:t xml:space="preserve">Размещение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w:t>
            </w:r>
            <w:r w:rsidRPr="006A1BEF">
              <w:rPr>
                <w:rFonts w:ascii="PT Astra Serif" w:eastAsia="Arial" w:hAnsi="PT Astra Serif"/>
                <w:color w:val="000000"/>
                <w:sz w:val="24"/>
                <w:szCs w:val="24"/>
              </w:rPr>
              <w:t xml:space="preserve">контроля в области торговой деятельности, контроля за сохранностью автомобильных дорог местного значения, контроля в сфере благоустройства, </w:t>
            </w:r>
            <w:r w:rsidRPr="006A1BEF">
              <w:rPr>
                <w:rFonts w:ascii="PT Astra Serif" w:hAnsi="PT Astra Serif"/>
                <w:sz w:val="24"/>
                <w:szCs w:val="24"/>
                <w:lang w:eastAsia="en-US"/>
              </w:rPr>
              <w:t>а также текстов соответствующих нормативных правовых актов.</w:t>
            </w:r>
            <w:proofErr w:type="gramEnd"/>
          </w:p>
          <w:p w:rsidR="006C7EC6" w:rsidRPr="006A1BEF" w:rsidRDefault="00B47FD9" w:rsidP="006A1BEF">
            <w:pPr>
              <w:tabs>
                <w:tab w:val="left" w:pos="934"/>
              </w:tabs>
              <w:jc w:val="both"/>
              <w:rPr>
                <w:rFonts w:ascii="PT Astra Serif" w:hAnsi="PT Astra Serif"/>
              </w:rPr>
            </w:pPr>
            <w:proofErr w:type="gramStart"/>
            <w:r w:rsidRPr="006A1BEF">
              <w:rPr>
                <w:rFonts w:ascii="PT Astra Serif" w:hAnsi="PT Astra Serif"/>
                <w:sz w:val="24"/>
                <w:szCs w:val="24"/>
                <w:lang w:eastAsia="en-US"/>
              </w:rPr>
              <w:t>Ответственные</w:t>
            </w:r>
            <w:proofErr w:type="gramEnd"/>
            <w:r w:rsidRPr="006A1BEF">
              <w:rPr>
                <w:rFonts w:ascii="PT Astra Serif" w:hAnsi="PT Astra Serif"/>
                <w:sz w:val="24"/>
                <w:szCs w:val="24"/>
                <w:lang w:eastAsia="en-US"/>
              </w:rPr>
              <w:t xml:space="preserve"> за исполнение</w:t>
            </w:r>
            <w:r w:rsidRPr="006A1BEF">
              <w:rPr>
                <w:rFonts w:ascii="PT Astra Serif" w:eastAsia="Times New Roman" w:hAnsi="PT Astra Serif"/>
                <w:sz w:val="24"/>
                <w:szCs w:val="24"/>
              </w:rPr>
              <w:t xml:space="preserve">: </w:t>
            </w:r>
          </w:p>
          <w:p w:rsidR="006C7EC6" w:rsidRPr="006A1BEF" w:rsidRDefault="00B47FD9" w:rsidP="00605414">
            <w:pPr>
              <w:ind w:firstLine="505"/>
              <w:jc w:val="both"/>
              <w:rPr>
                <w:rFonts w:ascii="PT Astra Serif" w:hAnsi="PT Astra Serif"/>
              </w:rPr>
            </w:pPr>
            <w:r w:rsidRPr="006A1BEF">
              <w:rPr>
                <w:rFonts w:ascii="PT Astra Serif" w:eastAsia="Times New Roman" w:hAnsi="PT Astra Serif"/>
                <w:color w:val="000000"/>
                <w:sz w:val="24"/>
                <w:szCs w:val="24"/>
              </w:rPr>
              <w:t>- Начальник</w:t>
            </w:r>
            <w:r w:rsidRPr="006A1BEF">
              <w:rPr>
                <w:rFonts w:ascii="PT Astra Serif" w:eastAsia="Times New Roman" w:hAnsi="PT Astra Serif"/>
                <w:sz w:val="24"/>
                <w:szCs w:val="24"/>
              </w:rPr>
              <w:t xml:space="preserve"> отдела - главный эколога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rsidR="006C7EC6" w:rsidRPr="006A1BEF" w:rsidRDefault="00B47FD9" w:rsidP="00605414">
            <w:pPr>
              <w:tabs>
                <w:tab w:val="left" w:pos="934"/>
              </w:tabs>
              <w:ind w:firstLine="505"/>
              <w:jc w:val="both"/>
              <w:rPr>
                <w:rFonts w:ascii="PT Astra Serif" w:eastAsia="Times New Roman" w:hAnsi="PT Astra Serif"/>
                <w:sz w:val="24"/>
                <w:szCs w:val="24"/>
                <w:lang w:eastAsia="en-US"/>
              </w:rPr>
            </w:pPr>
            <w:r w:rsidRPr="006A1BEF">
              <w:rPr>
                <w:rFonts w:ascii="PT Astra Serif" w:eastAsia="Times New Roman" w:hAnsi="PT Astra Serif"/>
                <w:sz w:val="24"/>
                <w:szCs w:val="24"/>
                <w:lang w:eastAsia="en-US"/>
              </w:rPr>
              <w:t xml:space="preserve">- Консультант отдела муниципальной безопасности управления топливно-энергетических ресурсов и жилищно-коммунального хозяйства «Чердаклинский район» Ульяновской области </w:t>
            </w:r>
            <w:r w:rsidRPr="006A1BEF">
              <w:rPr>
                <w:rFonts w:ascii="PT Astra Serif" w:eastAsia="Times New Roman" w:hAnsi="PT Astra Serif"/>
                <w:sz w:val="24"/>
                <w:szCs w:val="24"/>
              </w:rPr>
              <w:t>администрации муниципального образования «Чердаклинский район» Ульяновской области</w:t>
            </w:r>
            <w:r w:rsidRPr="006A1BEF">
              <w:rPr>
                <w:rFonts w:ascii="PT Astra Serif" w:eastAsia="Times New Roman" w:hAnsi="PT Astra Serif"/>
                <w:sz w:val="24"/>
                <w:szCs w:val="24"/>
                <w:lang w:eastAsia="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center"/>
              <w:rPr>
                <w:rFonts w:ascii="PT Astra Serif" w:hAnsi="PT Astra Serif"/>
                <w:sz w:val="24"/>
                <w:szCs w:val="24"/>
                <w:lang w:eastAsia="en-US"/>
              </w:rPr>
            </w:pPr>
            <w:r w:rsidRPr="006A1BEF">
              <w:rPr>
                <w:rFonts w:ascii="PT Astra Serif" w:hAnsi="PT Astra Serif"/>
                <w:sz w:val="24"/>
                <w:szCs w:val="24"/>
                <w:lang w:eastAsia="en-US"/>
              </w:rPr>
              <w:t xml:space="preserve">Постоянно </w:t>
            </w:r>
          </w:p>
        </w:tc>
      </w:tr>
      <w:tr w:rsidR="006C7EC6" w:rsidRPr="006A1BEF" w:rsidTr="0096224D">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center"/>
              <w:rPr>
                <w:rFonts w:ascii="PT Astra Serif" w:hAnsi="PT Astra Serif"/>
                <w:sz w:val="24"/>
                <w:szCs w:val="24"/>
                <w:lang w:eastAsia="en-US"/>
              </w:rPr>
            </w:pPr>
            <w:r w:rsidRPr="006A1BEF">
              <w:rPr>
                <w:rFonts w:ascii="PT Astra Serif" w:hAnsi="PT Astra Serif"/>
                <w:sz w:val="24"/>
                <w:szCs w:val="24"/>
                <w:lang w:eastAsia="en-US"/>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both"/>
              <w:rPr>
                <w:rFonts w:ascii="PT Astra Serif" w:hAnsi="PT Astra Serif"/>
              </w:rPr>
            </w:pPr>
            <w:proofErr w:type="gramStart"/>
            <w:r w:rsidRPr="006A1BEF">
              <w:rPr>
                <w:rFonts w:ascii="PT Astra Serif" w:eastAsia="Times New Roman" w:hAnsi="PT Astra Serif"/>
                <w:color w:val="000000"/>
                <w:sz w:val="24"/>
                <w:szCs w:val="24"/>
                <w:lang w:eastAsia="en-US"/>
              </w:rPr>
              <w:t>П</w:t>
            </w:r>
            <w:r w:rsidRPr="006A1BEF">
              <w:rPr>
                <w:rFonts w:ascii="PT Astra Serif" w:hAnsi="PT Astra Serif"/>
                <w:color w:val="000000"/>
                <w:sz w:val="24"/>
                <w:szCs w:val="24"/>
                <w:lang w:eastAsia="en-US"/>
              </w:rPr>
              <w:t>роведение консультантом</w:t>
            </w:r>
            <w:r w:rsidRPr="006A1BEF">
              <w:rPr>
                <w:rFonts w:ascii="PT Astra Serif" w:eastAsia="Times New Roman" w:hAnsi="PT Astra Serif"/>
                <w:color w:val="000000"/>
                <w:sz w:val="24"/>
                <w:szCs w:val="24"/>
                <w:lang w:eastAsia="en-US"/>
              </w:rPr>
              <w:t xml:space="preserve"> отдела муниципальной безопасности управления топливно-энергетических ресурсов и жилищно-коммунального хозяйства «Чердаклинский район» Ульяновской области</w:t>
            </w:r>
            <w:r w:rsidRPr="006A1BEF">
              <w:rPr>
                <w:rFonts w:ascii="PT Astra Serif" w:hAnsi="PT Astra Serif"/>
                <w:sz w:val="24"/>
                <w:szCs w:val="24"/>
                <w:lang w:eastAsia="en-US"/>
              </w:rPr>
              <w:t xml:space="preserve"> актуализации размещаемых на официальном сайте администрации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w:t>
            </w:r>
            <w:r w:rsidRPr="006A1BEF">
              <w:rPr>
                <w:rFonts w:ascii="PT Astra Serif" w:eastAsia="Arial" w:hAnsi="PT Astra Serif"/>
                <w:color w:val="000000"/>
                <w:sz w:val="24"/>
                <w:szCs w:val="24"/>
              </w:rPr>
              <w:t>контроля в области торговой деятельности,  контроля за сохранностью автомобильных дорог местного значения, контроля</w:t>
            </w:r>
            <w:proofErr w:type="gramEnd"/>
            <w:r w:rsidRPr="006A1BEF">
              <w:rPr>
                <w:rFonts w:ascii="PT Astra Serif" w:eastAsia="Arial" w:hAnsi="PT Astra Serif"/>
                <w:color w:val="000000"/>
                <w:sz w:val="24"/>
                <w:szCs w:val="24"/>
              </w:rPr>
              <w:t xml:space="preserve"> в сфере благоустройства.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both"/>
              <w:rPr>
                <w:rFonts w:ascii="PT Astra Serif" w:hAnsi="PT Astra Serif"/>
                <w:sz w:val="24"/>
                <w:szCs w:val="24"/>
                <w:lang w:eastAsia="en-US"/>
              </w:rPr>
            </w:pPr>
            <w:r w:rsidRPr="006A1BEF">
              <w:rPr>
                <w:rFonts w:ascii="PT Astra Serif" w:hAnsi="PT Astra Serif"/>
                <w:sz w:val="24"/>
                <w:szCs w:val="24"/>
                <w:lang w:eastAsia="en-US"/>
              </w:rPr>
              <w:t>В течение года, по мере внесения изменений в нормативные правовые акты</w:t>
            </w:r>
          </w:p>
        </w:tc>
      </w:tr>
      <w:tr w:rsidR="006C7EC6" w:rsidRPr="006A1BEF" w:rsidTr="0096224D">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pStyle w:val="Default"/>
              <w:jc w:val="center"/>
              <w:rPr>
                <w:rFonts w:ascii="PT Astra Serif" w:hAnsi="PT Astra Serif" w:cs="Times New Roman"/>
              </w:rPr>
            </w:pPr>
            <w:r w:rsidRPr="006A1BEF">
              <w:rPr>
                <w:rFonts w:ascii="PT Astra Serif" w:hAnsi="PT Astra Serif" w:cs="Times New Roman"/>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pStyle w:val="Default"/>
              <w:jc w:val="both"/>
              <w:rPr>
                <w:rFonts w:ascii="PT Astra Serif" w:hAnsi="PT Astra Serif" w:cs="Times New Roman"/>
              </w:rPr>
            </w:pPr>
            <w:r w:rsidRPr="006A1BEF">
              <w:rPr>
                <w:rFonts w:ascii="PT Astra Serif" w:hAnsi="PT Astra Serif" w:cs="Times New Roman"/>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w:t>
            </w:r>
          </w:p>
          <w:p w:rsidR="006C7EC6" w:rsidRPr="006A1BEF" w:rsidRDefault="00B47FD9" w:rsidP="006A1BEF">
            <w:pPr>
              <w:pStyle w:val="Default"/>
              <w:jc w:val="both"/>
              <w:rPr>
                <w:rFonts w:ascii="PT Astra Serif" w:hAnsi="PT Astra Serif"/>
              </w:rPr>
            </w:pPr>
            <w:proofErr w:type="gramStart"/>
            <w:r w:rsidRPr="006A1BEF">
              <w:rPr>
                <w:rFonts w:ascii="PT Astra Serif" w:eastAsia="Calibri" w:hAnsi="PT Astra Serif" w:cs="Times New Roman"/>
                <w:lang w:eastAsia="en-US"/>
              </w:rPr>
              <w:t>Ответственные</w:t>
            </w:r>
            <w:proofErr w:type="gramEnd"/>
            <w:r w:rsidRPr="006A1BEF">
              <w:rPr>
                <w:rFonts w:ascii="PT Astra Serif" w:eastAsia="Calibri" w:hAnsi="PT Astra Serif" w:cs="Times New Roman"/>
                <w:lang w:eastAsia="en-US"/>
              </w:rPr>
              <w:t xml:space="preserve"> за исполнение</w:t>
            </w:r>
            <w:r w:rsidRPr="006A1BEF">
              <w:rPr>
                <w:rFonts w:ascii="PT Astra Serif" w:hAnsi="PT Astra Serif" w:cs="Times New Roman"/>
              </w:rPr>
              <w:t xml:space="preserve">: </w:t>
            </w:r>
          </w:p>
          <w:p w:rsidR="006C7EC6" w:rsidRPr="006A1BEF" w:rsidRDefault="00B47FD9" w:rsidP="00605414">
            <w:pPr>
              <w:ind w:firstLine="505"/>
              <w:jc w:val="both"/>
              <w:rPr>
                <w:rFonts w:ascii="PT Astra Serif" w:hAnsi="PT Astra Serif"/>
              </w:rPr>
            </w:pPr>
            <w:r w:rsidRPr="006A1BEF">
              <w:rPr>
                <w:rFonts w:ascii="PT Astra Serif" w:eastAsia="Times New Roman" w:hAnsi="PT Astra Serif"/>
                <w:color w:val="000000"/>
                <w:sz w:val="24"/>
                <w:szCs w:val="24"/>
              </w:rPr>
              <w:t>- Начальник</w:t>
            </w:r>
            <w:r w:rsidRPr="006A1BEF">
              <w:rPr>
                <w:rFonts w:ascii="PT Astra Serif" w:eastAsia="Times New Roman" w:hAnsi="PT Astra Serif"/>
                <w:sz w:val="24"/>
                <w:szCs w:val="24"/>
              </w:rPr>
              <w:t xml:space="preserve"> отдела - главный эколог отдела муниципальной безопасности управления топливно-энергетических ресурсов и </w:t>
            </w:r>
            <w:r w:rsidRPr="006A1BEF">
              <w:rPr>
                <w:rFonts w:ascii="PT Astra Serif" w:eastAsia="Times New Roman" w:hAnsi="PT Astra Serif"/>
                <w:sz w:val="24"/>
                <w:szCs w:val="24"/>
              </w:rPr>
              <w:lastRenderedPageBreak/>
              <w:t>жилищно-коммунального хозяйства администрации муниципального образования «Чердаклинский район» Ульяновской области;</w:t>
            </w:r>
          </w:p>
          <w:p w:rsidR="006C7EC6" w:rsidRPr="006A1BEF" w:rsidRDefault="00B47FD9" w:rsidP="00605414">
            <w:pPr>
              <w:ind w:firstLine="505"/>
              <w:jc w:val="both"/>
              <w:rPr>
                <w:rFonts w:ascii="PT Astra Serif" w:hAnsi="PT Astra Serif"/>
              </w:rPr>
            </w:pPr>
            <w:r w:rsidRPr="006A1BEF">
              <w:rPr>
                <w:rFonts w:ascii="PT Astra Serif" w:eastAsia="Times New Roman" w:hAnsi="PT Astra Serif"/>
                <w:sz w:val="24"/>
                <w:szCs w:val="24"/>
                <w:lang w:eastAsia="en-US"/>
              </w:rPr>
              <w:t>- Консультант отдела муниципальной безопасности управления топливно-энергетических ресурсов и жилищно-коммунального хозяйства «Чердаклинский район» Ульяновской области</w:t>
            </w:r>
            <w:r w:rsidRPr="006A1BEF">
              <w:rPr>
                <w:rFonts w:ascii="PT Astra Serif" w:eastAsia="Times New Roman" w:hAnsi="PT Astra Serif"/>
                <w:sz w:val="24"/>
                <w:szCs w:val="24"/>
              </w:rPr>
              <w:t xml:space="preserve"> администрации муниципального образования «Чердаклинский район» Ульяновской области</w:t>
            </w:r>
            <w:r w:rsidRPr="006A1BEF">
              <w:rPr>
                <w:rFonts w:ascii="PT Astra Serif" w:eastAsia="Times New Roman" w:hAnsi="PT Astra Serif"/>
                <w:sz w:val="24"/>
                <w:szCs w:val="24"/>
                <w:lang w:eastAsia="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both"/>
              <w:rPr>
                <w:rFonts w:ascii="PT Astra Serif" w:hAnsi="PT Astra Serif"/>
                <w:sz w:val="24"/>
                <w:szCs w:val="24"/>
                <w:lang w:eastAsia="en-US"/>
              </w:rPr>
            </w:pPr>
            <w:r w:rsidRPr="006A1BEF">
              <w:rPr>
                <w:rFonts w:ascii="PT Astra Serif" w:hAnsi="PT Astra Serif"/>
                <w:sz w:val="24"/>
                <w:szCs w:val="24"/>
                <w:lang w:eastAsia="en-US"/>
              </w:rPr>
              <w:lastRenderedPageBreak/>
              <w:t>Не реже одного раза в год</w:t>
            </w:r>
          </w:p>
        </w:tc>
      </w:tr>
      <w:tr w:rsidR="006C7EC6" w:rsidRPr="006A1BEF" w:rsidTr="0096224D">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center"/>
              <w:rPr>
                <w:rFonts w:ascii="PT Astra Serif" w:hAnsi="PT Astra Serif"/>
                <w:sz w:val="24"/>
                <w:szCs w:val="24"/>
                <w:lang w:eastAsia="en-US"/>
              </w:rPr>
            </w:pPr>
            <w:r w:rsidRPr="006A1BEF">
              <w:rPr>
                <w:rFonts w:ascii="PT Astra Serif" w:hAnsi="PT Astra Serif"/>
                <w:sz w:val="24"/>
                <w:szCs w:val="24"/>
                <w:lang w:eastAsia="en-US"/>
              </w:rPr>
              <w:lastRenderedPageBreak/>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both"/>
              <w:rPr>
                <w:rFonts w:ascii="PT Astra Serif" w:hAnsi="PT Astra Serif"/>
              </w:rPr>
            </w:pPr>
            <w:r w:rsidRPr="006A1BEF">
              <w:rPr>
                <w:rFonts w:ascii="PT Astra Serif" w:hAnsi="PT Astra Serif"/>
                <w:sz w:val="24"/>
                <w:szCs w:val="24"/>
                <w:lang w:eastAsia="en-US"/>
              </w:rPr>
              <w:t xml:space="preserve">Проведение начальником отдела </w:t>
            </w:r>
            <w:r w:rsidRPr="006A1BEF">
              <w:rPr>
                <w:rFonts w:ascii="PT Astra Serif" w:hAnsi="PT Astra Serif"/>
                <w:sz w:val="24"/>
                <w:szCs w:val="24"/>
              </w:rPr>
              <w:t>– главным экологом отдела</w:t>
            </w:r>
            <w:r w:rsidRPr="006A1BEF">
              <w:rPr>
                <w:rFonts w:ascii="PT Astra Serif" w:hAnsi="PT Astra Serif"/>
                <w:sz w:val="24"/>
                <w:szCs w:val="24"/>
                <w:lang w:eastAsia="en-US"/>
              </w:rPr>
              <w:t xml:space="preserve">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 личного приема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both"/>
              <w:rPr>
                <w:rFonts w:ascii="PT Astra Serif" w:hAnsi="PT Astra Serif"/>
                <w:sz w:val="24"/>
                <w:szCs w:val="24"/>
                <w:lang w:eastAsia="en-US"/>
              </w:rPr>
            </w:pPr>
            <w:r w:rsidRPr="006A1BEF">
              <w:rPr>
                <w:rFonts w:ascii="PT Astra Serif" w:hAnsi="PT Astra Serif"/>
                <w:sz w:val="24"/>
                <w:szCs w:val="24"/>
                <w:lang w:eastAsia="en-US"/>
              </w:rPr>
              <w:t>В течение года, в соответствии с утвержденным графиком</w:t>
            </w:r>
          </w:p>
        </w:tc>
      </w:tr>
      <w:tr w:rsidR="006C7EC6" w:rsidRPr="006A1BEF" w:rsidTr="0096224D">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center"/>
              <w:rPr>
                <w:rFonts w:ascii="PT Astra Serif" w:hAnsi="PT Astra Serif"/>
                <w:sz w:val="24"/>
                <w:szCs w:val="24"/>
                <w:lang w:eastAsia="en-US"/>
              </w:rPr>
            </w:pPr>
            <w:r w:rsidRPr="006A1BEF">
              <w:rPr>
                <w:rFonts w:ascii="PT Astra Serif" w:hAnsi="PT Astra Serif"/>
                <w:sz w:val="24"/>
                <w:szCs w:val="24"/>
                <w:lang w:eastAsia="en-US"/>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both"/>
              <w:rPr>
                <w:rFonts w:ascii="PT Astra Serif" w:hAnsi="PT Astra Serif"/>
                <w:sz w:val="24"/>
                <w:szCs w:val="24"/>
                <w:lang w:eastAsia="en-US"/>
              </w:rPr>
            </w:pPr>
            <w:r w:rsidRPr="006A1BEF">
              <w:rPr>
                <w:rFonts w:ascii="PT Astra Serif" w:hAnsi="PT Astra Serif"/>
                <w:sz w:val="24"/>
                <w:szCs w:val="24"/>
                <w:lang w:eastAsia="en-US"/>
              </w:rPr>
              <w:t>Обобщение практики осуществления в соответствующей сфере деятельности муниципального контроля,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p w:rsidR="006C7EC6" w:rsidRPr="006A1BEF" w:rsidRDefault="00B47FD9" w:rsidP="006A1BEF">
            <w:pPr>
              <w:tabs>
                <w:tab w:val="left" w:pos="934"/>
              </w:tabs>
              <w:jc w:val="both"/>
              <w:rPr>
                <w:rFonts w:ascii="PT Astra Serif" w:hAnsi="PT Astra Serif"/>
              </w:rPr>
            </w:pPr>
            <w:proofErr w:type="gramStart"/>
            <w:r w:rsidRPr="006A1BEF">
              <w:rPr>
                <w:rFonts w:ascii="PT Astra Serif" w:hAnsi="PT Astra Serif"/>
                <w:sz w:val="24"/>
                <w:szCs w:val="24"/>
                <w:lang w:eastAsia="en-US"/>
              </w:rPr>
              <w:t>Ответственные</w:t>
            </w:r>
            <w:proofErr w:type="gramEnd"/>
            <w:r w:rsidRPr="006A1BEF">
              <w:rPr>
                <w:rFonts w:ascii="PT Astra Serif" w:hAnsi="PT Astra Serif"/>
                <w:sz w:val="24"/>
                <w:szCs w:val="24"/>
                <w:lang w:eastAsia="en-US"/>
              </w:rPr>
              <w:t xml:space="preserve"> за исполнение</w:t>
            </w:r>
            <w:r w:rsidRPr="006A1BEF">
              <w:rPr>
                <w:rFonts w:ascii="PT Astra Serif" w:eastAsia="Times New Roman" w:hAnsi="PT Astra Serif"/>
                <w:sz w:val="24"/>
                <w:szCs w:val="24"/>
              </w:rPr>
              <w:t xml:space="preserve">: </w:t>
            </w:r>
          </w:p>
          <w:p w:rsidR="006C7EC6" w:rsidRPr="006A1BEF" w:rsidRDefault="00B47FD9" w:rsidP="00214D8D">
            <w:pPr>
              <w:ind w:firstLine="505"/>
              <w:jc w:val="both"/>
              <w:rPr>
                <w:rFonts w:ascii="PT Astra Serif" w:hAnsi="PT Astra Serif"/>
              </w:rPr>
            </w:pPr>
            <w:r w:rsidRPr="006A1BEF">
              <w:rPr>
                <w:rFonts w:ascii="PT Astra Serif" w:eastAsia="Times New Roman" w:hAnsi="PT Astra Serif"/>
                <w:color w:val="000000"/>
                <w:sz w:val="24"/>
                <w:szCs w:val="24"/>
              </w:rPr>
              <w:t>- Начальник</w:t>
            </w:r>
            <w:r w:rsidRPr="006A1BEF">
              <w:rPr>
                <w:rFonts w:ascii="PT Astra Serif" w:eastAsia="Times New Roman" w:hAnsi="PT Astra Serif"/>
                <w:sz w:val="24"/>
                <w:szCs w:val="24"/>
              </w:rPr>
              <w:t xml:space="preserve"> отдела - главный эколога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rsidR="006C7EC6" w:rsidRPr="006A1BEF" w:rsidRDefault="00B47FD9" w:rsidP="00214D8D">
            <w:pPr>
              <w:tabs>
                <w:tab w:val="left" w:pos="934"/>
              </w:tabs>
              <w:ind w:firstLine="505"/>
              <w:jc w:val="both"/>
              <w:rPr>
                <w:rFonts w:ascii="PT Astra Serif" w:eastAsia="Times New Roman" w:hAnsi="PT Astra Serif"/>
                <w:sz w:val="24"/>
                <w:szCs w:val="24"/>
                <w:lang w:eastAsia="en-US"/>
              </w:rPr>
            </w:pPr>
            <w:r w:rsidRPr="006A1BEF">
              <w:rPr>
                <w:rFonts w:ascii="PT Astra Serif" w:eastAsia="Times New Roman" w:hAnsi="PT Astra Serif"/>
                <w:sz w:val="24"/>
                <w:szCs w:val="24"/>
                <w:lang w:eastAsia="en-US"/>
              </w:rPr>
              <w:t xml:space="preserve">- Консультант отдела муниципальной безопасности управления топливно-энергетических ресурсов и жилищно-коммунального хозяйства «Чердаклинский район» Ульяновской области </w:t>
            </w:r>
            <w:r w:rsidRPr="006A1BEF">
              <w:rPr>
                <w:rFonts w:ascii="PT Astra Serif" w:eastAsia="Times New Roman" w:hAnsi="PT Astra Serif"/>
                <w:sz w:val="24"/>
                <w:szCs w:val="24"/>
              </w:rPr>
              <w:t>администрации муниципального образования «Чердаклинский район» Ульяновской области</w:t>
            </w:r>
            <w:r w:rsidRPr="006A1BEF">
              <w:rPr>
                <w:rFonts w:ascii="PT Astra Serif" w:eastAsia="Times New Roman" w:hAnsi="PT Astra Serif"/>
                <w:sz w:val="24"/>
                <w:szCs w:val="24"/>
                <w:lang w:eastAsia="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both"/>
              <w:rPr>
                <w:rFonts w:ascii="PT Astra Serif" w:hAnsi="PT Astra Serif"/>
                <w:sz w:val="24"/>
                <w:szCs w:val="24"/>
                <w:lang w:eastAsia="en-US"/>
              </w:rPr>
            </w:pPr>
            <w:r w:rsidRPr="006A1BEF">
              <w:rPr>
                <w:rFonts w:ascii="PT Astra Serif" w:hAnsi="PT Astra Serif"/>
                <w:sz w:val="24"/>
                <w:szCs w:val="24"/>
                <w:lang w:eastAsia="en-US"/>
              </w:rPr>
              <w:t>Не реже одного раза в год</w:t>
            </w:r>
          </w:p>
        </w:tc>
      </w:tr>
      <w:tr w:rsidR="006C7EC6" w:rsidRPr="006A1BEF" w:rsidTr="0096224D">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center"/>
              <w:rPr>
                <w:rFonts w:ascii="PT Astra Serif" w:hAnsi="PT Astra Serif"/>
                <w:sz w:val="24"/>
                <w:szCs w:val="24"/>
                <w:lang w:eastAsia="en-US"/>
              </w:rPr>
            </w:pPr>
            <w:r w:rsidRPr="006A1BEF">
              <w:rPr>
                <w:rFonts w:ascii="PT Astra Serif" w:hAnsi="PT Astra Serif"/>
                <w:sz w:val="24"/>
                <w:szCs w:val="24"/>
                <w:lang w:eastAsia="en-US"/>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both"/>
              <w:rPr>
                <w:rFonts w:ascii="PT Astra Serif" w:hAnsi="PT Astra Serif"/>
              </w:rPr>
            </w:pPr>
            <w:proofErr w:type="gramStart"/>
            <w:r w:rsidRPr="006A1BEF">
              <w:rPr>
                <w:rFonts w:ascii="PT Astra Serif" w:eastAsia="Times New Roman" w:hAnsi="PT Astra Serif"/>
                <w:color w:val="000000"/>
                <w:sz w:val="24"/>
                <w:szCs w:val="24"/>
                <w:lang w:eastAsia="en-US"/>
              </w:rPr>
              <w:t>В</w:t>
            </w:r>
            <w:r w:rsidRPr="006A1BEF">
              <w:rPr>
                <w:rFonts w:ascii="PT Astra Serif" w:hAnsi="PT Astra Serif"/>
                <w:color w:val="000000"/>
                <w:sz w:val="24"/>
                <w:szCs w:val="24"/>
                <w:lang w:eastAsia="en-US"/>
              </w:rPr>
              <w:t xml:space="preserve">ыдача </w:t>
            </w:r>
            <w:r w:rsidRPr="006A1BEF">
              <w:rPr>
                <w:rFonts w:ascii="PT Astra Serif" w:eastAsia="Times New Roman" w:hAnsi="PT Astra Serif"/>
                <w:color w:val="000000"/>
                <w:sz w:val="24"/>
                <w:szCs w:val="24"/>
                <w:lang w:eastAsia="en-US"/>
              </w:rPr>
              <w:t>начальником отдела - главным экологом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Pr="006A1BEF">
              <w:rPr>
                <w:rFonts w:ascii="PT Astra Serif" w:hAnsi="PT Astra Serif"/>
                <w:color w:val="000000"/>
                <w:sz w:val="24"/>
                <w:szCs w:val="24"/>
                <w:lang w:eastAsia="en-US"/>
              </w:rPr>
              <w:t xml:space="preserve"> предостережений о недопустимости нарушений обязательных требований, требований, установленных муниципальными правовыми актами, в соответствии с </w:t>
            </w:r>
            <w:hyperlink r:id="rId8">
              <w:r w:rsidRPr="006A1BEF">
                <w:rPr>
                  <w:rStyle w:val="ListLabel1"/>
                  <w:rFonts w:ascii="PT Astra Serif" w:hAnsi="PT Astra Serif"/>
                  <w:sz w:val="24"/>
                  <w:szCs w:val="24"/>
                </w:rPr>
                <w:t>частями 5</w:t>
              </w:r>
            </w:hyperlink>
            <w:r w:rsidRPr="006A1BEF">
              <w:rPr>
                <w:rFonts w:ascii="PT Astra Serif" w:hAnsi="PT Astra Serif"/>
                <w:color w:val="000000"/>
                <w:sz w:val="24"/>
                <w:szCs w:val="24"/>
                <w:lang w:eastAsia="en-US"/>
              </w:rPr>
              <w:t xml:space="preserve"> - </w:t>
            </w:r>
            <w:hyperlink r:id="rId9">
              <w:r w:rsidRPr="006A1BEF">
                <w:rPr>
                  <w:rStyle w:val="ListLabel1"/>
                  <w:rFonts w:ascii="PT Astra Serif" w:hAnsi="PT Astra Serif"/>
                  <w:sz w:val="24"/>
                  <w:szCs w:val="24"/>
                </w:rPr>
                <w:t>7 статьи 8.2</w:t>
              </w:r>
            </w:hyperlink>
            <w:r w:rsidRPr="006A1BEF">
              <w:rPr>
                <w:rFonts w:ascii="PT Astra Serif" w:hAnsi="PT Astra Serif"/>
                <w:color w:val="000000"/>
                <w:sz w:val="24"/>
                <w:szCs w:val="24"/>
                <w:lang w:eastAsia="en-US"/>
              </w:rPr>
              <w:t xml:space="preserve"> Федерального </w:t>
            </w:r>
            <w:r w:rsidRPr="006A1BEF">
              <w:rPr>
                <w:rFonts w:ascii="PT Astra Serif" w:hAnsi="PT Astra Serif"/>
                <w:sz w:val="24"/>
                <w:szCs w:val="24"/>
                <w:lang w:eastAsia="en-US"/>
              </w:rPr>
              <w:t>закона от 26 декабря 2008 г. № 294-ФЗ «О защите прав юридических лиц и индивидуальных предпринимателей при осуществлении государственного контроля</w:t>
            </w:r>
            <w:proofErr w:type="gramEnd"/>
            <w:r w:rsidRPr="006A1BEF">
              <w:rPr>
                <w:rFonts w:ascii="PT Astra Serif" w:hAnsi="PT Astra Serif"/>
                <w:sz w:val="24"/>
                <w:szCs w:val="24"/>
                <w:lang w:eastAsia="en-US"/>
              </w:rPr>
              <w:t xml:space="preserve"> (надзора) и муниципального контроля».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C7EC6" w:rsidRPr="006A1BEF" w:rsidRDefault="00B47FD9" w:rsidP="006A1BEF">
            <w:pPr>
              <w:jc w:val="both"/>
              <w:rPr>
                <w:rFonts w:ascii="PT Astra Serif" w:hAnsi="PT Astra Serif"/>
                <w:sz w:val="24"/>
                <w:szCs w:val="24"/>
                <w:lang w:eastAsia="en-US"/>
              </w:rPr>
            </w:pPr>
            <w:r w:rsidRPr="006A1BEF">
              <w:rPr>
                <w:rFonts w:ascii="PT Astra Serif" w:hAnsi="PT Astra Serif"/>
                <w:sz w:val="24"/>
                <w:szCs w:val="24"/>
                <w:lang w:eastAsia="en-US"/>
              </w:rPr>
              <w:t>По мере необходимости</w:t>
            </w:r>
          </w:p>
        </w:tc>
      </w:tr>
    </w:tbl>
    <w:p w:rsidR="006C7EC6" w:rsidRPr="006A1BEF" w:rsidRDefault="006C7EC6" w:rsidP="006A1BEF">
      <w:pPr>
        <w:rPr>
          <w:rFonts w:ascii="PT Astra Serif" w:hAnsi="PT Astra Serif"/>
          <w:sz w:val="20"/>
          <w:szCs w:val="20"/>
        </w:rPr>
      </w:pPr>
    </w:p>
    <w:p w:rsidR="006C7EC6" w:rsidRPr="006A1BEF" w:rsidRDefault="00605414" w:rsidP="00605414">
      <w:pPr>
        <w:tabs>
          <w:tab w:val="left" w:pos="5103"/>
        </w:tabs>
        <w:jc w:val="center"/>
        <w:rPr>
          <w:rFonts w:ascii="PT Astra Serif" w:hAnsi="PT Astra Serif"/>
        </w:rPr>
      </w:pPr>
      <w:r>
        <w:rPr>
          <w:rFonts w:ascii="PT Astra Serif" w:hAnsi="PT Astra Serif"/>
        </w:rPr>
        <w:t>______________________</w:t>
      </w:r>
    </w:p>
    <w:sectPr w:rsidR="006C7EC6" w:rsidRPr="006A1BEF" w:rsidSect="0096224D">
      <w:pgSz w:w="11906" w:h="16838"/>
      <w:pgMar w:top="1134" w:right="567"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Droid Sans Arabic">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138"/>
    <w:multiLevelType w:val="multilevel"/>
    <w:tmpl w:val="E44AA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E767FF"/>
    <w:multiLevelType w:val="multilevel"/>
    <w:tmpl w:val="01CC3762"/>
    <w:lvl w:ilvl="0">
      <w:start w:val="1"/>
      <w:numFmt w:val="decimal"/>
      <w:lvlText w:val="%1."/>
      <w:lvlJc w:val="left"/>
      <w:pPr>
        <w:ind w:left="109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C7EC6"/>
    <w:rsid w:val="00070FD9"/>
    <w:rsid w:val="00214D8D"/>
    <w:rsid w:val="0024454A"/>
    <w:rsid w:val="002976F5"/>
    <w:rsid w:val="002D4C58"/>
    <w:rsid w:val="00383C3A"/>
    <w:rsid w:val="00605414"/>
    <w:rsid w:val="0062502A"/>
    <w:rsid w:val="00643163"/>
    <w:rsid w:val="006A1BEF"/>
    <w:rsid w:val="006C7EC6"/>
    <w:rsid w:val="006D06DA"/>
    <w:rsid w:val="007E5464"/>
    <w:rsid w:val="008C67B0"/>
    <w:rsid w:val="0096224D"/>
    <w:rsid w:val="00AA34C2"/>
    <w:rsid w:val="00AC6FCD"/>
    <w:rsid w:val="00AF08AF"/>
    <w:rsid w:val="00B47FD9"/>
    <w:rsid w:val="00B703FC"/>
    <w:rsid w:val="00BC32E9"/>
    <w:rsid w:val="00BD47CA"/>
    <w:rsid w:val="00EB5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Calibri" w:hAnsi="PT Astra Serif" w:cs="Droid Sans Arabic"/>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C6"/>
    <w:pPr>
      <w:overflowPunct w:val="0"/>
    </w:pPr>
    <w:rPr>
      <w:rFonts w:ascii="Times New Roman" w:hAnsi="Times New Roman"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C7EC6"/>
    <w:rPr>
      <w:rFonts w:ascii="Tahoma" w:eastAsia="Calibri" w:hAnsi="Tahoma" w:cs="Tahoma"/>
      <w:sz w:val="16"/>
      <w:szCs w:val="16"/>
      <w:lang w:eastAsia="ru-RU"/>
    </w:rPr>
  </w:style>
  <w:style w:type="character" w:customStyle="1" w:styleId="-">
    <w:name w:val="Интернет-ссылка"/>
    <w:basedOn w:val="a0"/>
    <w:rsid w:val="006C7EC6"/>
    <w:rPr>
      <w:color w:val="0000FF"/>
      <w:u w:val="single"/>
    </w:rPr>
  </w:style>
  <w:style w:type="character" w:customStyle="1" w:styleId="ListLabel1">
    <w:name w:val="ListLabel 1"/>
    <w:qFormat/>
    <w:rsid w:val="006C7EC6"/>
    <w:rPr>
      <w:rFonts w:eastAsia="Calibri"/>
      <w:color w:val="000000"/>
      <w:lang w:eastAsia="en-US"/>
    </w:rPr>
  </w:style>
  <w:style w:type="character" w:customStyle="1" w:styleId="ListLabel2">
    <w:name w:val="ListLabel 2"/>
    <w:qFormat/>
    <w:rsid w:val="006C7EC6"/>
    <w:rPr>
      <w:rFonts w:eastAsia="Times New Roman"/>
      <w:b/>
      <w:bCs/>
      <w:color w:val="0000FF"/>
      <w:sz w:val="24"/>
      <w:szCs w:val="24"/>
      <w:u w:val="single"/>
      <w:lang w:val="fr-FR"/>
    </w:rPr>
  </w:style>
  <w:style w:type="character" w:customStyle="1" w:styleId="ListLabel3">
    <w:name w:val="ListLabel 3"/>
    <w:qFormat/>
    <w:rsid w:val="006C7EC6"/>
    <w:rPr>
      <w:rFonts w:eastAsia="Times New Roman"/>
      <w:b/>
      <w:bCs/>
      <w:color w:val="0000FF"/>
      <w:sz w:val="24"/>
      <w:szCs w:val="24"/>
      <w:u w:val="single"/>
    </w:rPr>
  </w:style>
  <w:style w:type="character" w:customStyle="1" w:styleId="ListLabel4">
    <w:name w:val="ListLabel 4"/>
    <w:qFormat/>
    <w:rsid w:val="006C7EC6"/>
    <w:rPr>
      <w:rFonts w:eastAsia="Calibri"/>
      <w:color w:val="000000"/>
      <w:lang w:eastAsia="en-US"/>
    </w:rPr>
  </w:style>
  <w:style w:type="character" w:customStyle="1" w:styleId="ListLabel5">
    <w:name w:val="ListLabel 5"/>
    <w:qFormat/>
    <w:rsid w:val="006C7EC6"/>
    <w:rPr>
      <w:rFonts w:eastAsia="Times New Roman"/>
      <w:b/>
      <w:bCs/>
      <w:color w:val="0000FF"/>
      <w:sz w:val="24"/>
      <w:szCs w:val="24"/>
      <w:u w:val="single"/>
      <w:lang w:val="fr-FR"/>
    </w:rPr>
  </w:style>
  <w:style w:type="character" w:customStyle="1" w:styleId="ListLabel6">
    <w:name w:val="ListLabel 6"/>
    <w:qFormat/>
    <w:rsid w:val="006C7EC6"/>
    <w:rPr>
      <w:rFonts w:eastAsia="Times New Roman"/>
      <w:b/>
      <w:bCs/>
      <w:color w:val="0000FF"/>
      <w:sz w:val="24"/>
      <w:szCs w:val="24"/>
      <w:u w:val="single"/>
    </w:rPr>
  </w:style>
  <w:style w:type="character" w:customStyle="1" w:styleId="ListLabel7">
    <w:name w:val="ListLabel 7"/>
    <w:qFormat/>
    <w:rsid w:val="006C7EC6"/>
    <w:rPr>
      <w:rFonts w:eastAsia="Calibri"/>
      <w:color w:val="000000"/>
      <w:sz w:val="24"/>
      <w:szCs w:val="24"/>
      <w:lang w:eastAsia="en-US"/>
    </w:rPr>
  </w:style>
  <w:style w:type="character" w:customStyle="1" w:styleId="ListLabel8">
    <w:name w:val="ListLabel 8"/>
    <w:qFormat/>
    <w:rsid w:val="006C7EC6"/>
    <w:rPr>
      <w:rFonts w:eastAsia="Times New Roman"/>
      <w:b/>
      <w:bCs/>
      <w:color w:val="0000FF"/>
      <w:sz w:val="24"/>
      <w:szCs w:val="24"/>
      <w:u w:val="single"/>
      <w:lang w:val="fr-FR"/>
    </w:rPr>
  </w:style>
  <w:style w:type="character" w:customStyle="1" w:styleId="ListLabel9">
    <w:name w:val="ListLabel 9"/>
    <w:qFormat/>
    <w:rsid w:val="006C7EC6"/>
    <w:rPr>
      <w:rFonts w:eastAsia="Times New Roman"/>
      <w:b/>
      <w:bCs/>
      <w:color w:val="0000FF"/>
      <w:sz w:val="24"/>
      <w:szCs w:val="24"/>
      <w:u w:val="single"/>
    </w:rPr>
  </w:style>
  <w:style w:type="character" w:customStyle="1" w:styleId="ListLabel10">
    <w:name w:val="ListLabel 10"/>
    <w:qFormat/>
    <w:rsid w:val="006C7EC6"/>
    <w:rPr>
      <w:rFonts w:eastAsia="Calibri"/>
      <w:color w:val="000000"/>
      <w:sz w:val="24"/>
      <w:szCs w:val="24"/>
      <w:lang w:eastAsia="en-US"/>
    </w:rPr>
  </w:style>
  <w:style w:type="character" w:customStyle="1" w:styleId="ListLabel11">
    <w:name w:val="ListLabel 11"/>
    <w:qFormat/>
    <w:rsid w:val="006C7EC6"/>
    <w:rPr>
      <w:rFonts w:eastAsia="Times New Roman"/>
      <w:b/>
      <w:bCs/>
      <w:color w:val="0000FF"/>
      <w:sz w:val="24"/>
      <w:szCs w:val="24"/>
      <w:u w:val="single"/>
      <w:lang w:val="fr-FR"/>
    </w:rPr>
  </w:style>
  <w:style w:type="character" w:customStyle="1" w:styleId="ListLabel12">
    <w:name w:val="ListLabel 12"/>
    <w:qFormat/>
    <w:rsid w:val="006C7EC6"/>
    <w:rPr>
      <w:rFonts w:eastAsia="Times New Roman"/>
      <w:b/>
      <w:bCs/>
      <w:color w:val="0000FF"/>
      <w:sz w:val="24"/>
      <w:szCs w:val="24"/>
      <w:u w:val="single"/>
    </w:rPr>
  </w:style>
  <w:style w:type="character" w:customStyle="1" w:styleId="ListLabel13">
    <w:name w:val="ListLabel 13"/>
    <w:qFormat/>
    <w:rsid w:val="006C7EC6"/>
    <w:rPr>
      <w:rFonts w:eastAsia="Calibri"/>
      <w:color w:val="000000"/>
      <w:sz w:val="24"/>
      <w:szCs w:val="24"/>
      <w:lang w:eastAsia="en-US"/>
    </w:rPr>
  </w:style>
  <w:style w:type="character" w:customStyle="1" w:styleId="ListLabel14">
    <w:name w:val="ListLabel 14"/>
    <w:qFormat/>
    <w:rsid w:val="006C7EC6"/>
    <w:rPr>
      <w:rFonts w:eastAsia="Times New Roman"/>
      <w:b/>
      <w:bCs/>
      <w:color w:val="0000FF"/>
      <w:sz w:val="24"/>
      <w:szCs w:val="24"/>
      <w:u w:val="single"/>
      <w:lang w:val="fr-FR"/>
    </w:rPr>
  </w:style>
  <w:style w:type="character" w:customStyle="1" w:styleId="ListLabel15">
    <w:name w:val="ListLabel 15"/>
    <w:qFormat/>
    <w:rsid w:val="006C7EC6"/>
    <w:rPr>
      <w:rFonts w:eastAsia="Times New Roman"/>
      <w:b/>
      <w:bCs/>
      <w:color w:val="0000FF"/>
      <w:sz w:val="24"/>
      <w:szCs w:val="24"/>
      <w:u w:val="single"/>
    </w:rPr>
  </w:style>
  <w:style w:type="character" w:customStyle="1" w:styleId="ListLabel16">
    <w:name w:val="ListLabel 16"/>
    <w:qFormat/>
    <w:rsid w:val="006C7EC6"/>
    <w:rPr>
      <w:rFonts w:eastAsia="Calibri"/>
      <w:color w:val="000000"/>
      <w:sz w:val="24"/>
      <w:szCs w:val="24"/>
      <w:lang w:eastAsia="en-US"/>
    </w:rPr>
  </w:style>
  <w:style w:type="character" w:customStyle="1" w:styleId="ListLabel17">
    <w:name w:val="ListLabel 17"/>
    <w:qFormat/>
    <w:rsid w:val="006C7EC6"/>
    <w:rPr>
      <w:rFonts w:eastAsia="Times New Roman"/>
      <w:b/>
      <w:bCs/>
      <w:color w:val="0000FF"/>
      <w:sz w:val="24"/>
      <w:szCs w:val="24"/>
      <w:u w:val="single"/>
      <w:lang w:val="fr-FR"/>
    </w:rPr>
  </w:style>
  <w:style w:type="character" w:customStyle="1" w:styleId="ListLabel18">
    <w:name w:val="ListLabel 18"/>
    <w:qFormat/>
    <w:rsid w:val="006C7EC6"/>
    <w:rPr>
      <w:rFonts w:eastAsia="Times New Roman"/>
      <w:b/>
      <w:bCs/>
      <w:color w:val="0000FF"/>
      <w:sz w:val="24"/>
      <w:szCs w:val="24"/>
      <w:u w:val="single"/>
    </w:rPr>
  </w:style>
  <w:style w:type="character" w:customStyle="1" w:styleId="ListLabel19">
    <w:name w:val="ListLabel 19"/>
    <w:qFormat/>
    <w:rsid w:val="006C7EC6"/>
    <w:rPr>
      <w:rFonts w:eastAsia="Calibri"/>
      <w:color w:val="000000"/>
      <w:sz w:val="24"/>
      <w:szCs w:val="24"/>
      <w:lang w:eastAsia="en-US"/>
    </w:rPr>
  </w:style>
  <w:style w:type="character" w:customStyle="1" w:styleId="ListLabel20">
    <w:name w:val="ListLabel 20"/>
    <w:qFormat/>
    <w:rsid w:val="006C7EC6"/>
    <w:rPr>
      <w:rFonts w:eastAsia="Times New Roman"/>
      <w:b/>
      <w:bCs/>
      <w:color w:val="0000FF"/>
      <w:sz w:val="24"/>
      <w:szCs w:val="24"/>
      <w:u w:val="single"/>
      <w:lang w:val="fr-FR"/>
    </w:rPr>
  </w:style>
  <w:style w:type="character" w:customStyle="1" w:styleId="ListLabel21">
    <w:name w:val="ListLabel 21"/>
    <w:qFormat/>
    <w:rsid w:val="006C7EC6"/>
    <w:rPr>
      <w:rFonts w:eastAsia="Times New Roman"/>
      <w:b/>
      <w:bCs/>
      <w:color w:val="0000FF"/>
      <w:sz w:val="24"/>
      <w:szCs w:val="24"/>
      <w:u w:val="single"/>
    </w:rPr>
  </w:style>
  <w:style w:type="character" w:customStyle="1" w:styleId="ListLabel22">
    <w:name w:val="ListLabel 22"/>
    <w:qFormat/>
    <w:rsid w:val="006C7EC6"/>
    <w:rPr>
      <w:rFonts w:eastAsia="Calibri"/>
      <w:color w:val="000000"/>
      <w:sz w:val="24"/>
      <w:szCs w:val="24"/>
      <w:lang w:eastAsia="en-US"/>
    </w:rPr>
  </w:style>
  <w:style w:type="character" w:customStyle="1" w:styleId="ListLabel23">
    <w:name w:val="ListLabel 23"/>
    <w:qFormat/>
    <w:rsid w:val="006C7EC6"/>
    <w:rPr>
      <w:rFonts w:eastAsia="Times New Roman"/>
      <w:b/>
      <w:bCs/>
      <w:color w:val="0000FF"/>
      <w:sz w:val="24"/>
      <w:szCs w:val="24"/>
      <w:u w:val="single"/>
      <w:lang w:val="fr-FR"/>
    </w:rPr>
  </w:style>
  <w:style w:type="character" w:customStyle="1" w:styleId="ListLabel24">
    <w:name w:val="ListLabel 24"/>
    <w:qFormat/>
    <w:rsid w:val="006C7EC6"/>
    <w:rPr>
      <w:rFonts w:eastAsia="Times New Roman"/>
      <w:b/>
      <w:bCs/>
      <w:color w:val="0000FF"/>
      <w:sz w:val="24"/>
      <w:szCs w:val="24"/>
      <w:u w:val="single"/>
    </w:rPr>
  </w:style>
  <w:style w:type="character" w:customStyle="1" w:styleId="ListLabel25">
    <w:name w:val="ListLabel 25"/>
    <w:qFormat/>
    <w:rsid w:val="006C7EC6"/>
    <w:rPr>
      <w:rFonts w:eastAsia="Calibri"/>
      <w:color w:val="000000"/>
      <w:sz w:val="24"/>
      <w:szCs w:val="24"/>
      <w:lang w:eastAsia="en-US"/>
    </w:rPr>
  </w:style>
  <w:style w:type="character" w:customStyle="1" w:styleId="ListLabel26">
    <w:name w:val="ListLabel 26"/>
    <w:qFormat/>
    <w:rsid w:val="006C7EC6"/>
    <w:rPr>
      <w:rFonts w:eastAsia="Times New Roman"/>
      <w:b/>
      <w:bCs/>
      <w:color w:val="0000FF"/>
      <w:sz w:val="24"/>
      <w:szCs w:val="24"/>
      <w:u w:val="single"/>
      <w:lang w:val="fr-FR"/>
    </w:rPr>
  </w:style>
  <w:style w:type="character" w:customStyle="1" w:styleId="ListLabel27">
    <w:name w:val="ListLabel 27"/>
    <w:qFormat/>
    <w:rsid w:val="006C7EC6"/>
    <w:rPr>
      <w:rFonts w:eastAsia="Times New Roman"/>
      <w:b/>
      <w:bCs/>
      <w:color w:val="0000FF"/>
      <w:sz w:val="24"/>
      <w:szCs w:val="24"/>
      <w:u w:val="single"/>
    </w:rPr>
  </w:style>
  <w:style w:type="character" w:customStyle="1" w:styleId="ListLabel28">
    <w:name w:val="ListLabel 28"/>
    <w:qFormat/>
    <w:rsid w:val="006C7EC6"/>
    <w:rPr>
      <w:rFonts w:eastAsia="Calibri"/>
      <w:color w:val="000000"/>
      <w:sz w:val="24"/>
      <w:szCs w:val="24"/>
      <w:lang w:eastAsia="en-US"/>
    </w:rPr>
  </w:style>
  <w:style w:type="character" w:customStyle="1" w:styleId="ListLabel29">
    <w:name w:val="ListLabel 29"/>
    <w:qFormat/>
    <w:rsid w:val="006C7EC6"/>
    <w:rPr>
      <w:rFonts w:eastAsia="Times New Roman"/>
      <w:b/>
      <w:bCs/>
      <w:color w:val="0000FF"/>
      <w:sz w:val="24"/>
      <w:szCs w:val="24"/>
      <w:u w:val="single"/>
      <w:lang w:val="fr-FR"/>
    </w:rPr>
  </w:style>
  <w:style w:type="character" w:customStyle="1" w:styleId="ListLabel30">
    <w:name w:val="ListLabel 30"/>
    <w:qFormat/>
    <w:rsid w:val="006C7EC6"/>
    <w:rPr>
      <w:rFonts w:eastAsia="Times New Roman"/>
      <w:b/>
      <w:bCs/>
      <w:color w:val="0000FF"/>
      <w:sz w:val="24"/>
      <w:szCs w:val="24"/>
      <w:u w:val="single"/>
    </w:rPr>
  </w:style>
  <w:style w:type="character" w:customStyle="1" w:styleId="ListLabel31">
    <w:name w:val="ListLabel 31"/>
    <w:qFormat/>
    <w:rsid w:val="006C7EC6"/>
    <w:rPr>
      <w:rFonts w:eastAsia="Calibri"/>
      <w:color w:val="000000"/>
      <w:sz w:val="24"/>
      <w:szCs w:val="24"/>
      <w:lang w:eastAsia="en-US"/>
    </w:rPr>
  </w:style>
  <w:style w:type="character" w:customStyle="1" w:styleId="ListLabel32">
    <w:name w:val="ListLabel 32"/>
    <w:qFormat/>
    <w:rsid w:val="006C7EC6"/>
    <w:rPr>
      <w:rFonts w:eastAsia="Times New Roman"/>
      <w:b/>
      <w:bCs/>
      <w:color w:val="0000FF"/>
      <w:sz w:val="24"/>
      <w:szCs w:val="24"/>
      <w:u w:val="single"/>
      <w:lang w:val="fr-FR"/>
    </w:rPr>
  </w:style>
  <w:style w:type="character" w:customStyle="1" w:styleId="ListLabel33">
    <w:name w:val="ListLabel 33"/>
    <w:qFormat/>
    <w:rsid w:val="006C7EC6"/>
    <w:rPr>
      <w:rFonts w:eastAsia="Times New Roman"/>
      <w:b/>
      <w:bCs/>
      <w:color w:val="0000FF"/>
      <w:sz w:val="24"/>
      <w:szCs w:val="24"/>
      <w:u w:val="single"/>
    </w:rPr>
  </w:style>
  <w:style w:type="character" w:customStyle="1" w:styleId="ListLabel34">
    <w:name w:val="ListLabel 34"/>
    <w:qFormat/>
    <w:rsid w:val="006C7EC6"/>
    <w:rPr>
      <w:rFonts w:eastAsia="Calibri"/>
      <w:color w:val="000000"/>
      <w:sz w:val="24"/>
      <w:szCs w:val="24"/>
      <w:lang w:eastAsia="en-US"/>
    </w:rPr>
  </w:style>
  <w:style w:type="character" w:customStyle="1" w:styleId="ListLabel35">
    <w:name w:val="ListLabel 35"/>
    <w:qFormat/>
    <w:rsid w:val="006C7EC6"/>
    <w:rPr>
      <w:rFonts w:eastAsia="Times New Roman"/>
      <w:b/>
      <w:bCs/>
      <w:color w:val="0000FF"/>
      <w:sz w:val="24"/>
      <w:szCs w:val="24"/>
      <w:u w:val="single"/>
      <w:lang w:val="fr-FR"/>
    </w:rPr>
  </w:style>
  <w:style w:type="character" w:customStyle="1" w:styleId="ListLabel36">
    <w:name w:val="ListLabel 36"/>
    <w:qFormat/>
    <w:rsid w:val="006C7EC6"/>
    <w:rPr>
      <w:rFonts w:eastAsia="Times New Roman"/>
      <w:b/>
      <w:bCs/>
      <w:color w:val="0000FF"/>
      <w:sz w:val="24"/>
      <w:szCs w:val="24"/>
      <w:u w:val="single"/>
    </w:rPr>
  </w:style>
  <w:style w:type="paragraph" w:customStyle="1" w:styleId="a4">
    <w:name w:val="Заголовок"/>
    <w:basedOn w:val="a"/>
    <w:next w:val="a5"/>
    <w:qFormat/>
    <w:rsid w:val="006C7EC6"/>
    <w:pPr>
      <w:keepNext/>
      <w:spacing w:before="240" w:after="120"/>
    </w:pPr>
    <w:rPr>
      <w:rFonts w:ascii="Liberation Sans" w:eastAsia="Droid Sans Fallback" w:hAnsi="Liberation Sans" w:cs="Droid Sans Devanagari"/>
      <w:sz w:val="28"/>
      <w:szCs w:val="28"/>
    </w:rPr>
  </w:style>
  <w:style w:type="paragraph" w:styleId="a5">
    <w:name w:val="Body Text"/>
    <w:basedOn w:val="a"/>
    <w:rsid w:val="006C7EC6"/>
    <w:pPr>
      <w:spacing w:after="140" w:line="276" w:lineRule="auto"/>
    </w:pPr>
  </w:style>
  <w:style w:type="paragraph" w:styleId="a6">
    <w:name w:val="List"/>
    <w:basedOn w:val="a5"/>
    <w:rsid w:val="006C7EC6"/>
    <w:rPr>
      <w:rFonts w:cs="Droid Sans Devanagari"/>
    </w:rPr>
  </w:style>
  <w:style w:type="paragraph" w:customStyle="1" w:styleId="1">
    <w:name w:val="Название объекта1"/>
    <w:basedOn w:val="a"/>
    <w:qFormat/>
    <w:rsid w:val="006C7EC6"/>
    <w:pPr>
      <w:suppressLineNumbers/>
      <w:spacing w:before="120" w:after="120"/>
    </w:pPr>
    <w:rPr>
      <w:rFonts w:cs="Droid Sans Devanagari"/>
      <w:i/>
      <w:iCs/>
      <w:sz w:val="24"/>
      <w:szCs w:val="24"/>
    </w:rPr>
  </w:style>
  <w:style w:type="paragraph" w:styleId="a7">
    <w:name w:val="index heading"/>
    <w:basedOn w:val="a"/>
    <w:qFormat/>
    <w:rsid w:val="006C7EC6"/>
    <w:pPr>
      <w:suppressLineNumbers/>
    </w:pPr>
    <w:rPr>
      <w:rFonts w:cs="Droid Sans Devanagari"/>
    </w:rPr>
  </w:style>
  <w:style w:type="paragraph" w:customStyle="1" w:styleId="Default">
    <w:name w:val="Default"/>
    <w:qFormat/>
    <w:rsid w:val="006C7EC6"/>
    <w:pPr>
      <w:overflowPunct w:val="0"/>
    </w:pPr>
    <w:rPr>
      <w:rFonts w:ascii="Arial" w:eastAsia="Times New Roman" w:hAnsi="Arial" w:cs="Arial"/>
      <w:color w:val="000000"/>
      <w:sz w:val="24"/>
      <w:szCs w:val="24"/>
      <w:lang w:eastAsia="ru-RU"/>
    </w:rPr>
  </w:style>
  <w:style w:type="paragraph" w:styleId="a8">
    <w:name w:val="Balloon Text"/>
    <w:basedOn w:val="a"/>
    <w:qFormat/>
    <w:rsid w:val="006C7EC6"/>
    <w:rPr>
      <w:rFonts w:ascii="Tahoma" w:hAnsi="Tahoma" w:cs="Tahoma"/>
      <w:sz w:val="16"/>
      <w:szCs w:val="16"/>
    </w:rPr>
  </w:style>
  <w:style w:type="paragraph" w:customStyle="1" w:styleId="formattext">
    <w:name w:val="formattext"/>
    <w:basedOn w:val="a"/>
    <w:qFormat/>
    <w:rsid w:val="006C7EC6"/>
    <w:pPr>
      <w:spacing w:before="280" w:after="280"/>
    </w:pPr>
    <w:rPr>
      <w:rFonts w:eastAsia="Times New Roman"/>
      <w:sz w:val="24"/>
      <w:szCs w:val="24"/>
    </w:rPr>
  </w:style>
  <w:style w:type="paragraph" w:customStyle="1" w:styleId="ConsPlusNonformat">
    <w:name w:val="ConsPlusNonformat"/>
    <w:qFormat/>
    <w:rsid w:val="006C7EC6"/>
    <w:pPr>
      <w:overflowPunct w:val="0"/>
    </w:pPr>
    <w:rPr>
      <w:rFonts w:ascii="Courier New" w:eastAsia="Times New Roman" w:hAnsi="Courier New" w:cs="Courier New"/>
      <w:szCs w:val="20"/>
      <w:lang w:eastAsia="ru-RU"/>
    </w:rPr>
  </w:style>
  <w:style w:type="paragraph" w:customStyle="1" w:styleId="a9">
    <w:name w:val="Содержимое таблицы"/>
    <w:basedOn w:val="a"/>
    <w:qFormat/>
    <w:rsid w:val="006C7EC6"/>
    <w:pPr>
      <w:suppressLineNumbers/>
    </w:pPr>
  </w:style>
  <w:style w:type="paragraph" w:customStyle="1" w:styleId="aa">
    <w:name w:val="Заголовок таблицы"/>
    <w:basedOn w:val="a9"/>
    <w:qFormat/>
    <w:rsid w:val="006C7EC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C457B66009246EE1D538E658BD868D97E32D0F8837C1B2960FCFB9FFE03F21F95AA534DF1FFA3C53A238CE51B90FEA9B9DE79A55jBc0G" TargetMode="External"/><Relationship Id="rId3" Type="http://schemas.microsoft.com/office/2007/relationships/stylesWithEffects" Target="stylesWithEffects.xml"/><Relationship Id="rId7" Type="http://schemas.openxmlformats.org/officeDocument/2006/relationships/hyperlink" Target="consultantplus://offline/ref=D3C457B66009246EE1D538E658BD868D97E32D0F8837C1B2960FCFB9FFE03F21F95AA534DF1DFA3C53A238CE51B90FEA9B9DE79A55jBc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C457B66009246EE1D538E658BD868D97E32D0F8837C1B2960FCFB9FFE03F21F95AA534DF1FFA3C53A238CE51B90FEA9B9DE79A55jBc0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C457B66009246EE1D538E658BD868D97E32D0F8837C1B2960FCFB9FFE03F21F95AA534DF1DFA3C53A238CE51B90FEA9B9DE79A55jBc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11</Pages>
  <Words>4072</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Калачева Ю.А.</dc:creator>
  <dc:description/>
  <cp:lastModifiedBy>AndrianovaOS</cp:lastModifiedBy>
  <cp:revision>70</cp:revision>
  <cp:lastPrinted>2021-09-21T05:19:00Z</cp:lastPrinted>
  <dcterms:created xsi:type="dcterms:W3CDTF">2020-09-15T12:37:00Z</dcterms:created>
  <dcterms:modified xsi:type="dcterms:W3CDTF">2021-09-23T05:33:00Z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