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«ЧЕРДАКЛИНСКИЙ РАЙОН» УЛЬЯНОВСКОЙ ОБЛАСТИ 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b/>
          <w:bCs/>
          <w:sz w:val="28"/>
          <w:szCs w:val="28"/>
        </w:rPr>
        <w:t xml:space="preserve">21 октября </w:t>
      </w:r>
      <w:r>
        <w:rPr>
          <w:b/>
          <w:bCs/>
          <w:sz w:val="28"/>
          <w:szCs w:val="28"/>
        </w:rPr>
        <w:t>2021г.</w:t>
        <w:tab/>
        <w:tab/>
        <w:tab/>
        <w:tab/>
        <w:tab/>
        <w:tab/>
        <w:t xml:space="preserve">                      </w:t>
        <w:tab/>
        <w:t xml:space="preserve">   № </w:t>
      </w:r>
      <w:r>
        <w:rPr>
          <w:b/>
          <w:bCs/>
          <w:sz w:val="28"/>
          <w:szCs w:val="28"/>
        </w:rPr>
        <w:t>70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Чердаклы</w:t>
      </w:r>
    </w:p>
    <w:p>
      <w:pPr>
        <w:pStyle w:val="Normal"/>
        <w:suppressAutoHyphens w:val="tru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uppressAutoHyphens w:val="tru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передаче муниципальному образованию «Мирновское сельское поселение» Чердаклинского района Ульяновской области части полномочий по осуществлению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на 2022 год  </w:t>
      </w:r>
    </w:p>
    <w:p>
      <w:pPr>
        <w:pStyle w:val="Normal"/>
        <w:suppressAutoHyphens w:val="tru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uppressAutoHyphens w:val="tru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муниципального образования «Чердаклинский район» Ульяновской области р е ш и л:</w:t>
      </w:r>
    </w:p>
    <w:p>
      <w:pPr>
        <w:pStyle w:val="Normal"/>
        <w:suppressAutoHyphens w:val="tru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Предложить передать с 01.01.2022 по 31.12.2022 муниципальному образованию «Мирновское сельское поселение» Чердаклинского района Ульяновской области полномочия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в части реконструкции, капитального ремонта, ремонта и содержания (кроме зимнего содержания) автомобильных дорог местного значения в границах населенных пунктов муниципального образования «Мирновское сельское поселение» Чердаклинского района Ульяновской области, обеспечения безопасности дорожного движения на них, включая создание и обеспечение функционирования парковок (парковочных мест) .    </w:t>
      </w:r>
    </w:p>
    <w:p>
      <w:pPr>
        <w:pStyle w:val="Normal"/>
        <w:suppressAutoHyphens w:val="tru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Поручить администрации муниципального образования «Чердаклинский район» Ульяновской области заключить соглашение о передаче части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с администрацией муниципального образования «Мирновское сельское поселение» Чердаклинского района Ульяновской области </w:t>
      </w:r>
      <w:bookmarkStart w:id="0" w:name="__DdeLink__466_2021172218"/>
      <w:r>
        <w:rPr>
          <w:sz w:val="26"/>
          <w:szCs w:val="26"/>
        </w:rPr>
        <w:t xml:space="preserve">с 01.01.2022 по 31.12.2022. </w:t>
      </w:r>
      <w:bookmarkEnd w:id="0"/>
    </w:p>
    <w:p>
      <w:pPr>
        <w:pStyle w:val="Normal"/>
        <w:suppressAutoHyphens w:val="tru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в силу с момента его официального обнародования</w:t>
      </w:r>
      <w:r>
        <w:rPr>
          <w:bCs/>
          <w:sz w:val="28"/>
          <w:szCs w:val="28"/>
        </w:rPr>
        <w:t xml:space="preserve">, </w:t>
      </w:r>
      <w:r>
        <w:rPr>
          <w:bCs/>
          <w:sz w:val="26"/>
          <w:szCs w:val="26"/>
        </w:rPr>
        <w:t>но не ранее 01.01.2022г</w:t>
      </w:r>
      <w:r>
        <w:rPr>
          <w:sz w:val="26"/>
          <w:szCs w:val="26"/>
        </w:rPr>
        <w:t>.</w:t>
      </w:r>
    </w:p>
    <w:p>
      <w:pPr>
        <w:pStyle w:val="Normal"/>
        <w:suppressAutoHyphens w:val="tru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образования 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«Чердаклинский район»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>Ульяновской области</w:t>
      </w:r>
      <w:r>
        <w:rPr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sz w:val="26"/>
          <w:szCs w:val="26"/>
        </w:rPr>
        <w:t>Г.Д.Родионова</w:t>
      </w:r>
    </w:p>
    <w:p>
      <w:pPr>
        <w:pStyle w:val="Normal"/>
        <w:suppressAutoHyphens w:val="true"/>
        <w:ind w:firstLine="709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3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e973e3"/>
    <w:rPr>
      <w:rFonts w:ascii="Arial" w:hAnsi="Arial" w:eastAsia="Times New Roman" w:cs="Arial"/>
      <w:sz w:val="28"/>
      <w:szCs w:val="28"/>
      <w:lang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e973e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LibreOffice/6.2.4.2$Windows_x86 LibreOffice_project/2412653d852ce75f65fbfa83fb7e7b669a126d64</Application>
  <Pages>1</Pages>
  <Words>275</Words>
  <Characters>2072</Characters>
  <CharactersWithSpaces>2446</CharactersWithSpaces>
  <Paragraphs>13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2020-01-22T10:28:00Z</dcterms:created>
  <dc:creator>Дмитрий</dc:creator>
  <dc:description/>
  <dc:language>ru-RU</dc:language>
  <cp:lastModifiedBy/>
  <cp:lastPrinted>2021-10-21T14:32:15Z</cp:lastPrinted>
  <dcterms:modified xsi:type="dcterms:W3CDTF">2021-10-21T14:32:55Z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