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5E" w:rsidRPr="00B744BB" w:rsidRDefault="00D5665E" w:rsidP="00B744BB">
      <w:pPr>
        <w:autoSpaceDE w:val="0"/>
        <w:autoSpaceDN w:val="0"/>
        <w:adjustRightInd w:val="0"/>
        <w:jc w:val="center"/>
        <w:rPr>
          <w:rFonts w:ascii="PT Astra Serif" w:hAnsi="PT Astra Serif"/>
          <w:b/>
          <w:sz w:val="26"/>
          <w:szCs w:val="26"/>
        </w:rPr>
      </w:pPr>
      <w:r w:rsidRPr="00B744BB">
        <w:rPr>
          <w:rFonts w:ascii="PT Astra Serif" w:hAnsi="PT Astra Serif"/>
          <w:b/>
          <w:sz w:val="26"/>
          <w:szCs w:val="26"/>
        </w:rPr>
        <w:t>АДМИНИСТРАЦИЯ МУНИЦИПАЛЬНОГО ОБРАЗОВАНИЯ</w:t>
      </w:r>
    </w:p>
    <w:p w:rsidR="00D5665E" w:rsidRPr="00B744BB" w:rsidRDefault="00D5665E" w:rsidP="00B744BB">
      <w:pPr>
        <w:autoSpaceDE w:val="0"/>
        <w:autoSpaceDN w:val="0"/>
        <w:adjustRightInd w:val="0"/>
        <w:jc w:val="center"/>
        <w:rPr>
          <w:rFonts w:ascii="PT Astra Serif" w:hAnsi="PT Astra Serif"/>
          <w:b/>
          <w:sz w:val="26"/>
          <w:szCs w:val="26"/>
        </w:rPr>
      </w:pPr>
      <w:r w:rsidRPr="00B744BB">
        <w:rPr>
          <w:rFonts w:ascii="PT Astra Serif" w:hAnsi="PT Astra Serif"/>
          <w:b/>
          <w:sz w:val="26"/>
          <w:szCs w:val="26"/>
        </w:rPr>
        <w:t>«ЧЕРДАКЛИНСКИЙ РАЙОН» УЛЬЯНОВСКОЙ ОБЛАСТИ</w:t>
      </w:r>
    </w:p>
    <w:p w:rsidR="00D5665E" w:rsidRPr="00B744BB" w:rsidRDefault="00D5665E" w:rsidP="00B744BB">
      <w:pPr>
        <w:autoSpaceDE w:val="0"/>
        <w:autoSpaceDN w:val="0"/>
        <w:adjustRightInd w:val="0"/>
        <w:jc w:val="center"/>
        <w:rPr>
          <w:rFonts w:ascii="PT Astra Serif" w:hAnsi="PT Astra Serif"/>
          <w:b/>
          <w:sz w:val="26"/>
          <w:szCs w:val="26"/>
        </w:rPr>
      </w:pPr>
    </w:p>
    <w:p w:rsidR="00D5665E" w:rsidRPr="00B744BB" w:rsidRDefault="00D5665E" w:rsidP="00B744BB">
      <w:pPr>
        <w:autoSpaceDE w:val="0"/>
        <w:autoSpaceDN w:val="0"/>
        <w:adjustRightInd w:val="0"/>
        <w:jc w:val="center"/>
        <w:rPr>
          <w:rFonts w:ascii="PT Astra Serif" w:hAnsi="PT Astra Serif"/>
          <w:b/>
          <w:sz w:val="26"/>
          <w:szCs w:val="26"/>
        </w:rPr>
      </w:pPr>
      <w:proofErr w:type="gramStart"/>
      <w:r w:rsidRPr="00B744BB">
        <w:rPr>
          <w:rFonts w:ascii="PT Astra Serif" w:hAnsi="PT Astra Serif"/>
          <w:b/>
          <w:sz w:val="26"/>
          <w:szCs w:val="26"/>
        </w:rPr>
        <w:t>П</w:t>
      </w:r>
      <w:proofErr w:type="gramEnd"/>
      <w:r w:rsidRPr="00B744BB">
        <w:rPr>
          <w:rFonts w:ascii="PT Astra Serif" w:hAnsi="PT Astra Serif"/>
          <w:b/>
          <w:sz w:val="26"/>
          <w:szCs w:val="26"/>
        </w:rPr>
        <w:t xml:space="preserve"> О С Т А Н О В Л Е Н И Е</w:t>
      </w:r>
    </w:p>
    <w:p w:rsidR="00D5665E" w:rsidRPr="00B744BB" w:rsidRDefault="00D5665E" w:rsidP="00B744BB">
      <w:pPr>
        <w:autoSpaceDE w:val="0"/>
        <w:autoSpaceDN w:val="0"/>
        <w:adjustRightInd w:val="0"/>
        <w:jc w:val="center"/>
        <w:rPr>
          <w:rFonts w:ascii="PT Astra Serif" w:hAnsi="PT Astra Serif"/>
          <w:b/>
          <w:sz w:val="26"/>
          <w:szCs w:val="26"/>
        </w:rPr>
      </w:pPr>
    </w:p>
    <w:p w:rsidR="00D5665E" w:rsidRPr="00B744BB" w:rsidRDefault="000C624E" w:rsidP="00B744BB">
      <w:pPr>
        <w:autoSpaceDE w:val="0"/>
        <w:autoSpaceDN w:val="0"/>
        <w:adjustRightInd w:val="0"/>
        <w:jc w:val="center"/>
        <w:rPr>
          <w:rFonts w:ascii="PT Astra Serif" w:hAnsi="PT Astra Serif"/>
          <w:b/>
          <w:sz w:val="26"/>
          <w:szCs w:val="26"/>
        </w:rPr>
      </w:pPr>
      <w:r>
        <w:rPr>
          <w:rFonts w:ascii="PT Astra Serif" w:hAnsi="PT Astra Serif"/>
          <w:b/>
          <w:sz w:val="26"/>
          <w:szCs w:val="26"/>
        </w:rPr>
        <w:t>30 ноября</w:t>
      </w:r>
      <w:r w:rsidR="00D5665E" w:rsidRPr="00B744BB">
        <w:rPr>
          <w:rFonts w:ascii="PT Astra Serif" w:hAnsi="PT Astra Serif"/>
          <w:b/>
          <w:sz w:val="26"/>
          <w:szCs w:val="26"/>
        </w:rPr>
        <w:t xml:space="preserve"> 2021 г.                                                                                              № </w:t>
      </w:r>
      <w:r>
        <w:rPr>
          <w:rFonts w:ascii="PT Astra Serif" w:hAnsi="PT Astra Serif"/>
          <w:b/>
          <w:sz w:val="26"/>
          <w:szCs w:val="26"/>
        </w:rPr>
        <w:t>1458</w:t>
      </w:r>
      <w:bookmarkStart w:id="0" w:name="_GoBack"/>
      <w:bookmarkEnd w:id="0"/>
    </w:p>
    <w:p w:rsidR="00D5665E" w:rsidRPr="00B744BB" w:rsidRDefault="00D5665E" w:rsidP="00B744BB">
      <w:pPr>
        <w:autoSpaceDE w:val="0"/>
        <w:autoSpaceDN w:val="0"/>
        <w:adjustRightInd w:val="0"/>
        <w:jc w:val="center"/>
        <w:rPr>
          <w:rFonts w:ascii="PT Astra Serif" w:hAnsi="PT Astra Serif"/>
          <w:b/>
          <w:sz w:val="26"/>
          <w:szCs w:val="26"/>
        </w:rPr>
      </w:pPr>
      <w:r w:rsidRPr="00B744BB">
        <w:rPr>
          <w:rFonts w:ascii="PT Astra Serif" w:hAnsi="PT Astra Serif"/>
          <w:b/>
          <w:sz w:val="26"/>
          <w:szCs w:val="26"/>
        </w:rPr>
        <w:t>р.п</w:t>
      </w:r>
      <w:proofErr w:type="gramStart"/>
      <w:r w:rsidRPr="00B744BB">
        <w:rPr>
          <w:rFonts w:ascii="PT Astra Serif" w:hAnsi="PT Astra Serif"/>
          <w:b/>
          <w:sz w:val="26"/>
          <w:szCs w:val="26"/>
        </w:rPr>
        <w:t>.Ч</w:t>
      </w:r>
      <w:proofErr w:type="gramEnd"/>
      <w:r w:rsidRPr="00B744BB">
        <w:rPr>
          <w:rFonts w:ascii="PT Astra Serif" w:hAnsi="PT Astra Serif"/>
          <w:b/>
          <w:sz w:val="26"/>
          <w:szCs w:val="26"/>
        </w:rPr>
        <w:t>ердаклы</w:t>
      </w:r>
    </w:p>
    <w:p w:rsidR="00D5665E" w:rsidRPr="00B744BB" w:rsidRDefault="00D5665E" w:rsidP="00B744BB">
      <w:pPr>
        <w:autoSpaceDE w:val="0"/>
        <w:autoSpaceDN w:val="0"/>
        <w:adjustRightInd w:val="0"/>
        <w:jc w:val="center"/>
        <w:rPr>
          <w:rFonts w:ascii="PT Astra Serif" w:hAnsi="PT Astra Serif"/>
          <w:b/>
          <w:sz w:val="26"/>
          <w:szCs w:val="26"/>
        </w:rPr>
      </w:pPr>
    </w:p>
    <w:p w:rsidR="009746BC" w:rsidRDefault="00D5665E" w:rsidP="00B744BB">
      <w:pPr>
        <w:widowControl w:val="0"/>
        <w:autoSpaceDE w:val="0"/>
        <w:autoSpaceDN w:val="0"/>
        <w:adjustRightInd w:val="0"/>
        <w:jc w:val="center"/>
        <w:rPr>
          <w:rFonts w:ascii="PT Astra Serif" w:hAnsi="PT Astra Serif"/>
          <w:b/>
          <w:bCs/>
          <w:sz w:val="26"/>
          <w:szCs w:val="26"/>
        </w:rPr>
      </w:pPr>
      <w:r w:rsidRPr="00B744BB">
        <w:rPr>
          <w:rFonts w:ascii="PT Astra Serif" w:hAnsi="PT Astra Serif"/>
          <w:b/>
          <w:bCs/>
          <w:sz w:val="26"/>
          <w:szCs w:val="26"/>
        </w:rPr>
        <w:t xml:space="preserve">О предоставлении субсидий гражданам, ведущим на территории </w:t>
      </w:r>
    </w:p>
    <w:p w:rsidR="009746BC" w:rsidRDefault="00D5665E" w:rsidP="00B744BB">
      <w:pPr>
        <w:widowControl w:val="0"/>
        <w:autoSpaceDE w:val="0"/>
        <w:autoSpaceDN w:val="0"/>
        <w:adjustRightInd w:val="0"/>
        <w:jc w:val="center"/>
        <w:rPr>
          <w:rFonts w:ascii="PT Astra Serif" w:hAnsi="PT Astra Serif"/>
          <w:b/>
          <w:bCs/>
          <w:sz w:val="26"/>
          <w:szCs w:val="26"/>
        </w:rPr>
      </w:pPr>
      <w:r w:rsidRPr="00B744BB">
        <w:rPr>
          <w:rFonts w:ascii="PT Astra Serif" w:hAnsi="PT Astra Serif"/>
          <w:b/>
          <w:bCs/>
          <w:sz w:val="26"/>
          <w:szCs w:val="26"/>
        </w:rPr>
        <w:t xml:space="preserve">муниципального образования «Чердаклинский район» Ульяновской области </w:t>
      </w:r>
    </w:p>
    <w:p w:rsidR="00D5665E" w:rsidRPr="00B744BB" w:rsidRDefault="00D5665E" w:rsidP="00B744BB">
      <w:pPr>
        <w:widowControl w:val="0"/>
        <w:autoSpaceDE w:val="0"/>
        <w:autoSpaceDN w:val="0"/>
        <w:adjustRightInd w:val="0"/>
        <w:jc w:val="center"/>
        <w:rPr>
          <w:rFonts w:ascii="PT Astra Serif" w:hAnsi="PT Astra Serif"/>
          <w:b/>
          <w:bCs/>
          <w:sz w:val="26"/>
          <w:szCs w:val="26"/>
        </w:rPr>
      </w:pPr>
      <w:r w:rsidRPr="00B744BB">
        <w:rPr>
          <w:rFonts w:ascii="PT Astra Serif" w:hAnsi="PT Astra Serif"/>
          <w:b/>
          <w:bCs/>
          <w:sz w:val="26"/>
          <w:szCs w:val="26"/>
        </w:rPr>
        <w:t>личное подсобное хозяйство</w:t>
      </w:r>
    </w:p>
    <w:p w:rsidR="00D5665E" w:rsidRPr="00B744BB" w:rsidRDefault="00D5665E" w:rsidP="00B744BB">
      <w:pPr>
        <w:widowControl w:val="0"/>
        <w:autoSpaceDE w:val="0"/>
        <w:autoSpaceDN w:val="0"/>
        <w:adjustRightInd w:val="0"/>
        <w:jc w:val="center"/>
        <w:rPr>
          <w:rFonts w:ascii="PT Astra Serif" w:hAnsi="PT Astra Serif"/>
          <w:b/>
          <w:bCs/>
          <w:sz w:val="26"/>
          <w:szCs w:val="26"/>
        </w:rPr>
      </w:pPr>
    </w:p>
    <w:p w:rsidR="00D5665E" w:rsidRPr="00B744BB" w:rsidRDefault="00D5665E" w:rsidP="00B744BB">
      <w:pPr>
        <w:ind w:firstLine="709"/>
        <w:jc w:val="both"/>
        <w:rPr>
          <w:rFonts w:ascii="PT Astra Serif" w:hAnsi="PT Astra Serif"/>
          <w:sz w:val="26"/>
          <w:szCs w:val="26"/>
        </w:rPr>
      </w:pPr>
      <w:proofErr w:type="gramStart"/>
      <w:r w:rsidRPr="00B744BB">
        <w:rPr>
          <w:rFonts w:ascii="PT Astra Serif" w:hAnsi="PT Astra Serif"/>
          <w:sz w:val="26"/>
          <w:szCs w:val="26"/>
        </w:rPr>
        <w:t>В соответствии с Порядком предоставления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 утвержденным постановлением администрации муниципального образования «Чердаклинский район» Ульяновской области от 13.08.2021 №1009 «Об утверждении Порядка предоставления гражданам, ведущим на</w:t>
      </w:r>
      <w:proofErr w:type="gramEnd"/>
      <w:r w:rsidRPr="00B744BB">
        <w:rPr>
          <w:rFonts w:ascii="PT Astra Serif" w:hAnsi="PT Astra Serif"/>
          <w:sz w:val="26"/>
          <w:szCs w:val="26"/>
        </w:rPr>
        <w:t xml:space="preserve"> </w:t>
      </w:r>
      <w:proofErr w:type="gramStart"/>
      <w:r w:rsidRPr="00B744BB">
        <w:rPr>
          <w:rFonts w:ascii="PT Astra Serif" w:hAnsi="PT Astra Serif"/>
          <w:sz w:val="26"/>
          <w:szCs w:val="26"/>
        </w:rPr>
        <w:t>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 на основании протокола заседания межведомственной коми</w:t>
      </w:r>
      <w:r w:rsidR="00D1353B" w:rsidRPr="00B744BB">
        <w:rPr>
          <w:rFonts w:ascii="PT Astra Serif" w:hAnsi="PT Astra Serif"/>
          <w:sz w:val="26"/>
          <w:szCs w:val="26"/>
        </w:rPr>
        <w:t xml:space="preserve">ссии </w:t>
      </w:r>
      <w:r w:rsidR="00A8464F" w:rsidRPr="00B744BB">
        <w:rPr>
          <w:rFonts w:ascii="PT Astra Serif" w:hAnsi="PT Astra Serif"/>
          <w:bCs/>
          <w:sz w:val="26"/>
          <w:szCs w:val="26"/>
        </w:rPr>
        <w:t>по реализации муниципальных программ по р</w:t>
      </w:r>
      <w:r w:rsidR="00C64A81" w:rsidRPr="00B744BB">
        <w:rPr>
          <w:rFonts w:ascii="PT Astra Serif" w:hAnsi="PT Astra Serif"/>
          <w:bCs/>
          <w:sz w:val="26"/>
          <w:szCs w:val="26"/>
        </w:rPr>
        <w:t>азвитию</w:t>
      </w:r>
      <w:r w:rsidR="00D1353B" w:rsidRPr="00B744BB">
        <w:rPr>
          <w:rFonts w:ascii="PT Astra Serif" w:hAnsi="PT Astra Serif"/>
          <w:bCs/>
          <w:sz w:val="26"/>
          <w:szCs w:val="26"/>
        </w:rPr>
        <w:t xml:space="preserve"> личных подсобных хозяйств на территории муниципального образования «Чердаклинский район» </w:t>
      </w:r>
      <w:r w:rsidR="00A8464F" w:rsidRPr="00B744BB">
        <w:rPr>
          <w:rFonts w:ascii="PT Astra Serif" w:hAnsi="PT Astra Serif"/>
          <w:bCs/>
          <w:sz w:val="26"/>
          <w:szCs w:val="26"/>
        </w:rPr>
        <w:t xml:space="preserve">Ульяновской области </w:t>
      </w:r>
      <w:r w:rsidR="00C64A81" w:rsidRPr="00B744BB">
        <w:rPr>
          <w:rFonts w:ascii="PT Astra Serif" w:hAnsi="PT Astra Serif"/>
          <w:bCs/>
          <w:sz w:val="26"/>
          <w:szCs w:val="26"/>
        </w:rPr>
        <w:t xml:space="preserve"> </w:t>
      </w:r>
      <w:r w:rsidR="00F3750A" w:rsidRPr="00B744BB">
        <w:rPr>
          <w:rFonts w:ascii="PT Astra Serif" w:hAnsi="PT Astra Serif"/>
          <w:sz w:val="26"/>
          <w:szCs w:val="26"/>
        </w:rPr>
        <w:t xml:space="preserve"> от 26.11.2021 №5</w:t>
      </w:r>
      <w:r w:rsidR="000E6536" w:rsidRPr="00B744BB">
        <w:rPr>
          <w:rFonts w:ascii="PT Astra Serif" w:hAnsi="PT Astra Serif"/>
          <w:sz w:val="26"/>
          <w:szCs w:val="26"/>
        </w:rPr>
        <w:t xml:space="preserve"> </w:t>
      </w:r>
      <w:r w:rsidRPr="00B744BB">
        <w:rPr>
          <w:rFonts w:ascii="PT Astra Serif" w:hAnsi="PT Astra Serif"/>
          <w:sz w:val="26"/>
          <w:szCs w:val="26"/>
        </w:rPr>
        <w:t>, администрация</w:t>
      </w:r>
      <w:proofErr w:type="gramEnd"/>
      <w:r w:rsidRPr="00B744BB">
        <w:rPr>
          <w:rFonts w:ascii="PT Astra Serif" w:hAnsi="PT Astra Serif"/>
          <w:sz w:val="26"/>
          <w:szCs w:val="26"/>
        </w:rPr>
        <w:t xml:space="preserve"> муниципального образования «Чердаклинский район» Ульяновской области </w:t>
      </w:r>
      <w:proofErr w:type="gramStart"/>
      <w:r w:rsidRPr="00B744BB">
        <w:rPr>
          <w:rFonts w:ascii="PT Astra Serif" w:hAnsi="PT Astra Serif"/>
          <w:sz w:val="26"/>
          <w:szCs w:val="26"/>
        </w:rPr>
        <w:t>п</w:t>
      </w:r>
      <w:proofErr w:type="gramEnd"/>
      <w:r w:rsidRPr="00B744BB">
        <w:rPr>
          <w:rFonts w:ascii="PT Astra Serif" w:hAnsi="PT Astra Serif"/>
          <w:sz w:val="26"/>
          <w:szCs w:val="26"/>
        </w:rPr>
        <w:t xml:space="preserve"> о с т а н о в л я е т:</w:t>
      </w:r>
    </w:p>
    <w:p w:rsidR="00D5665E" w:rsidRPr="00B744BB" w:rsidRDefault="00D5665E" w:rsidP="00B744BB">
      <w:pPr>
        <w:widowControl w:val="0"/>
        <w:autoSpaceDE w:val="0"/>
        <w:autoSpaceDN w:val="0"/>
        <w:adjustRightInd w:val="0"/>
        <w:ind w:firstLine="709"/>
        <w:jc w:val="both"/>
        <w:rPr>
          <w:rFonts w:ascii="PT Astra Serif" w:hAnsi="PT Astra Serif"/>
          <w:sz w:val="26"/>
          <w:szCs w:val="26"/>
        </w:rPr>
      </w:pPr>
      <w:r w:rsidRPr="00B744BB">
        <w:rPr>
          <w:rFonts w:ascii="PT Astra Serif" w:hAnsi="PT Astra Serif"/>
          <w:sz w:val="26"/>
          <w:szCs w:val="26"/>
        </w:rPr>
        <w:t>1. Предоставить субсидии из бюджета муниципального образования «Чердаклинский район» Ульяновской области следующим гражданам, ведущим на территории муниципального образования «Чердаклинский район» Ульяновской области личное подсобное хозяйство, на возмещение части их затрат на приобретение кормов на содержание сельскохозяйственных животных и птицы в текущем финансовом году: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9731"/>
      </w:tblGrid>
      <w:tr w:rsidR="00B744BB" w:rsidRPr="00B744BB" w:rsidTr="00B744BB">
        <w:tc>
          <w:tcPr>
            <w:tcW w:w="690" w:type="dxa"/>
          </w:tcPr>
          <w:p w:rsidR="00B744BB" w:rsidRPr="00B744BB" w:rsidRDefault="009746BC" w:rsidP="00B744BB">
            <w:pPr>
              <w:widowControl w:val="0"/>
              <w:autoSpaceDE w:val="0"/>
              <w:autoSpaceDN w:val="0"/>
              <w:adjustRightInd w:val="0"/>
              <w:jc w:val="both"/>
              <w:rPr>
                <w:rFonts w:ascii="PT Astra Serif" w:hAnsi="PT Astra Serif"/>
                <w:sz w:val="26"/>
                <w:szCs w:val="26"/>
              </w:rPr>
            </w:pPr>
            <w:r>
              <w:rPr>
                <w:rFonts w:ascii="PT Astra Serif" w:hAnsi="PT Astra Serif"/>
                <w:sz w:val="26"/>
                <w:szCs w:val="26"/>
              </w:rPr>
              <w:t>1.1.</w:t>
            </w:r>
          </w:p>
        </w:tc>
        <w:tc>
          <w:tcPr>
            <w:tcW w:w="9731" w:type="dxa"/>
          </w:tcPr>
          <w:p w:rsidR="00B744BB" w:rsidRPr="00B744BB" w:rsidRDefault="00B744BB" w:rsidP="000E31EC">
            <w:pPr>
              <w:widowControl w:val="0"/>
              <w:autoSpaceDE w:val="0"/>
              <w:autoSpaceDN w:val="0"/>
              <w:adjustRightInd w:val="0"/>
              <w:jc w:val="both"/>
              <w:rPr>
                <w:rFonts w:ascii="PT Astra Serif" w:hAnsi="PT Astra Serif"/>
                <w:sz w:val="26"/>
                <w:szCs w:val="26"/>
              </w:rPr>
            </w:pPr>
            <w:r w:rsidRPr="00B744BB">
              <w:rPr>
                <w:rFonts w:ascii="PT Astra Serif" w:hAnsi="PT Astra Serif"/>
                <w:sz w:val="26"/>
                <w:szCs w:val="26"/>
                <w:lang w:eastAsia="ar-SA"/>
              </w:rPr>
              <w:t xml:space="preserve">Горбунову Сергею Валентиновичу </w:t>
            </w:r>
            <w:r w:rsidRPr="00B744BB">
              <w:rPr>
                <w:rFonts w:ascii="PT Astra Serif" w:hAnsi="PT Astra Serif"/>
                <w:sz w:val="26"/>
                <w:szCs w:val="26"/>
              </w:rPr>
              <w:t>в размере 10 000 рублей;</w:t>
            </w:r>
          </w:p>
        </w:tc>
      </w:tr>
      <w:tr w:rsidR="009746BC" w:rsidRPr="00B744BB" w:rsidTr="00B744BB">
        <w:tc>
          <w:tcPr>
            <w:tcW w:w="690" w:type="dxa"/>
          </w:tcPr>
          <w:p w:rsidR="009746BC" w:rsidRPr="00B744BB" w:rsidRDefault="009746BC" w:rsidP="00C313B9">
            <w:pPr>
              <w:widowControl w:val="0"/>
              <w:autoSpaceDE w:val="0"/>
              <w:autoSpaceDN w:val="0"/>
              <w:adjustRightInd w:val="0"/>
              <w:jc w:val="both"/>
              <w:rPr>
                <w:rFonts w:ascii="PT Astra Serif" w:hAnsi="PT Astra Serif"/>
                <w:sz w:val="26"/>
                <w:szCs w:val="26"/>
              </w:rPr>
            </w:pPr>
            <w:r>
              <w:rPr>
                <w:rFonts w:ascii="PT Astra Serif" w:hAnsi="PT Astra Serif"/>
                <w:sz w:val="26"/>
                <w:szCs w:val="26"/>
              </w:rPr>
              <w:t>1.2.</w:t>
            </w:r>
          </w:p>
        </w:tc>
        <w:tc>
          <w:tcPr>
            <w:tcW w:w="9731" w:type="dxa"/>
          </w:tcPr>
          <w:p w:rsidR="009746BC" w:rsidRPr="00B744BB" w:rsidRDefault="009746BC" w:rsidP="000E31EC">
            <w:pPr>
              <w:jc w:val="both"/>
              <w:rPr>
                <w:rFonts w:ascii="PT Astra Serif" w:hAnsi="PT Astra Serif"/>
                <w:sz w:val="26"/>
                <w:szCs w:val="26"/>
                <w:lang w:eastAsia="ar-SA"/>
              </w:rPr>
            </w:pPr>
            <w:proofErr w:type="spellStart"/>
            <w:r w:rsidRPr="00B744BB">
              <w:rPr>
                <w:rFonts w:ascii="PT Astra Serif" w:hAnsi="PT Astra Serif"/>
                <w:sz w:val="26"/>
                <w:szCs w:val="26"/>
                <w:lang w:eastAsia="ar-SA"/>
              </w:rPr>
              <w:t>Мавлютову</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Фариту</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Вагизовичу</w:t>
            </w:r>
            <w:proofErr w:type="spellEnd"/>
            <w:r w:rsidRPr="00B744BB">
              <w:rPr>
                <w:rFonts w:ascii="PT Astra Serif" w:hAnsi="PT Astra Serif"/>
                <w:sz w:val="26"/>
                <w:szCs w:val="26"/>
                <w:lang w:eastAsia="ar-SA"/>
              </w:rPr>
              <w:t xml:space="preserve">  </w:t>
            </w:r>
            <w:r w:rsidRPr="00B744BB">
              <w:rPr>
                <w:rFonts w:ascii="PT Astra Serif" w:hAnsi="PT Astra Serif"/>
                <w:sz w:val="26"/>
                <w:szCs w:val="26"/>
              </w:rPr>
              <w:t>в размере 9 000 рублей.</w:t>
            </w:r>
          </w:p>
        </w:tc>
      </w:tr>
      <w:tr w:rsidR="009746BC" w:rsidRPr="00B744BB" w:rsidTr="00B744BB">
        <w:tc>
          <w:tcPr>
            <w:tcW w:w="690" w:type="dxa"/>
          </w:tcPr>
          <w:p w:rsidR="009746BC" w:rsidRPr="00B744BB" w:rsidRDefault="009746BC" w:rsidP="00381EE0">
            <w:pPr>
              <w:jc w:val="both"/>
              <w:rPr>
                <w:rFonts w:ascii="PT Astra Serif" w:hAnsi="PT Astra Serif"/>
                <w:sz w:val="26"/>
                <w:szCs w:val="26"/>
                <w:lang w:eastAsia="ar-SA"/>
              </w:rPr>
            </w:pPr>
            <w:r w:rsidRPr="00B744BB">
              <w:rPr>
                <w:rFonts w:ascii="PT Astra Serif" w:hAnsi="PT Astra Serif"/>
                <w:sz w:val="26"/>
                <w:szCs w:val="26"/>
              </w:rPr>
              <w:t>1.</w:t>
            </w:r>
            <w:r>
              <w:rPr>
                <w:rFonts w:ascii="PT Astra Serif" w:hAnsi="PT Astra Serif"/>
                <w:sz w:val="26"/>
                <w:szCs w:val="26"/>
              </w:rPr>
              <w:t>3</w:t>
            </w:r>
            <w:r w:rsidRPr="00B744BB">
              <w:rPr>
                <w:rFonts w:ascii="PT Astra Serif" w:hAnsi="PT Astra Serif"/>
                <w:sz w:val="26"/>
                <w:szCs w:val="26"/>
              </w:rPr>
              <w:t xml:space="preserve">. </w:t>
            </w:r>
          </w:p>
        </w:tc>
        <w:tc>
          <w:tcPr>
            <w:tcW w:w="9731" w:type="dxa"/>
          </w:tcPr>
          <w:p w:rsidR="009746BC" w:rsidRPr="00B744BB" w:rsidRDefault="009746BC" w:rsidP="000E31EC">
            <w:pPr>
              <w:widowControl w:val="0"/>
              <w:autoSpaceDE w:val="0"/>
              <w:autoSpaceDN w:val="0"/>
              <w:adjustRightInd w:val="0"/>
              <w:jc w:val="both"/>
              <w:rPr>
                <w:rFonts w:ascii="PT Astra Serif" w:hAnsi="PT Astra Serif"/>
                <w:sz w:val="26"/>
                <w:szCs w:val="26"/>
              </w:rPr>
            </w:pPr>
            <w:proofErr w:type="spellStart"/>
            <w:r w:rsidRPr="00B744BB">
              <w:rPr>
                <w:rFonts w:ascii="PT Astra Serif" w:hAnsi="PT Astra Serif"/>
                <w:sz w:val="26"/>
                <w:szCs w:val="26"/>
                <w:lang w:eastAsia="ar-SA"/>
              </w:rPr>
              <w:t>Нуруллову</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Раилю</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Ришатовичу</w:t>
            </w:r>
            <w:proofErr w:type="spellEnd"/>
            <w:r w:rsidRPr="00B744BB">
              <w:rPr>
                <w:rFonts w:ascii="PT Astra Serif" w:hAnsi="PT Astra Serif"/>
                <w:sz w:val="26"/>
                <w:szCs w:val="26"/>
              </w:rPr>
              <w:t xml:space="preserve"> в размере 9 000 рублей;</w:t>
            </w:r>
          </w:p>
        </w:tc>
      </w:tr>
      <w:tr w:rsidR="009746BC" w:rsidRPr="00B744BB" w:rsidTr="00B744BB">
        <w:tc>
          <w:tcPr>
            <w:tcW w:w="690" w:type="dxa"/>
          </w:tcPr>
          <w:p w:rsidR="009746BC" w:rsidRPr="00B744BB" w:rsidRDefault="009746BC" w:rsidP="004D1B8F">
            <w:pPr>
              <w:widowControl w:val="0"/>
              <w:autoSpaceDE w:val="0"/>
              <w:autoSpaceDN w:val="0"/>
              <w:adjustRightInd w:val="0"/>
              <w:jc w:val="both"/>
              <w:rPr>
                <w:rFonts w:ascii="PT Astra Serif" w:hAnsi="PT Astra Serif"/>
                <w:sz w:val="26"/>
                <w:szCs w:val="26"/>
              </w:rPr>
            </w:pPr>
            <w:r w:rsidRPr="00B744BB">
              <w:rPr>
                <w:rFonts w:ascii="PT Astra Serif" w:hAnsi="PT Astra Serif"/>
                <w:sz w:val="26"/>
                <w:szCs w:val="26"/>
              </w:rPr>
              <w:t xml:space="preserve">1.4. </w:t>
            </w:r>
          </w:p>
        </w:tc>
        <w:tc>
          <w:tcPr>
            <w:tcW w:w="9731" w:type="dxa"/>
          </w:tcPr>
          <w:p w:rsidR="009746BC" w:rsidRPr="00B744BB" w:rsidRDefault="009746BC" w:rsidP="000E31EC">
            <w:pPr>
              <w:widowControl w:val="0"/>
              <w:autoSpaceDE w:val="0"/>
              <w:autoSpaceDN w:val="0"/>
              <w:adjustRightInd w:val="0"/>
              <w:jc w:val="both"/>
              <w:rPr>
                <w:rFonts w:ascii="PT Astra Serif" w:hAnsi="PT Astra Serif"/>
                <w:sz w:val="26"/>
                <w:szCs w:val="26"/>
              </w:rPr>
            </w:pPr>
            <w:proofErr w:type="spellStart"/>
            <w:r w:rsidRPr="00B744BB">
              <w:rPr>
                <w:rFonts w:ascii="PT Astra Serif" w:hAnsi="PT Astra Serif"/>
                <w:sz w:val="26"/>
                <w:szCs w:val="26"/>
                <w:lang w:eastAsia="ar-SA"/>
              </w:rPr>
              <w:t>Нуруллову</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Ришату</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Равиловичу</w:t>
            </w:r>
            <w:proofErr w:type="spellEnd"/>
            <w:r w:rsidRPr="00B744BB">
              <w:rPr>
                <w:rFonts w:ascii="PT Astra Serif" w:hAnsi="PT Astra Serif"/>
                <w:sz w:val="26"/>
                <w:szCs w:val="26"/>
                <w:lang w:eastAsia="ar-SA"/>
              </w:rPr>
              <w:t xml:space="preserve"> </w:t>
            </w:r>
            <w:r w:rsidRPr="00B744BB">
              <w:rPr>
                <w:rFonts w:ascii="PT Astra Serif" w:hAnsi="PT Astra Serif"/>
                <w:sz w:val="26"/>
                <w:szCs w:val="26"/>
              </w:rPr>
              <w:t xml:space="preserve"> в размере 9 000 рублей;</w:t>
            </w:r>
          </w:p>
        </w:tc>
      </w:tr>
      <w:tr w:rsidR="009746BC" w:rsidRPr="00B744BB" w:rsidTr="00B744BB">
        <w:tc>
          <w:tcPr>
            <w:tcW w:w="690" w:type="dxa"/>
          </w:tcPr>
          <w:p w:rsidR="009746BC" w:rsidRPr="00B744BB" w:rsidRDefault="009746BC" w:rsidP="00AD1C69">
            <w:pPr>
              <w:widowControl w:val="0"/>
              <w:autoSpaceDE w:val="0"/>
              <w:autoSpaceDN w:val="0"/>
              <w:adjustRightInd w:val="0"/>
              <w:jc w:val="both"/>
              <w:rPr>
                <w:rFonts w:ascii="PT Astra Serif" w:hAnsi="PT Astra Serif"/>
                <w:sz w:val="26"/>
                <w:szCs w:val="26"/>
              </w:rPr>
            </w:pPr>
            <w:r>
              <w:rPr>
                <w:rFonts w:ascii="PT Astra Serif" w:hAnsi="PT Astra Serif"/>
                <w:sz w:val="26"/>
                <w:szCs w:val="26"/>
              </w:rPr>
              <w:t>1.5</w:t>
            </w:r>
            <w:r w:rsidRPr="00B744BB">
              <w:rPr>
                <w:rFonts w:ascii="PT Astra Serif" w:hAnsi="PT Astra Serif"/>
                <w:sz w:val="26"/>
                <w:szCs w:val="26"/>
              </w:rPr>
              <w:t>.</w:t>
            </w:r>
            <w:r w:rsidRPr="00B744BB">
              <w:rPr>
                <w:rFonts w:ascii="PT Astra Serif" w:hAnsi="PT Astra Serif"/>
                <w:sz w:val="26"/>
                <w:szCs w:val="26"/>
                <w:lang w:eastAsia="ar-SA"/>
              </w:rPr>
              <w:t xml:space="preserve"> </w:t>
            </w:r>
          </w:p>
        </w:tc>
        <w:tc>
          <w:tcPr>
            <w:tcW w:w="9731" w:type="dxa"/>
          </w:tcPr>
          <w:p w:rsidR="009746BC" w:rsidRPr="00B744BB" w:rsidRDefault="009746BC" w:rsidP="000E31EC">
            <w:pPr>
              <w:jc w:val="both"/>
              <w:rPr>
                <w:rFonts w:ascii="PT Astra Serif" w:hAnsi="PT Astra Serif"/>
                <w:sz w:val="26"/>
                <w:szCs w:val="26"/>
              </w:rPr>
            </w:pPr>
            <w:proofErr w:type="spellStart"/>
            <w:r w:rsidRPr="00B744BB">
              <w:rPr>
                <w:rFonts w:ascii="PT Astra Serif" w:hAnsi="PT Astra Serif"/>
                <w:sz w:val="26"/>
                <w:szCs w:val="26"/>
                <w:lang w:eastAsia="ar-SA"/>
              </w:rPr>
              <w:t>Сафиуллову</w:t>
            </w:r>
            <w:proofErr w:type="spellEnd"/>
            <w:r w:rsidRPr="00B744BB">
              <w:rPr>
                <w:rFonts w:ascii="PT Astra Serif" w:hAnsi="PT Astra Serif"/>
                <w:sz w:val="26"/>
                <w:szCs w:val="26"/>
                <w:lang w:eastAsia="ar-SA"/>
              </w:rPr>
              <w:t xml:space="preserve"> Наилю </w:t>
            </w:r>
            <w:proofErr w:type="spellStart"/>
            <w:r w:rsidRPr="00B744BB">
              <w:rPr>
                <w:rFonts w:ascii="PT Astra Serif" w:hAnsi="PT Astra Serif"/>
                <w:sz w:val="26"/>
                <w:szCs w:val="26"/>
                <w:lang w:eastAsia="ar-SA"/>
              </w:rPr>
              <w:t>Абраровичу</w:t>
            </w:r>
            <w:proofErr w:type="spellEnd"/>
            <w:r w:rsidRPr="00B744BB">
              <w:rPr>
                <w:rFonts w:ascii="PT Astra Serif" w:hAnsi="PT Astra Serif"/>
                <w:sz w:val="26"/>
                <w:szCs w:val="26"/>
                <w:lang w:eastAsia="ar-SA"/>
              </w:rPr>
              <w:t xml:space="preserve"> </w:t>
            </w:r>
            <w:r w:rsidRPr="00B744BB">
              <w:rPr>
                <w:rFonts w:ascii="PT Astra Serif" w:hAnsi="PT Astra Serif"/>
                <w:sz w:val="26"/>
                <w:szCs w:val="26"/>
              </w:rPr>
              <w:t>в размере 10 000 рублей;</w:t>
            </w:r>
          </w:p>
        </w:tc>
      </w:tr>
      <w:tr w:rsidR="009746BC" w:rsidRPr="00B744BB" w:rsidTr="00B744BB">
        <w:tc>
          <w:tcPr>
            <w:tcW w:w="690" w:type="dxa"/>
          </w:tcPr>
          <w:p w:rsidR="009746BC" w:rsidRPr="00B744BB" w:rsidRDefault="009746BC" w:rsidP="000E76D0">
            <w:pPr>
              <w:jc w:val="both"/>
              <w:rPr>
                <w:rFonts w:ascii="PT Astra Serif" w:hAnsi="PT Astra Serif"/>
                <w:sz w:val="26"/>
                <w:szCs w:val="26"/>
              </w:rPr>
            </w:pPr>
            <w:r>
              <w:rPr>
                <w:rFonts w:ascii="PT Astra Serif" w:hAnsi="PT Astra Serif"/>
                <w:sz w:val="26"/>
                <w:szCs w:val="26"/>
              </w:rPr>
              <w:t>1.6</w:t>
            </w:r>
            <w:r w:rsidRPr="00B744BB">
              <w:rPr>
                <w:rFonts w:ascii="PT Astra Serif" w:hAnsi="PT Astra Serif"/>
                <w:sz w:val="26"/>
                <w:szCs w:val="26"/>
              </w:rPr>
              <w:t xml:space="preserve">. </w:t>
            </w:r>
          </w:p>
        </w:tc>
        <w:tc>
          <w:tcPr>
            <w:tcW w:w="9731" w:type="dxa"/>
          </w:tcPr>
          <w:p w:rsidR="009746BC" w:rsidRPr="00B744BB" w:rsidRDefault="009746BC" w:rsidP="000E31EC">
            <w:pPr>
              <w:widowControl w:val="0"/>
              <w:autoSpaceDE w:val="0"/>
              <w:autoSpaceDN w:val="0"/>
              <w:adjustRightInd w:val="0"/>
              <w:jc w:val="both"/>
              <w:rPr>
                <w:rFonts w:ascii="PT Astra Serif" w:hAnsi="PT Astra Serif"/>
                <w:sz w:val="26"/>
                <w:szCs w:val="26"/>
              </w:rPr>
            </w:pPr>
            <w:proofErr w:type="spellStart"/>
            <w:r w:rsidRPr="00B744BB">
              <w:rPr>
                <w:rFonts w:ascii="PT Astra Serif" w:hAnsi="PT Astra Serif"/>
                <w:sz w:val="26"/>
                <w:szCs w:val="26"/>
                <w:lang w:eastAsia="ar-SA"/>
              </w:rPr>
              <w:t>Серазетдинову</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Фянилю</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Ханифовичу</w:t>
            </w:r>
            <w:proofErr w:type="spellEnd"/>
            <w:r w:rsidRPr="00B744BB">
              <w:rPr>
                <w:rFonts w:ascii="PT Astra Serif" w:hAnsi="PT Astra Serif"/>
                <w:sz w:val="26"/>
                <w:szCs w:val="26"/>
              </w:rPr>
              <w:t xml:space="preserve"> в размере 10 000 рублей;</w:t>
            </w:r>
          </w:p>
        </w:tc>
      </w:tr>
      <w:tr w:rsidR="009746BC" w:rsidRPr="00B744BB" w:rsidTr="00B744BB">
        <w:tc>
          <w:tcPr>
            <w:tcW w:w="690" w:type="dxa"/>
          </w:tcPr>
          <w:p w:rsidR="009746BC" w:rsidRPr="00B744BB" w:rsidRDefault="009746BC" w:rsidP="00C419F8">
            <w:pPr>
              <w:widowControl w:val="0"/>
              <w:autoSpaceDE w:val="0"/>
              <w:autoSpaceDN w:val="0"/>
              <w:adjustRightInd w:val="0"/>
              <w:jc w:val="both"/>
              <w:rPr>
                <w:rFonts w:ascii="PT Astra Serif" w:hAnsi="PT Astra Serif"/>
                <w:sz w:val="26"/>
                <w:szCs w:val="26"/>
              </w:rPr>
            </w:pPr>
            <w:r>
              <w:rPr>
                <w:rFonts w:ascii="PT Astra Serif" w:hAnsi="PT Astra Serif"/>
                <w:sz w:val="26"/>
                <w:szCs w:val="26"/>
              </w:rPr>
              <w:t>1.7</w:t>
            </w:r>
            <w:r w:rsidRPr="00B744BB">
              <w:rPr>
                <w:rFonts w:ascii="PT Astra Serif" w:hAnsi="PT Astra Serif"/>
                <w:sz w:val="26"/>
                <w:szCs w:val="26"/>
              </w:rPr>
              <w:t xml:space="preserve">. </w:t>
            </w:r>
          </w:p>
        </w:tc>
        <w:tc>
          <w:tcPr>
            <w:tcW w:w="9731" w:type="dxa"/>
          </w:tcPr>
          <w:p w:rsidR="009746BC" w:rsidRPr="00B744BB" w:rsidRDefault="009746BC" w:rsidP="000E31EC">
            <w:pPr>
              <w:jc w:val="both"/>
              <w:rPr>
                <w:rFonts w:ascii="PT Astra Serif" w:hAnsi="PT Astra Serif"/>
                <w:sz w:val="26"/>
                <w:szCs w:val="26"/>
              </w:rPr>
            </w:pPr>
            <w:proofErr w:type="spellStart"/>
            <w:r w:rsidRPr="00B744BB">
              <w:rPr>
                <w:rFonts w:ascii="PT Astra Serif" w:hAnsi="PT Astra Serif"/>
                <w:sz w:val="26"/>
                <w:szCs w:val="26"/>
                <w:lang w:eastAsia="ar-SA"/>
              </w:rPr>
              <w:t>Файзуллову</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Рястяму</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Габдельхаковичу</w:t>
            </w:r>
            <w:proofErr w:type="spellEnd"/>
            <w:r w:rsidRPr="00B744BB">
              <w:rPr>
                <w:rFonts w:ascii="PT Astra Serif" w:hAnsi="PT Astra Serif"/>
                <w:sz w:val="26"/>
                <w:szCs w:val="26"/>
                <w:lang w:eastAsia="ar-SA"/>
              </w:rPr>
              <w:t xml:space="preserve"> </w:t>
            </w:r>
            <w:r w:rsidRPr="00B744BB">
              <w:rPr>
                <w:rFonts w:ascii="PT Astra Serif" w:hAnsi="PT Astra Serif"/>
                <w:sz w:val="26"/>
                <w:szCs w:val="26"/>
              </w:rPr>
              <w:t>в размере 10</w:t>
            </w:r>
            <w:r>
              <w:rPr>
                <w:rFonts w:ascii="PT Astra Serif" w:hAnsi="PT Astra Serif"/>
                <w:sz w:val="26"/>
                <w:szCs w:val="26"/>
              </w:rPr>
              <w:t> </w:t>
            </w:r>
            <w:r w:rsidRPr="00B744BB">
              <w:rPr>
                <w:rFonts w:ascii="PT Astra Serif" w:hAnsi="PT Astra Serif"/>
                <w:sz w:val="26"/>
                <w:szCs w:val="26"/>
              </w:rPr>
              <w:t>000 рублей</w:t>
            </w:r>
          </w:p>
        </w:tc>
      </w:tr>
      <w:tr w:rsidR="009746BC" w:rsidRPr="00B744BB" w:rsidTr="00B744BB">
        <w:tc>
          <w:tcPr>
            <w:tcW w:w="690" w:type="dxa"/>
          </w:tcPr>
          <w:p w:rsidR="009746BC" w:rsidRPr="00B744BB" w:rsidRDefault="009746BC" w:rsidP="00B709FA">
            <w:pPr>
              <w:jc w:val="both"/>
              <w:rPr>
                <w:rFonts w:ascii="PT Astra Serif" w:hAnsi="PT Astra Serif"/>
                <w:sz w:val="26"/>
                <w:szCs w:val="26"/>
              </w:rPr>
            </w:pPr>
            <w:r w:rsidRPr="00B744BB">
              <w:rPr>
                <w:rFonts w:ascii="PT Astra Serif" w:hAnsi="PT Astra Serif"/>
                <w:sz w:val="26"/>
                <w:szCs w:val="26"/>
              </w:rPr>
              <w:t>1.</w:t>
            </w:r>
            <w:r>
              <w:rPr>
                <w:rFonts w:ascii="PT Astra Serif" w:hAnsi="PT Astra Serif"/>
                <w:sz w:val="26"/>
                <w:szCs w:val="26"/>
              </w:rPr>
              <w:t>8</w:t>
            </w:r>
            <w:r w:rsidRPr="00B744BB">
              <w:rPr>
                <w:rFonts w:ascii="PT Astra Serif" w:hAnsi="PT Astra Serif"/>
                <w:sz w:val="26"/>
                <w:szCs w:val="26"/>
              </w:rPr>
              <w:t>.;</w:t>
            </w:r>
          </w:p>
        </w:tc>
        <w:tc>
          <w:tcPr>
            <w:tcW w:w="9731" w:type="dxa"/>
          </w:tcPr>
          <w:p w:rsidR="009746BC" w:rsidRPr="00B744BB" w:rsidRDefault="009746BC" w:rsidP="000E31EC">
            <w:pPr>
              <w:widowControl w:val="0"/>
              <w:autoSpaceDE w:val="0"/>
              <w:autoSpaceDN w:val="0"/>
              <w:adjustRightInd w:val="0"/>
              <w:jc w:val="both"/>
              <w:rPr>
                <w:rFonts w:ascii="PT Astra Serif" w:hAnsi="PT Astra Serif"/>
                <w:sz w:val="26"/>
                <w:szCs w:val="26"/>
              </w:rPr>
            </w:pPr>
            <w:proofErr w:type="spellStart"/>
            <w:r w:rsidRPr="00B744BB">
              <w:rPr>
                <w:rFonts w:ascii="PT Astra Serif" w:hAnsi="PT Astra Serif"/>
                <w:sz w:val="26"/>
                <w:szCs w:val="26"/>
                <w:lang w:eastAsia="ar-SA"/>
              </w:rPr>
              <w:t>Хайбулову</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Шарыбжану</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Семигулловичу</w:t>
            </w:r>
            <w:proofErr w:type="spellEnd"/>
            <w:r w:rsidRPr="00B744BB">
              <w:rPr>
                <w:rFonts w:ascii="PT Astra Serif" w:hAnsi="PT Astra Serif"/>
                <w:sz w:val="26"/>
                <w:szCs w:val="26"/>
              </w:rPr>
              <w:t xml:space="preserve"> в размере 10 000 рублей;</w:t>
            </w:r>
          </w:p>
        </w:tc>
      </w:tr>
      <w:tr w:rsidR="009746BC" w:rsidRPr="00B744BB" w:rsidTr="00B744BB">
        <w:tc>
          <w:tcPr>
            <w:tcW w:w="690" w:type="dxa"/>
          </w:tcPr>
          <w:p w:rsidR="009746BC" w:rsidRPr="00B744BB" w:rsidRDefault="009746BC" w:rsidP="00CB4A4C">
            <w:pPr>
              <w:widowControl w:val="0"/>
              <w:autoSpaceDE w:val="0"/>
              <w:autoSpaceDN w:val="0"/>
              <w:adjustRightInd w:val="0"/>
              <w:jc w:val="both"/>
              <w:rPr>
                <w:rFonts w:ascii="PT Astra Serif" w:hAnsi="PT Astra Serif"/>
                <w:sz w:val="26"/>
                <w:szCs w:val="26"/>
              </w:rPr>
            </w:pPr>
            <w:r>
              <w:rPr>
                <w:rFonts w:ascii="PT Astra Serif" w:hAnsi="PT Astra Serif"/>
                <w:sz w:val="26"/>
                <w:szCs w:val="26"/>
              </w:rPr>
              <w:t>1.9</w:t>
            </w:r>
            <w:r w:rsidRPr="00B744BB">
              <w:rPr>
                <w:rFonts w:ascii="PT Astra Serif" w:hAnsi="PT Astra Serif"/>
                <w:sz w:val="26"/>
                <w:szCs w:val="26"/>
              </w:rPr>
              <w:t>.</w:t>
            </w:r>
            <w:r w:rsidRPr="00B744BB">
              <w:rPr>
                <w:rFonts w:ascii="PT Astra Serif" w:hAnsi="PT Astra Serif"/>
                <w:sz w:val="26"/>
                <w:szCs w:val="26"/>
                <w:lang w:eastAsia="ar-SA"/>
              </w:rPr>
              <w:t xml:space="preserve"> </w:t>
            </w:r>
          </w:p>
        </w:tc>
        <w:tc>
          <w:tcPr>
            <w:tcW w:w="9731" w:type="dxa"/>
          </w:tcPr>
          <w:p w:rsidR="009746BC" w:rsidRPr="00B744BB" w:rsidRDefault="009746BC" w:rsidP="000E31EC">
            <w:pPr>
              <w:widowControl w:val="0"/>
              <w:autoSpaceDE w:val="0"/>
              <w:autoSpaceDN w:val="0"/>
              <w:adjustRightInd w:val="0"/>
              <w:jc w:val="both"/>
              <w:rPr>
                <w:rFonts w:ascii="PT Astra Serif" w:hAnsi="PT Astra Serif"/>
                <w:sz w:val="26"/>
                <w:szCs w:val="26"/>
              </w:rPr>
            </w:pPr>
            <w:proofErr w:type="spellStart"/>
            <w:r w:rsidRPr="00B744BB">
              <w:rPr>
                <w:rFonts w:ascii="PT Astra Serif" w:hAnsi="PT Astra Serif"/>
                <w:sz w:val="26"/>
                <w:szCs w:val="26"/>
                <w:lang w:eastAsia="ar-SA"/>
              </w:rPr>
              <w:t>Хасяновой</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Алие</w:t>
            </w:r>
            <w:proofErr w:type="spellEnd"/>
            <w:r w:rsidRPr="00B744BB">
              <w:rPr>
                <w:rFonts w:ascii="PT Astra Serif" w:hAnsi="PT Astra Serif"/>
                <w:sz w:val="26"/>
                <w:szCs w:val="26"/>
                <w:lang w:eastAsia="ar-SA"/>
              </w:rPr>
              <w:t xml:space="preserve"> </w:t>
            </w:r>
            <w:proofErr w:type="spellStart"/>
            <w:r w:rsidRPr="00B744BB">
              <w:rPr>
                <w:rFonts w:ascii="PT Astra Serif" w:hAnsi="PT Astra Serif"/>
                <w:sz w:val="26"/>
                <w:szCs w:val="26"/>
                <w:lang w:eastAsia="ar-SA"/>
              </w:rPr>
              <w:t>Ришатовне</w:t>
            </w:r>
            <w:proofErr w:type="spellEnd"/>
            <w:r w:rsidRPr="00B744BB">
              <w:rPr>
                <w:rFonts w:ascii="PT Astra Serif" w:hAnsi="PT Astra Serif"/>
                <w:sz w:val="26"/>
                <w:szCs w:val="26"/>
                <w:lang w:eastAsia="ar-SA"/>
              </w:rPr>
              <w:t xml:space="preserve"> </w:t>
            </w:r>
            <w:r w:rsidRPr="00B744BB">
              <w:rPr>
                <w:rFonts w:ascii="PT Astra Serif" w:hAnsi="PT Astra Serif"/>
                <w:sz w:val="26"/>
                <w:szCs w:val="26"/>
              </w:rPr>
              <w:t>в размере 10 000 рублей;</w:t>
            </w:r>
          </w:p>
        </w:tc>
      </w:tr>
    </w:tbl>
    <w:p w:rsidR="00D5665E" w:rsidRPr="00B744BB" w:rsidRDefault="00D5665E" w:rsidP="00B744BB">
      <w:pPr>
        <w:widowControl w:val="0"/>
        <w:autoSpaceDE w:val="0"/>
        <w:autoSpaceDN w:val="0"/>
        <w:adjustRightInd w:val="0"/>
        <w:ind w:firstLine="709"/>
        <w:jc w:val="both"/>
        <w:rPr>
          <w:rFonts w:ascii="PT Astra Serif" w:hAnsi="PT Astra Serif"/>
          <w:sz w:val="26"/>
          <w:szCs w:val="26"/>
        </w:rPr>
      </w:pPr>
      <w:r w:rsidRPr="00B744BB">
        <w:rPr>
          <w:rFonts w:ascii="PT Astra Serif" w:hAnsi="PT Astra Serif"/>
          <w:sz w:val="26"/>
          <w:szCs w:val="26"/>
        </w:rPr>
        <w:t xml:space="preserve">2. Настоящее постановление вступает в силу </w:t>
      </w:r>
      <w:r w:rsidRPr="00B744BB">
        <w:rPr>
          <w:rFonts w:ascii="PT Astra Serif" w:hAnsi="PT Astra Serif"/>
          <w:bCs/>
          <w:sz w:val="26"/>
          <w:szCs w:val="26"/>
        </w:rPr>
        <w:t>после его официального обнародования.</w:t>
      </w:r>
    </w:p>
    <w:p w:rsidR="00D5665E" w:rsidRPr="00B744BB" w:rsidRDefault="00D5665E" w:rsidP="00B744BB">
      <w:pPr>
        <w:autoSpaceDE w:val="0"/>
        <w:autoSpaceDN w:val="0"/>
        <w:adjustRightInd w:val="0"/>
        <w:ind w:firstLine="709"/>
        <w:jc w:val="both"/>
        <w:rPr>
          <w:rFonts w:ascii="PT Astra Serif" w:hAnsi="PT Astra Serif"/>
          <w:sz w:val="26"/>
          <w:szCs w:val="26"/>
        </w:rPr>
      </w:pPr>
    </w:p>
    <w:p w:rsidR="00B744BB" w:rsidRDefault="00A8464F" w:rsidP="00B744BB">
      <w:pPr>
        <w:autoSpaceDE w:val="0"/>
        <w:autoSpaceDN w:val="0"/>
        <w:adjustRightInd w:val="0"/>
        <w:rPr>
          <w:rFonts w:ascii="PT Astra Serif" w:hAnsi="PT Astra Serif"/>
          <w:sz w:val="26"/>
          <w:szCs w:val="26"/>
        </w:rPr>
      </w:pPr>
      <w:r w:rsidRPr="00B744BB">
        <w:rPr>
          <w:rFonts w:ascii="PT Astra Serif" w:hAnsi="PT Astra Serif"/>
          <w:sz w:val="26"/>
          <w:szCs w:val="26"/>
        </w:rPr>
        <w:t xml:space="preserve"> Г</w:t>
      </w:r>
      <w:r w:rsidR="005C6D5A" w:rsidRPr="00B744BB">
        <w:rPr>
          <w:rFonts w:ascii="PT Astra Serif" w:hAnsi="PT Astra Serif"/>
          <w:sz w:val="26"/>
          <w:szCs w:val="26"/>
        </w:rPr>
        <w:t xml:space="preserve">лава </w:t>
      </w:r>
      <w:r w:rsidR="00D5665E" w:rsidRPr="00B744BB">
        <w:rPr>
          <w:rFonts w:ascii="PT Astra Serif" w:hAnsi="PT Astra Serif"/>
          <w:sz w:val="26"/>
          <w:szCs w:val="26"/>
        </w:rPr>
        <w:t xml:space="preserve"> администрации </w:t>
      </w:r>
      <w:r w:rsidR="00B744BB">
        <w:rPr>
          <w:rFonts w:ascii="PT Astra Serif" w:hAnsi="PT Astra Serif"/>
          <w:sz w:val="26"/>
          <w:szCs w:val="26"/>
        </w:rPr>
        <w:t xml:space="preserve"> </w:t>
      </w:r>
      <w:proofErr w:type="gramStart"/>
      <w:r w:rsidR="00D5665E" w:rsidRPr="00B744BB">
        <w:rPr>
          <w:rFonts w:ascii="PT Astra Serif" w:hAnsi="PT Astra Serif"/>
          <w:sz w:val="26"/>
          <w:szCs w:val="26"/>
        </w:rPr>
        <w:t>муниципального</w:t>
      </w:r>
      <w:proofErr w:type="gramEnd"/>
      <w:r w:rsidR="00D5665E" w:rsidRPr="00B744BB">
        <w:rPr>
          <w:rFonts w:ascii="PT Astra Serif" w:hAnsi="PT Astra Serif"/>
          <w:sz w:val="26"/>
          <w:szCs w:val="26"/>
        </w:rPr>
        <w:t xml:space="preserve"> </w:t>
      </w:r>
    </w:p>
    <w:p w:rsidR="00B744BB" w:rsidRDefault="00D5665E" w:rsidP="00B744BB">
      <w:pPr>
        <w:autoSpaceDE w:val="0"/>
        <w:autoSpaceDN w:val="0"/>
        <w:adjustRightInd w:val="0"/>
        <w:rPr>
          <w:rFonts w:ascii="PT Astra Serif" w:hAnsi="PT Astra Serif"/>
          <w:sz w:val="26"/>
          <w:szCs w:val="26"/>
        </w:rPr>
      </w:pPr>
      <w:r w:rsidRPr="00B744BB">
        <w:rPr>
          <w:rFonts w:ascii="PT Astra Serif" w:hAnsi="PT Astra Serif"/>
          <w:sz w:val="26"/>
          <w:szCs w:val="26"/>
        </w:rPr>
        <w:t xml:space="preserve">образования </w:t>
      </w:r>
      <w:r w:rsidR="00B744BB">
        <w:rPr>
          <w:rFonts w:ascii="PT Astra Serif" w:hAnsi="PT Astra Serif"/>
          <w:sz w:val="26"/>
          <w:szCs w:val="26"/>
        </w:rPr>
        <w:t xml:space="preserve"> </w:t>
      </w:r>
      <w:r w:rsidRPr="00B744BB">
        <w:rPr>
          <w:rFonts w:ascii="PT Astra Serif" w:hAnsi="PT Astra Serif"/>
          <w:sz w:val="26"/>
          <w:szCs w:val="26"/>
        </w:rPr>
        <w:t>«Чердаклинский район»</w:t>
      </w:r>
      <w:r w:rsidR="004945A9" w:rsidRPr="00B744BB">
        <w:rPr>
          <w:rFonts w:ascii="PT Astra Serif" w:hAnsi="PT Astra Serif"/>
          <w:sz w:val="26"/>
          <w:szCs w:val="26"/>
        </w:rPr>
        <w:t xml:space="preserve"> </w:t>
      </w:r>
    </w:p>
    <w:p w:rsidR="00643239" w:rsidRPr="00B744BB" w:rsidRDefault="004945A9" w:rsidP="00B744BB">
      <w:pPr>
        <w:autoSpaceDE w:val="0"/>
        <w:autoSpaceDN w:val="0"/>
        <w:adjustRightInd w:val="0"/>
        <w:rPr>
          <w:rFonts w:ascii="PT Astra Serif" w:hAnsi="PT Astra Serif"/>
          <w:sz w:val="26"/>
          <w:szCs w:val="26"/>
        </w:rPr>
      </w:pPr>
      <w:r w:rsidRPr="00B744BB">
        <w:rPr>
          <w:rFonts w:ascii="PT Astra Serif" w:hAnsi="PT Astra Serif"/>
          <w:sz w:val="26"/>
          <w:szCs w:val="26"/>
        </w:rPr>
        <w:t xml:space="preserve">Ульяновской области                     </w:t>
      </w:r>
      <w:r w:rsidR="005C6D5A" w:rsidRPr="00B744BB">
        <w:rPr>
          <w:rFonts w:ascii="PT Astra Serif" w:hAnsi="PT Astra Serif"/>
          <w:sz w:val="26"/>
          <w:szCs w:val="26"/>
        </w:rPr>
        <w:t xml:space="preserve">                 </w:t>
      </w:r>
      <w:r w:rsidR="00B744BB">
        <w:rPr>
          <w:rFonts w:ascii="PT Astra Serif" w:hAnsi="PT Astra Serif"/>
          <w:sz w:val="26"/>
          <w:szCs w:val="26"/>
        </w:rPr>
        <w:t xml:space="preserve">                                                      </w:t>
      </w:r>
      <w:r w:rsidR="005C6D5A" w:rsidRPr="00B744BB">
        <w:rPr>
          <w:rFonts w:ascii="PT Astra Serif" w:hAnsi="PT Astra Serif"/>
          <w:sz w:val="26"/>
          <w:szCs w:val="26"/>
        </w:rPr>
        <w:t xml:space="preserve">  Ю.С. Нестеров</w:t>
      </w:r>
    </w:p>
    <w:sectPr w:rsidR="00643239" w:rsidRPr="00B744BB" w:rsidSect="00B744BB">
      <w:pgSz w:w="11906" w:h="16838"/>
      <w:pgMar w:top="1134" w:right="567" w:bottom="1134" w:left="1134"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5E"/>
    <w:rsid w:val="00095EA9"/>
    <w:rsid w:val="000A1257"/>
    <w:rsid w:val="000B0097"/>
    <w:rsid w:val="000C624E"/>
    <w:rsid w:val="000E6536"/>
    <w:rsid w:val="001A0CA0"/>
    <w:rsid w:val="00230280"/>
    <w:rsid w:val="00237A9F"/>
    <w:rsid w:val="002E06EE"/>
    <w:rsid w:val="002F2937"/>
    <w:rsid w:val="002F63AD"/>
    <w:rsid w:val="003032B3"/>
    <w:rsid w:val="00315C0F"/>
    <w:rsid w:val="003C371C"/>
    <w:rsid w:val="004262FC"/>
    <w:rsid w:val="004912BA"/>
    <w:rsid w:val="004945A9"/>
    <w:rsid w:val="00512A61"/>
    <w:rsid w:val="005C6D5A"/>
    <w:rsid w:val="0063353D"/>
    <w:rsid w:val="00643239"/>
    <w:rsid w:val="006D6AA5"/>
    <w:rsid w:val="00701E4E"/>
    <w:rsid w:val="007B0C2F"/>
    <w:rsid w:val="008048D8"/>
    <w:rsid w:val="00812BF1"/>
    <w:rsid w:val="00864767"/>
    <w:rsid w:val="008A670A"/>
    <w:rsid w:val="00934C27"/>
    <w:rsid w:val="009746BC"/>
    <w:rsid w:val="009833A9"/>
    <w:rsid w:val="0098567C"/>
    <w:rsid w:val="00A272E7"/>
    <w:rsid w:val="00A8464F"/>
    <w:rsid w:val="00AA0FB1"/>
    <w:rsid w:val="00AD0E92"/>
    <w:rsid w:val="00AD3631"/>
    <w:rsid w:val="00AF4C4E"/>
    <w:rsid w:val="00B744BB"/>
    <w:rsid w:val="00C04EE5"/>
    <w:rsid w:val="00C33422"/>
    <w:rsid w:val="00C64A81"/>
    <w:rsid w:val="00D1353B"/>
    <w:rsid w:val="00D34D3E"/>
    <w:rsid w:val="00D5665E"/>
    <w:rsid w:val="00DF297F"/>
    <w:rsid w:val="00F06DFF"/>
    <w:rsid w:val="00F3750A"/>
    <w:rsid w:val="00F4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5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746BC"/>
    <w:rPr>
      <w:rFonts w:ascii="Tahoma" w:hAnsi="Tahoma" w:cs="Tahoma"/>
      <w:sz w:val="16"/>
      <w:szCs w:val="16"/>
    </w:rPr>
  </w:style>
  <w:style w:type="character" w:customStyle="1" w:styleId="a5">
    <w:name w:val="Текст выноски Знак"/>
    <w:basedOn w:val="a0"/>
    <w:link w:val="a4"/>
    <w:uiPriority w:val="99"/>
    <w:semiHidden/>
    <w:rsid w:val="009746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5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746BC"/>
    <w:rPr>
      <w:rFonts w:ascii="Tahoma" w:hAnsi="Tahoma" w:cs="Tahoma"/>
      <w:sz w:val="16"/>
      <w:szCs w:val="16"/>
    </w:rPr>
  </w:style>
  <w:style w:type="character" w:customStyle="1" w:styleId="a5">
    <w:name w:val="Текст выноски Знак"/>
    <w:basedOn w:val="a0"/>
    <w:link w:val="a4"/>
    <w:uiPriority w:val="99"/>
    <w:semiHidden/>
    <w:rsid w:val="009746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boleznovda</dc:creator>
  <cp:lastModifiedBy>AndrianovaOS</cp:lastModifiedBy>
  <cp:revision>6</cp:revision>
  <cp:lastPrinted>2021-12-02T10:52:00Z</cp:lastPrinted>
  <dcterms:created xsi:type="dcterms:W3CDTF">2021-11-30T09:09:00Z</dcterms:created>
  <dcterms:modified xsi:type="dcterms:W3CDTF">2021-12-02T10:54:00Z</dcterms:modified>
</cp:coreProperties>
</file>