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62" w:rsidRPr="00C918EB" w:rsidRDefault="009D2F62" w:rsidP="007155DC">
      <w:pPr>
        <w:widowControl w:val="0"/>
        <w:suppressAutoHyphens w:val="0"/>
        <w:jc w:val="center"/>
        <w:textAlignment w:val="auto"/>
        <w:outlineLvl w:val="0"/>
        <w:rPr>
          <w:rFonts w:ascii="PT Astra Serif" w:hAnsi="PT Astra Serif" w:cs="PT Astra Serif"/>
          <w:b/>
          <w:bCs/>
          <w:sz w:val="28"/>
          <w:szCs w:val="28"/>
          <w:lang w:val="ru-RU"/>
        </w:rPr>
      </w:pPr>
      <w:r w:rsidRPr="00C918EB">
        <w:rPr>
          <w:rFonts w:ascii="PT Astra Serif" w:hAnsi="PT Astra Serif" w:cs="PT Astra Serif"/>
          <w:b/>
          <w:bCs/>
          <w:sz w:val="28"/>
          <w:szCs w:val="28"/>
          <w:lang w:val="ru-RU"/>
        </w:rPr>
        <w:t>АДМИНИСТРАЦИЯ МУНИЦИПАЛЬНОГО ОБРАЗОВАНИЯ</w:t>
      </w:r>
    </w:p>
    <w:p w:rsidR="009D2F62" w:rsidRPr="00C918EB" w:rsidRDefault="009D2F62" w:rsidP="007155DC">
      <w:pPr>
        <w:widowControl w:val="0"/>
        <w:suppressAutoHyphens w:val="0"/>
        <w:jc w:val="center"/>
        <w:textAlignment w:val="auto"/>
        <w:rPr>
          <w:rFonts w:ascii="PT Astra Serif" w:hAnsi="PT Astra Serif" w:cs="PT Astra Serif"/>
          <w:b/>
          <w:bCs/>
          <w:sz w:val="28"/>
          <w:szCs w:val="28"/>
          <w:lang w:val="ru-RU"/>
        </w:rPr>
      </w:pPr>
      <w:r w:rsidRPr="00C918EB">
        <w:rPr>
          <w:rFonts w:ascii="PT Astra Serif" w:hAnsi="PT Astra Serif" w:cs="PT Astra Serif"/>
          <w:b/>
          <w:bCs/>
          <w:sz w:val="28"/>
          <w:szCs w:val="28"/>
          <w:lang w:val="ru-RU"/>
        </w:rPr>
        <w:t>«ЧЕРДАКЛИНСКИЙ РАЙОН» УЛЬЯНОВСКОЙ ОБЛАСТИ</w:t>
      </w:r>
    </w:p>
    <w:p w:rsidR="009D2F62" w:rsidRPr="00C918EB" w:rsidRDefault="009D2F62" w:rsidP="007155DC">
      <w:pPr>
        <w:widowControl w:val="0"/>
        <w:suppressAutoHyphens w:val="0"/>
        <w:jc w:val="center"/>
        <w:textAlignment w:val="auto"/>
        <w:outlineLvl w:val="0"/>
        <w:rPr>
          <w:rFonts w:ascii="PT Astra Serif" w:hAnsi="PT Astra Serif" w:cs="PT Astra Serif"/>
          <w:b/>
          <w:bCs/>
          <w:sz w:val="28"/>
          <w:szCs w:val="28"/>
          <w:lang w:val="ru-RU"/>
        </w:rPr>
      </w:pPr>
    </w:p>
    <w:p w:rsidR="009D2F62" w:rsidRPr="00C918EB" w:rsidRDefault="009D2F62" w:rsidP="007155DC">
      <w:pPr>
        <w:widowControl w:val="0"/>
        <w:suppressAutoHyphens w:val="0"/>
        <w:jc w:val="center"/>
        <w:textAlignment w:val="auto"/>
        <w:rPr>
          <w:rFonts w:ascii="PT Astra Serif" w:hAnsi="PT Astra Serif" w:cs="PT Astra Serif"/>
          <w:b/>
          <w:bCs/>
          <w:sz w:val="28"/>
          <w:szCs w:val="28"/>
          <w:lang w:val="ru-RU"/>
        </w:rPr>
      </w:pPr>
      <w:proofErr w:type="gramStart"/>
      <w:r w:rsidRPr="00C918EB">
        <w:rPr>
          <w:rFonts w:ascii="PT Astra Serif" w:hAnsi="PT Astra Serif" w:cs="PT Astra Serif"/>
          <w:b/>
          <w:bCs/>
          <w:sz w:val="28"/>
          <w:szCs w:val="28"/>
          <w:lang w:val="ru-RU"/>
        </w:rPr>
        <w:t>П</w:t>
      </w:r>
      <w:proofErr w:type="gramEnd"/>
      <w:r w:rsidRPr="00C918EB">
        <w:rPr>
          <w:rFonts w:ascii="PT Astra Serif" w:hAnsi="PT Astra Serif" w:cs="PT Astra Serif"/>
          <w:b/>
          <w:bCs/>
          <w:sz w:val="28"/>
          <w:szCs w:val="28"/>
          <w:lang w:val="ru-RU"/>
        </w:rPr>
        <w:t xml:space="preserve"> О С Т А Н О В Л Е Н И Е</w:t>
      </w:r>
    </w:p>
    <w:p w:rsidR="009D2F62" w:rsidRPr="00C918EB" w:rsidRDefault="009D2F62" w:rsidP="007155DC">
      <w:pPr>
        <w:widowControl w:val="0"/>
        <w:suppressAutoHyphens w:val="0"/>
        <w:jc w:val="both"/>
        <w:textAlignment w:val="auto"/>
        <w:rPr>
          <w:rFonts w:ascii="PT Astra Serif" w:hAnsi="PT Astra Serif" w:cs="PT Astra Serif"/>
          <w:b/>
          <w:bCs/>
          <w:sz w:val="28"/>
          <w:szCs w:val="28"/>
          <w:lang w:val="ru-RU"/>
        </w:rPr>
      </w:pPr>
    </w:p>
    <w:p w:rsidR="009D2F62" w:rsidRPr="00C918EB" w:rsidRDefault="009C669F" w:rsidP="007155DC">
      <w:pPr>
        <w:widowControl w:val="0"/>
        <w:suppressAutoHyphens w:val="0"/>
        <w:jc w:val="both"/>
        <w:textAlignment w:val="auto"/>
        <w:rPr>
          <w:rFonts w:ascii="PT Astra Serif" w:hAnsi="PT Astra Serif" w:cs="PT Astra Serif"/>
          <w:b/>
          <w:bCs/>
          <w:sz w:val="28"/>
          <w:szCs w:val="28"/>
          <w:lang w:val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val="ru-RU"/>
        </w:rPr>
        <w:t>29 декабря</w:t>
      </w:r>
      <w:r w:rsidR="009D2F62">
        <w:rPr>
          <w:rFonts w:ascii="PT Astra Serif" w:hAnsi="PT Astra Serif" w:cs="PT Astra Serif"/>
          <w:b/>
          <w:bCs/>
          <w:sz w:val="28"/>
          <w:szCs w:val="28"/>
          <w:lang w:val="ru-RU"/>
        </w:rPr>
        <w:t xml:space="preserve"> </w:t>
      </w:r>
      <w:r w:rsidR="009D2F62" w:rsidRPr="00C918EB">
        <w:rPr>
          <w:rFonts w:ascii="PT Astra Serif" w:hAnsi="PT Astra Serif" w:cs="PT Astra Serif"/>
          <w:b/>
          <w:bCs/>
          <w:sz w:val="28"/>
          <w:szCs w:val="28"/>
          <w:lang w:val="ru-RU"/>
        </w:rPr>
        <w:t xml:space="preserve">2021г.       </w:t>
      </w:r>
      <w:r w:rsidR="009C5943">
        <w:rPr>
          <w:rFonts w:ascii="PT Astra Serif" w:hAnsi="PT Astra Serif" w:cs="PT Astra Serif"/>
          <w:b/>
          <w:bCs/>
          <w:sz w:val="28"/>
          <w:szCs w:val="28"/>
          <w:lang w:val="ru-RU"/>
        </w:rPr>
        <w:t xml:space="preserve">                      </w:t>
      </w:r>
      <w:r w:rsidR="009D2F62" w:rsidRPr="00C918EB">
        <w:rPr>
          <w:rFonts w:ascii="PT Astra Serif" w:hAnsi="PT Astra Serif" w:cs="PT Astra Serif"/>
          <w:b/>
          <w:bCs/>
          <w:sz w:val="28"/>
          <w:szCs w:val="28"/>
          <w:lang w:val="ru-RU"/>
        </w:rPr>
        <w:t xml:space="preserve">                          </w:t>
      </w:r>
      <w:r w:rsidR="009D2F62">
        <w:rPr>
          <w:rFonts w:ascii="PT Astra Serif" w:hAnsi="PT Astra Serif" w:cs="PT Astra Serif"/>
          <w:b/>
          <w:bCs/>
          <w:sz w:val="28"/>
          <w:szCs w:val="28"/>
          <w:lang w:val="ru-RU"/>
        </w:rPr>
        <w:t xml:space="preserve">      </w:t>
      </w:r>
      <w:r>
        <w:rPr>
          <w:rFonts w:ascii="PT Astra Serif" w:hAnsi="PT Astra Serif" w:cs="PT Astra Serif"/>
          <w:b/>
          <w:bCs/>
          <w:sz w:val="28"/>
          <w:szCs w:val="28"/>
          <w:lang w:val="ru-RU"/>
        </w:rPr>
        <w:t xml:space="preserve">             </w:t>
      </w:r>
      <w:bookmarkStart w:id="0" w:name="_GoBack"/>
      <w:bookmarkEnd w:id="0"/>
      <w:r w:rsidR="009D2F62">
        <w:rPr>
          <w:rFonts w:ascii="PT Astra Serif" w:hAnsi="PT Astra Serif" w:cs="PT Astra Serif"/>
          <w:b/>
          <w:bCs/>
          <w:sz w:val="28"/>
          <w:szCs w:val="28"/>
          <w:lang w:val="ru-RU"/>
        </w:rPr>
        <w:t xml:space="preserve">                     </w:t>
      </w:r>
      <w:r w:rsidR="009D2F62" w:rsidRPr="00C918EB">
        <w:rPr>
          <w:rFonts w:ascii="PT Astra Serif" w:hAnsi="PT Astra Serif" w:cs="PT Astra Serif"/>
          <w:b/>
          <w:bCs/>
          <w:sz w:val="28"/>
          <w:szCs w:val="28"/>
          <w:lang w:val="ru-RU"/>
        </w:rPr>
        <w:t xml:space="preserve">      № </w:t>
      </w:r>
      <w:r>
        <w:rPr>
          <w:rFonts w:ascii="PT Astra Serif" w:hAnsi="PT Astra Serif" w:cs="PT Astra Serif"/>
          <w:b/>
          <w:bCs/>
          <w:sz w:val="28"/>
          <w:szCs w:val="28"/>
          <w:lang w:val="ru-RU"/>
        </w:rPr>
        <w:t>1639</w:t>
      </w:r>
    </w:p>
    <w:p w:rsidR="009D2F62" w:rsidRPr="00C918EB" w:rsidRDefault="009D2F62" w:rsidP="007155DC">
      <w:pPr>
        <w:widowControl w:val="0"/>
        <w:suppressAutoHyphens w:val="0"/>
        <w:jc w:val="center"/>
        <w:textAlignment w:val="auto"/>
        <w:rPr>
          <w:rFonts w:ascii="PT Astra Serif" w:hAnsi="PT Astra Serif" w:cs="PT Astra Serif"/>
          <w:b/>
          <w:bCs/>
          <w:sz w:val="28"/>
          <w:szCs w:val="28"/>
          <w:lang w:val="ru-RU"/>
        </w:rPr>
      </w:pPr>
      <w:r w:rsidRPr="00C918EB">
        <w:rPr>
          <w:rFonts w:ascii="PT Astra Serif" w:hAnsi="PT Astra Serif" w:cs="PT Astra Serif"/>
          <w:b/>
          <w:bCs/>
          <w:sz w:val="28"/>
          <w:szCs w:val="28"/>
          <w:lang w:val="ru-RU"/>
        </w:rPr>
        <w:t>р.п</w:t>
      </w:r>
      <w:proofErr w:type="gramStart"/>
      <w:r w:rsidRPr="00C918EB">
        <w:rPr>
          <w:rFonts w:ascii="PT Astra Serif" w:hAnsi="PT Astra Serif" w:cs="PT Astra Serif"/>
          <w:b/>
          <w:bCs/>
          <w:sz w:val="28"/>
          <w:szCs w:val="28"/>
          <w:lang w:val="ru-RU"/>
        </w:rPr>
        <w:t>.Ч</w:t>
      </w:r>
      <w:proofErr w:type="gramEnd"/>
      <w:r w:rsidRPr="00C918EB">
        <w:rPr>
          <w:rFonts w:ascii="PT Astra Serif" w:hAnsi="PT Astra Serif" w:cs="PT Astra Serif"/>
          <w:b/>
          <w:bCs/>
          <w:sz w:val="28"/>
          <w:szCs w:val="28"/>
          <w:lang w:val="ru-RU"/>
        </w:rPr>
        <w:t>ердаклы</w:t>
      </w:r>
    </w:p>
    <w:p w:rsidR="009D2F62" w:rsidRPr="00C918EB" w:rsidRDefault="009D2F62" w:rsidP="007155DC">
      <w:pPr>
        <w:widowControl w:val="0"/>
        <w:suppressAutoHyphens w:val="0"/>
        <w:jc w:val="center"/>
        <w:textAlignment w:val="auto"/>
        <w:rPr>
          <w:rFonts w:ascii="PT Astra Serif" w:hAnsi="PT Astra Serif" w:cs="PT Astra Serif"/>
          <w:sz w:val="28"/>
          <w:szCs w:val="28"/>
          <w:lang w:val="ru-RU"/>
        </w:rPr>
      </w:pPr>
    </w:p>
    <w:p w:rsidR="009D2F62" w:rsidRPr="00C918EB" w:rsidRDefault="009D2F62" w:rsidP="0099258F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  <w:lang w:val="ru-RU"/>
        </w:rPr>
      </w:pPr>
      <w:r w:rsidRPr="00C918EB">
        <w:rPr>
          <w:rFonts w:ascii="PT Astra Serif" w:hAnsi="PT Astra Serif" w:cs="PT Astra Serif"/>
          <w:b/>
          <w:bCs/>
          <w:sz w:val="28"/>
          <w:szCs w:val="28"/>
          <w:lang w:val="ru-RU"/>
        </w:rPr>
        <w:t>О признании утратившим силу постановления</w:t>
      </w:r>
      <w:r>
        <w:rPr>
          <w:rFonts w:ascii="PT Astra Serif" w:hAnsi="PT Astra Serif" w:cs="PT Astra Serif"/>
          <w:b/>
          <w:bCs/>
          <w:sz w:val="28"/>
          <w:szCs w:val="28"/>
          <w:lang w:val="ru-RU"/>
        </w:rPr>
        <w:t xml:space="preserve"> </w:t>
      </w:r>
      <w:r w:rsidRPr="00C918EB">
        <w:rPr>
          <w:rFonts w:ascii="PT Astra Serif" w:hAnsi="PT Astra Serif" w:cs="PT Astra Serif"/>
          <w:b/>
          <w:bCs/>
          <w:sz w:val="28"/>
          <w:szCs w:val="28"/>
          <w:lang w:val="ru-RU"/>
        </w:rPr>
        <w:t>администрации муниципального образования «Чердаклинский район»</w:t>
      </w:r>
    </w:p>
    <w:p w:rsidR="009D2F62" w:rsidRPr="00C918EB" w:rsidRDefault="009D2F62" w:rsidP="0099258F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  <w:lang w:val="ru-RU"/>
        </w:rPr>
      </w:pPr>
      <w:r w:rsidRPr="00C918EB">
        <w:rPr>
          <w:rFonts w:ascii="PT Astra Serif" w:hAnsi="PT Astra Serif" w:cs="PT Astra Serif"/>
          <w:b/>
          <w:bCs/>
          <w:sz w:val="28"/>
          <w:szCs w:val="28"/>
          <w:lang w:val="ru-RU"/>
        </w:rPr>
        <w:t xml:space="preserve"> Ульяновской области от </w:t>
      </w:r>
      <w:r w:rsidR="009C5943">
        <w:rPr>
          <w:rFonts w:ascii="PT Astra Serif" w:hAnsi="PT Astra Serif" w:cs="PT Astra Serif"/>
          <w:b/>
          <w:bCs/>
          <w:sz w:val="28"/>
          <w:szCs w:val="28"/>
          <w:lang w:val="ru-RU"/>
        </w:rPr>
        <w:t>06.03.2017</w:t>
      </w:r>
      <w:r>
        <w:rPr>
          <w:rFonts w:ascii="PT Astra Serif" w:hAnsi="PT Astra Serif" w:cs="PT Astra Serif"/>
          <w:b/>
          <w:bCs/>
          <w:sz w:val="28"/>
          <w:szCs w:val="28"/>
          <w:lang w:val="ru-RU"/>
        </w:rPr>
        <w:t xml:space="preserve"> № 140</w:t>
      </w:r>
    </w:p>
    <w:p w:rsidR="009D2F62" w:rsidRPr="00C918EB" w:rsidRDefault="009D2F62" w:rsidP="007155DC">
      <w:pPr>
        <w:widowControl w:val="0"/>
        <w:ind w:firstLine="709"/>
        <w:jc w:val="center"/>
        <w:rPr>
          <w:rFonts w:ascii="PT Astra Serif" w:hAnsi="PT Astra Serif" w:cs="PT Astra Serif"/>
          <w:b/>
          <w:bCs/>
          <w:sz w:val="28"/>
          <w:szCs w:val="28"/>
          <w:lang w:val="ru-RU"/>
        </w:rPr>
      </w:pPr>
    </w:p>
    <w:p w:rsidR="009D2F62" w:rsidRPr="00C918EB" w:rsidRDefault="009D2F62" w:rsidP="007155DC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 w:cs="PT Astra Serif"/>
          <w:sz w:val="28"/>
          <w:szCs w:val="28"/>
          <w:lang w:val="ru-RU"/>
        </w:rPr>
      </w:pPr>
      <w:r w:rsidRPr="00C918EB">
        <w:rPr>
          <w:rFonts w:ascii="PT Astra Serif" w:hAnsi="PT Astra Serif" w:cs="PT Astra Serif"/>
          <w:sz w:val="28"/>
          <w:szCs w:val="28"/>
          <w:lang w:val="ru-RU"/>
        </w:rPr>
        <w:t>Администрация муниципального образования «Чердаклинский район» Ульяновской области п о с т а н о в л я е т:</w:t>
      </w:r>
    </w:p>
    <w:p w:rsidR="009D2F62" w:rsidRPr="00C918EB" w:rsidRDefault="009D2F62" w:rsidP="007155DC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 w:cs="PT Astra Serif"/>
          <w:sz w:val="28"/>
          <w:szCs w:val="28"/>
          <w:lang w:val="ru-RU"/>
        </w:rPr>
      </w:pPr>
      <w:r w:rsidRPr="00C918EB">
        <w:rPr>
          <w:rFonts w:ascii="PT Astra Serif" w:hAnsi="PT Astra Serif" w:cs="PT Astra Serif"/>
          <w:sz w:val="28"/>
          <w:szCs w:val="28"/>
          <w:lang w:val="ru-RU"/>
        </w:rPr>
        <w:t xml:space="preserve">1. </w:t>
      </w:r>
      <w:proofErr w:type="gramStart"/>
      <w:r w:rsidRPr="00C918EB">
        <w:rPr>
          <w:rFonts w:ascii="PT Astra Serif" w:hAnsi="PT Astra Serif" w:cs="PT Astra Serif"/>
          <w:sz w:val="28"/>
          <w:szCs w:val="28"/>
          <w:lang w:val="ru-RU"/>
        </w:rPr>
        <w:t xml:space="preserve">Признать утратившим силу постановление администрации муниципального образования «Чердаклинский район» Ульяновской области от </w:t>
      </w:r>
      <w:r w:rsidR="009C5943">
        <w:rPr>
          <w:rFonts w:ascii="PT Astra Serif" w:hAnsi="PT Astra Serif" w:cs="PT Astra Serif"/>
          <w:sz w:val="28"/>
          <w:szCs w:val="28"/>
          <w:lang w:val="ru-RU"/>
        </w:rPr>
        <w:t>06.03.2017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№ 140</w:t>
      </w:r>
      <w:r w:rsidRPr="00C918EB">
        <w:rPr>
          <w:rFonts w:ascii="PT Astra Serif" w:hAnsi="PT Astra Serif" w:cs="PT Astra Serif"/>
          <w:sz w:val="28"/>
          <w:szCs w:val="28"/>
          <w:lang w:val="ru-RU"/>
        </w:rPr>
        <w:t xml:space="preserve"> «</w:t>
      </w:r>
      <w:r w:rsidR="009C5943" w:rsidRPr="009C5943">
        <w:rPr>
          <w:rFonts w:ascii="PT Astra Serif" w:hAnsi="PT Astra Serif" w:cs="PT Astra Serif"/>
          <w:sz w:val="28"/>
          <w:szCs w:val="28"/>
          <w:lang w:val="ru-RU"/>
        </w:rPr>
        <w:t>Об открытии Творческих мастерских и предоставлении дополнительной образовательной услуги в муниципальном учреждении дополнительного образования Детской школе искусств №2 Чердаклинского района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16.10.2012 № 1136</w:t>
      </w:r>
      <w:r w:rsidRPr="00C918EB">
        <w:rPr>
          <w:rFonts w:ascii="PT Astra Serif" w:hAnsi="PT Astra Serif" w:cs="PT Astra Serif"/>
          <w:sz w:val="28"/>
          <w:szCs w:val="28"/>
          <w:lang w:val="ru-RU"/>
        </w:rPr>
        <w:t>».</w:t>
      </w:r>
      <w:proofErr w:type="gramEnd"/>
    </w:p>
    <w:p w:rsidR="009D2F62" w:rsidRPr="00C918EB" w:rsidRDefault="009D2F62" w:rsidP="007155DC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 w:cs="PT Astra Serif"/>
          <w:sz w:val="28"/>
          <w:szCs w:val="28"/>
          <w:lang w:val="ru-RU"/>
        </w:rPr>
      </w:pPr>
      <w:r w:rsidRPr="00C918EB">
        <w:rPr>
          <w:rFonts w:ascii="PT Astra Serif" w:hAnsi="PT Astra Serif" w:cs="PT Astra Serif"/>
          <w:sz w:val="28"/>
          <w:szCs w:val="28"/>
          <w:lang w:val="ru-RU"/>
        </w:rPr>
        <w:t>2. Настоящее постановление вступает в силу после его официального обнародования.</w:t>
      </w:r>
    </w:p>
    <w:p w:rsidR="009D2F62" w:rsidRDefault="009D2F62" w:rsidP="007155DC">
      <w:pPr>
        <w:widowControl w:val="0"/>
        <w:suppressAutoHyphens w:val="0"/>
        <w:jc w:val="both"/>
        <w:textAlignment w:val="auto"/>
        <w:rPr>
          <w:rFonts w:ascii="PT Astra Serif" w:hAnsi="PT Astra Serif" w:cs="PT Astra Serif"/>
          <w:sz w:val="28"/>
          <w:szCs w:val="28"/>
          <w:lang w:val="ru-RU"/>
        </w:rPr>
      </w:pPr>
    </w:p>
    <w:p w:rsidR="0099258F" w:rsidRDefault="0099258F" w:rsidP="007155DC">
      <w:pPr>
        <w:widowControl w:val="0"/>
        <w:suppressAutoHyphens w:val="0"/>
        <w:jc w:val="both"/>
        <w:textAlignment w:val="auto"/>
        <w:rPr>
          <w:rFonts w:ascii="PT Astra Serif" w:hAnsi="PT Astra Serif" w:cs="PT Astra Serif"/>
          <w:sz w:val="28"/>
          <w:szCs w:val="28"/>
          <w:lang w:val="ru-RU"/>
        </w:rPr>
      </w:pPr>
    </w:p>
    <w:p w:rsidR="0099258F" w:rsidRPr="00C918EB" w:rsidRDefault="0099258F" w:rsidP="007155DC">
      <w:pPr>
        <w:widowControl w:val="0"/>
        <w:suppressAutoHyphens w:val="0"/>
        <w:jc w:val="both"/>
        <w:textAlignment w:val="auto"/>
        <w:rPr>
          <w:rFonts w:ascii="PT Astra Serif" w:hAnsi="PT Astra Serif" w:cs="PT Astra Serif"/>
          <w:sz w:val="28"/>
          <w:szCs w:val="28"/>
          <w:lang w:val="ru-RU"/>
        </w:rPr>
      </w:pPr>
    </w:p>
    <w:p w:rsidR="009D2F62" w:rsidRPr="00C918EB" w:rsidRDefault="009D2F62" w:rsidP="007155DC">
      <w:pPr>
        <w:widowControl w:val="0"/>
        <w:suppressAutoHyphens w:val="0"/>
        <w:jc w:val="both"/>
        <w:textAlignment w:val="auto"/>
        <w:rPr>
          <w:rFonts w:ascii="PT Astra Serif" w:hAnsi="PT Astra Serif" w:cs="PT Astra Serif"/>
          <w:sz w:val="28"/>
          <w:szCs w:val="28"/>
          <w:lang w:val="ru-RU"/>
        </w:rPr>
      </w:pPr>
      <w:r w:rsidRPr="00C918EB">
        <w:rPr>
          <w:rFonts w:ascii="PT Astra Serif" w:hAnsi="PT Astra Serif" w:cs="PT Astra Serif"/>
          <w:sz w:val="28"/>
          <w:szCs w:val="28"/>
          <w:lang w:val="ru-RU"/>
        </w:rPr>
        <w:t>Глав</w:t>
      </w:r>
      <w:r w:rsidR="0099258F">
        <w:rPr>
          <w:rFonts w:ascii="PT Astra Serif" w:hAnsi="PT Astra Serif" w:cs="PT Astra Serif"/>
          <w:sz w:val="28"/>
          <w:szCs w:val="28"/>
          <w:lang w:val="ru-RU"/>
        </w:rPr>
        <w:t>а</w:t>
      </w:r>
      <w:r w:rsidRPr="00C918EB">
        <w:rPr>
          <w:rFonts w:ascii="PT Astra Serif" w:hAnsi="PT Astra Serif" w:cs="PT Astra Serif"/>
          <w:sz w:val="28"/>
          <w:szCs w:val="28"/>
          <w:lang w:val="ru-RU"/>
        </w:rPr>
        <w:t xml:space="preserve"> администрации </w:t>
      </w:r>
      <w:proofErr w:type="gramStart"/>
      <w:r w:rsidRPr="00C918EB">
        <w:rPr>
          <w:rFonts w:ascii="PT Astra Serif" w:hAnsi="PT Astra Serif" w:cs="PT Astra Serif"/>
          <w:sz w:val="28"/>
          <w:szCs w:val="28"/>
          <w:lang w:val="ru-RU"/>
        </w:rPr>
        <w:t>муниципального</w:t>
      </w:r>
      <w:proofErr w:type="gramEnd"/>
    </w:p>
    <w:p w:rsidR="009D2F62" w:rsidRPr="00C918EB" w:rsidRDefault="009D2F62" w:rsidP="007155DC">
      <w:pPr>
        <w:widowControl w:val="0"/>
        <w:suppressAutoHyphens w:val="0"/>
        <w:jc w:val="both"/>
        <w:textAlignment w:val="auto"/>
        <w:rPr>
          <w:rFonts w:ascii="PT Astra Serif" w:hAnsi="PT Astra Serif" w:cs="PT Astra Serif"/>
          <w:sz w:val="28"/>
          <w:szCs w:val="28"/>
          <w:lang w:val="ru-RU"/>
        </w:rPr>
      </w:pPr>
      <w:r w:rsidRPr="00C918EB">
        <w:rPr>
          <w:rFonts w:ascii="PT Astra Serif" w:hAnsi="PT Astra Serif" w:cs="PT Astra Serif"/>
          <w:sz w:val="28"/>
          <w:szCs w:val="28"/>
          <w:lang w:val="ru-RU"/>
        </w:rPr>
        <w:t xml:space="preserve">образования «Чердаклинский район» </w:t>
      </w:r>
    </w:p>
    <w:p w:rsidR="009D2F62" w:rsidRPr="00C918EB" w:rsidRDefault="0099258F" w:rsidP="007155DC">
      <w:pPr>
        <w:widowControl w:val="0"/>
        <w:suppressAutoHyphens w:val="0"/>
        <w:jc w:val="both"/>
        <w:textAlignment w:val="auto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Ульяновской области   </w:t>
      </w:r>
      <w:r w:rsidR="009D2F62" w:rsidRPr="00C918EB">
        <w:rPr>
          <w:rFonts w:ascii="PT Astra Serif" w:hAnsi="PT Astra Serif" w:cs="PT Astra Serif"/>
          <w:sz w:val="28"/>
          <w:szCs w:val="28"/>
          <w:lang w:val="ru-RU"/>
        </w:rPr>
        <w:t xml:space="preserve">                                                          </w:t>
      </w:r>
      <w:r w:rsidR="009C5943">
        <w:rPr>
          <w:rFonts w:ascii="PT Astra Serif" w:hAnsi="PT Astra Serif" w:cs="PT Astra Serif"/>
          <w:sz w:val="28"/>
          <w:szCs w:val="28"/>
          <w:lang w:val="ru-RU"/>
        </w:rPr>
        <w:t xml:space="preserve">                </w:t>
      </w:r>
      <w:r w:rsidR="009D2F62" w:rsidRPr="00C918EB">
        <w:rPr>
          <w:rFonts w:ascii="PT Astra Serif" w:hAnsi="PT Astra Serif" w:cs="PT Astra Serif"/>
          <w:sz w:val="28"/>
          <w:szCs w:val="28"/>
          <w:lang w:val="ru-RU"/>
        </w:rPr>
        <w:t xml:space="preserve">       </w:t>
      </w:r>
      <w:proofErr w:type="spellStart"/>
      <w:r>
        <w:rPr>
          <w:rFonts w:ascii="PT Astra Serif" w:hAnsi="PT Astra Serif" w:cs="PT Astra Serif"/>
          <w:sz w:val="28"/>
          <w:szCs w:val="28"/>
          <w:lang w:val="ru-RU"/>
        </w:rPr>
        <w:t>Ю.С.Нестеров</w:t>
      </w:r>
      <w:proofErr w:type="spellEnd"/>
    </w:p>
    <w:p w:rsidR="009D2F62" w:rsidRDefault="009D2F62" w:rsidP="007155DC">
      <w:pPr>
        <w:widowControl w:val="0"/>
        <w:suppressAutoHyphens w:val="0"/>
        <w:jc w:val="both"/>
        <w:textAlignment w:val="auto"/>
        <w:rPr>
          <w:rFonts w:ascii="PT Astra Serif" w:hAnsi="PT Astra Serif" w:cs="PT Astra Serif"/>
          <w:sz w:val="28"/>
          <w:szCs w:val="28"/>
          <w:lang w:val="ru-RU"/>
        </w:rPr>
      </w:pPr>
    </w:p>
    <w:p w:rsidR="009D2F62" w:rsidRDefault="009D2F62" w:rsidP="007155DC">
      <w:pPr>
        <w:widowControl w:val="0"/>
        <w:suppressAutoHyphens w:val="0"/>
        <w:jc w:val="both"/>
        <w:textAlignment w:val="auto"/>
        <w:rPr>
          <w:rFonts w:ascii="PT Astra Serif" w:hAnsi="PT Astra Serif" w:cs="PT Astra Serif"/>
          <w:sz w:val="28"/>
          <w:szCs w:val="28"/>
          <w:lang w:val="ru-RU"/>
        </w:rPr>
      </w:pPr>
    </w:p>
    <w:p w:rsidR="009D2F62" w:rsidRDefault="009D2F62" w:rsidP="007155DC">
      <w:pPr>
        <w:widowControl w:val="0"/>
        <w:suppressAutoHyphens w:val="0"/>
        <w:jc w:val="both"/>
        <w:textAlignment w:val="auto"/>
        <w:rPr>
          <w:rFonts w:ascii="PT Astra Serif" w:hAnsi="PT Astra Serif" w:cs="PT Astra Serif"/>
          <w:sz w:val="28"/>
          <w:szCs w:val="28"/>
          <w:lang w:val="ru-RU"/>
        </w:rPr>
      </w:pPr>
    </w:p>
    <w:p w:rsidR="009D2F62" w:rsidRDefault="009D2F62" w:rsidP="007155DC">
      <w:pPr>
        <w:widowControl w:val="0"/>
        <w:suppressAutoHyphens w:val="0"/>
        <w:jc w:val="both"/>
        <w:textAlignment w:val="auto"/>
        <w:rPr>
          <w:rFonts w:ascii="PT Astra Serif" w:hAnsi="PT Astra Serif" w:cs="PT Astra Serif"/>
          <w:sz w:val="28"/>
          <w:szCs w:val="28"/>
          <w:lang w:val="ru-RU"/>
        </w:rPr>
      </w:pPr>
    </w:p>
    <w:sectPr w:rsidR="009D2F62" w:rsidSect="00C918EB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94" w:rsidRDefault="00D77B94" w:rsidP="008D55A5">
      <w:r>
        <w:separator/>
      </w:r>
    </w:p>
  </w:endnote>
  <w:endnote w:type="continuationSeparator" w:id="0">
    <w:p w:rsidR="00D77B94" w:rsidRDefault="00D77B94" w:rsidP="008D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94" w:rsidRDefault="00D77B94" w:rsidP="008D55A5">
      <w:r>
        <w:separator/>
      </w:r>
    </w:p>
  </w:footnote>
  <w:footnote w:type="continuationSeparator" w:id="0">
    <w:p w:rsidR="00D77B94" w:rsidRDefault="00D77B94" w:rsidP="008D5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A5" w:rsidRPr="008D55A5" w:rsidRDefault="008D55A5" w:rsidP="008D55A5">
    <w:pPr>
      <w:pStyle w:val="a4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DC"/>
    <w:rsid w:val="00176406"/>
    <w:rsid w:val="001E0AAF"/>
    <w:rsid w:val="002025E8"/>
    <w:rsid w:val="00205253"/>
    <w:rsid w:val="003045FC"/>
    <w:rsid w:val="00341F83"/>
    <w:rsid w:val="00413D1B"/>
    <w:rsid w:val="0046782D"/>
    <w:rsid w:val="00484FB5"/>
    <w:rsid w:val="004A7B43"/>
    <w:rsid w:val="004C1D74"/>
    <w:rsid w:val="005C15CD"/>
    <w:rsid w:val="005D345D"/>
    <w:rsid w:val="005E2968"/>
    <w:rsid w:val="00606508"/>
    <w:rsid w:val="0061620B"/>
    <w:rsid w:val="006F1C9E"/>
    <w:rsid w:val="007155DC"/>
    <w:rsid w:val="007701B0"/>
    <w:rsid w:val="00801541"/>
    <w:rsid w:val="0082159D"/>
    <w:rsid w:val="008D55A5"/>
    <w:rsid w:val="008E03F6"/>
    <w:rsid w:val="00965875"/>
    <w:rsid w:val="0099258F"/>
    <w:rsid w:val="009C5943"/>
    <w:rsid w:val="009C669F"/>
    <w:rsid w:val="009D2F62"/>
    <w:rsid w:val="00A14341"/>
    <w:rsid w:val="00A3011D"/>
    <w:rsid w:val="00A91105"/>
    <w:rsid w:val="00AC5563"/>
    <w:rsid w:val="00AD7086"/>
    <w:rsid w:val="00B84898"/>
    <w:rsid w:val="00C46DAA"/>
    <w:rsid w:val="00C918EB"/>
    <w:rsid w:val="00D03BDC"/>
    <w:rsid w:val="00D77B94"/>
    <w:rsid w:val="00D82043"/>
    <w:rsid w:val="00E02B23"/>
    <w:rsid w:val="00E970EE"/>
    <w:rsid w:val="00ED74B2"/>
    <w:rsid w:val="00F611E6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DC"/>
    <w:pPr>
      <w:suppressAutoHyphens/>
      <w:textAlignment w:val="baseline"/>
    </w:pPr>
    <w:rPr>
      <w:rFonts w:ascii="Century" w:eastAsia="Times New Roman" w:hAnsi="Century" w:cs="Century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55DC"/>
    <w:pPr>
      <w:widowControl w:val="0"/>
      <w:suppressAutoHyphens/>
    </w:pPr>
    <w:rPr>
      <w:rFonts w:ascii="Century" w:hAnsi="Century"/>
      <w:b/>
      <w:bCs/>
      <w:kern w:val="2"/>
      <w:sz w:val="24"/>
      <w:szCs w:val="24"/>
    </w:rPr>
  </w:style>
  <w:style w:type="paragraph" w:customStyle="1" w:styleId="11">
    <w:name w:val="Заголовок 11"/>
    <w:basedOn w:val="a"/>
    <w:uiPriority w:val="99"/>
    <w:rsid w:val="007155DC"/>
    <w:pPr>
      <w:tabs>
        <w:tab w:val="left" w:pos="2160"/>
      </w:tabs>
      <w:spacing w:before="100" w:after="100"/>
      <w:ind w:left="720" w:hanging="360"/>
      <w:textAlignment w:val="auto"/>
    </w:pPr>
    <w:rPr>
      <w:rFonts w:ascii="Liberation Serif" w:eastAsia="Calibri" w:hAnsi="Liberation Serif" w:cs="Liberation Serif"/>
      <w:b/>
      <w:bCs/>
      <w:kern w:val="2"/>
      <w:sz w:val="48"/>
      <w:szCs w:val="48"/>
      <w:lang w:val="ru-RU" w:eastAsia="ar-SA"/>
    </w:rPr>
  </w:style>
  <w:style w:type="paragraph" w:customStyle="1" w:styleId="ConsPlusNormal">
    <w:name w:val="ConsPlusNormal"/>
    <w:uiPriority w:val="99"/>
    <w:rsid w:val="00484FB5"/>
    <w:pPr>
      <w:widowControl w:val="0"/>
      <w:suppressAutoHyphens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C556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No Spacing"/>
    <w:uiPriority w:val="99"/>
    <w:qFormat/>
    <w:rsid w:val="00AC5563"/>
    <w:rPr>
      <w:rFonts w:cs="Calibri"/>
    </w:rPr>
  </w:style>
  <w:style w:type="paragraph" w:styleId="a4">
    <w:name w:val="header"/>
    <w:basedOn w:val="a"/>
    <w:link w:val="a5"/>
    <w:uiPriority w:val="99"/>
    <w:unhideWhenUsed/>
    <w:rsid w:val="008D55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5A5"/>
    <w:rPr>
      <w:rFonts w:ascii="Century" w:eastAsia="Times New Roman" w:hAnsi="Century" w:cs="Century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8D55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55A5"/>
    <w:rPr>
      <w:rFonts w:ascii="Century" w:eastAsia="Times New Roman" w:hAnsi="Century" w:cs="Century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DC"/>
    <w:pPr>
      <w:suppressAutoHyphens/>
      <w:textAlignment w:val="baseline"/>
    </w:pPr>
    <w:rPr>
      <w:rFonts w:ascii="Century" w:eastAsia="Times New Roman" w:hAnsi="Century" w:cs="Century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55DC"/>
    <w:pPr>
      <w:widowControl w:val="0"/>
      <w:suppressAutoHyphens/>
    </w:pPr>
    <w:rPr>
      <w:rFonts w:ascii="Century" w:hAnsi="Century"/>
      <w:b/>
      <w:bCs/>
      <w:kern w:val="2"/>
      <w:sz w:val="24"/>
      <w:szCs w:val="24"/>
    </w:rPr>
  </w:style>
  <w:style w:type="paragraph" w:customStyle="1" w:styleId="11">
    <w:name w:val="Заголовок 11"/>
    <w:basedOn w:val="a"/>
    <w:uiPriority w:val="99"/>
    <w:rsid w:val="007155DC"/>
    <w:pPr>
      <w:tabs>
        <w:tab w:val="left" w:pos="2160"/>
      </w:tabs>
      <w:spacing w:before="100" w:after="100"/>
      <w:ind w:left="720" w:hanging="360"/>
      <w:textAlignment w:val="auto"/>
    </w:pPr>
    <w:rPr>
      <w:rFonts w:ascii="Liberation Serif" w:eastAsia="Calibri" w:hAnsi="Liberation Serif" w:cs="Liberation Serif"/>
      <w:b/>
      <w:bCs/>
      <w:kern w:val="2"/>
      <w:sz w:val="48"/>
      <w:szCs w:val="48"/>
      <w:lang w:val="ru-RU" w:eastAsia="ar-SA"/>
    </w:rPr>
  </w:style>
  <w:style w:type="paragraph" w:customStyle="1" w:styleId="ConsPlusNormal">
    <w:name w:val="ConsPlusNormal"/>
    <w:uiPriority w:val="99"/>
    <w:rsid w:val="00484FB5"/>
    <w:pPr>
      <w:widowControl w:val="0"/>
      <w:suppressAutoHyphens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C556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No Spacing"/>
    <w:uiPriority w:val="99"/>
    <w:qFormat/>
    <w:rsid w:val="00AC5563"/>
    <w:rPr>
      <w:rFonts w:cs="Calibri"/>
    </w:rPr>
  </w:style>
  <w:style w:type="paragraph" w:styleId="a4">
    <w:name w:val="header"/>
    <w:basedOn w:val="a"/>
    <w:link w:val="a5"/>
    <w:uiPriority w:val="99"/>
    <w:unhideWhenUsed/>
    <w:rsid w:val="008D55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5A5"/>
    <w:rPr>
      <w:rFonts w:ascii="Century" w:eastAsia="Times New Roman" w:hAnsi="Century" w:cs="Century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8D55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55A5"/>
    <w:rPr>
      <w:rFonts w:ascii="Century" w:eastAsia="Times New Roman" w:hAnsi="Century" w:cs="Century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MultiDVD Team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boleznovda</dc:creator>
  <cp:lastModifiedBy>AndrianovaOS</cp:lastModifiedBy>
  <cp:revision>6</cp:revision>
  <cp:lastPrinted>2021-10-14T11:04:00Z</cp:lastPrinted>
  <dcterms:created xsi:type="dcterms:W3CDTF">2021-10-07T12:22:00Z</dcterms:created>
  <dcterms:modified xsi:type="dcterms:W3CDTF">2021-12-29T07:17:00Z</dcterms:modified>
</cp:coreProperties>
</file>