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F1" w:rsidRPr="00A44F93" w:rsidRDefault="00A44F93" w:rsidP="00A44F93">
      <w:pPr>
        <w:pStyle w:val="aa"/>
        <w:jc w:val="center"/>
        <w:rPr>
          <w:rFonts w:ascii="PT Astra Serif" w:hAnsi="PT Astra Serif"/>
          <w:b/>
          <w:sz w:val="28"/>
          <w:szCs w:val="28"/>
          <w:lang w:eastAsia="ar-SA"/>
        </w:rPr>
      </w:pPr>
      <w:r w:rsidRPr="00A44F93">
        <w:rPr>
          <w:rFonts w:ascii="PT Astra Serif" w:hAnsi="PT Astra Serif"/>
          <w:b/>
          <w:sz w:val="28"/>
          <w:szCs w:val="28"/>
          <w:lang w:eastAsia="ar-SA"/>
        </w:rPr>
        <w:t>О Всероссийской неделе охраны труда</w:t>
      </w:r>
    </w:p>
    <w:p w:rsidR="00A44F93" w:rsidRPr="00A44F93" w:rsidRDefault="00A44F93" w:rsidP="004903E3">
      <w:pPr>
        <w:pStyle w:val="aa"/>
        <w:rPr>
          <w:rFonts w:ascii="PT Astra Serif" w:hAnsi="PT Astra Serif"/>
          <w:sz w:val="28"/>
          <w:szCs w:val="28"/>
          <w:lang w:eastAsia="ar-SA"/>
        </w:rPr>
      </w:pPr>
      <w:bookmarkStart w:id="0" w:name="_GoBack"/>
      <w:bookmarkEnd w:id="0"/>
    </w:p>
    <w:p w:rsidR="00A44F93" w:rsidRPr="00A44F93" w:rsidRDefault="00A44F93" w:rsidP="004903E3">
      <w:pPr>
        <w:pStyle w:val="aa"/>
        <w:rPr>
          <w:rFonts w:ascii="PT Astra Serif" w:hAnsi="PT Astra Serif"/>
          <w:sz w:val="28"/>
          <w:szCs w:val="28"/>
          <w:lang w:eastAsia="ar-SA"/>
        </w:rPr>
      </w:pPr>
    </w:p>
    <w:p w:rsidR="00601EAA" w:rsidRPr="00A44F93" w:rsidRDefault="00314CEE" w:rsidP="00601EAA">
      <w:pPr>
        <w:pStyle w:val="aa"/>
        <w:ind w:firstLine="709"/>
        <w:jc w:val="both"/>
        <w:rPr>
          <w:rFonts w:ascii="PT Astra Serif" w:hAnsi="PT Astra Serif"/>
          <w:sz w:val="28"/>
          <w:szCs w:val="28"/>
        </w:rPr>
      </w:pPr>
      <w:proofErr w:type="gramStart"/>
      <w:r w:rsidRPr="00A44F93">
        <w:rPr>
          <w:rFonts w:ascii="PT Astra Serif" w:hAnsi="PT Astra Serif"/>
          <w:sz w:val="28"/>
          <w:szCs w:val="28"/>
          <w:lang w:eastAsia="ar-SA"/>
        </w:rPr>
        <w:t xml:space="preserve">Во исполнение письма Агентства по развитию человеческого потенциала </w:t>
      </w:r>
      <w:r w:rsidR="00601EAA" w:rsidRPr="00A44F93">
        <w:rPr>
          <w:rFonts w:ascii="PT Astra Serif" w:hAnsi="PT Astra Serif"/>
          <w:sz w:val="28"/>
          <w:szCs w:val="28"/>
          <w:lang w:eastAsia="ar-SA"/>
        </w:rPr>
        <w:t xml:space="preserve">и трудовых ресурсов </w:t>
      </w:r>
      <w:r w:rsidRPr="00A44F93">
        <w:rPr>
          <w:rFonts w:ascii="PT Astra Serif" w:hAnsi="PT Astra Serif"/>
          <w:sz w:val="28"/>
          <w:szCs w:val="28"/>
          <w:lang w:eastAsia="ar-SA"/>
        </w:rPr>
        <w:t xml:space="preserve">Ульяновской области от </w:t>
      </w:r>
      <w:r w:rsidR="00063127" w:rsidRPr="00A44F93">
        <w:rPr>
          <w:rFonts w:ascii="PT Astra Serif" w:hAnsi="PT Astra Serif"/>
          <w:sz w:val="28"/>
          <w:szCs w:val="28"/>
          <w:lang w:eastAsia="ar-SA"/>
        </w:rPr>
        <w:t>11</w:t>
      </w:r>
      <w:r w:rsidRPr="00A44F93">
        <w:rPr>
          <w:rFonts w:ascii="PT Astra Serif" w:hAnsi="PT Astra Serif"/>
          <w:sz w:val="28"/>
          <w:szCs w:val="28"/>
          <w:lang w:eastAsia="ar-SA"/>
        </w:rPr>
        <w:t>.0</w:t>
      </w:r>
      <w:r w:rsidR="00063127" w:rsidRPr="00A44F93">
        <w:rPr>
          <w:rFonts w:ascii="PT Astra Serif" w:hAnsi="PT Astra Serif"/>
          <w:sz w:val="28"/>
          <w:szCs w:val="28"/>
          <w:lang w:eastAsia="ar-SA"/>
        </w:rPr>
        <w:t>2</w:t>
      </w:r>
      <w:r w:rsidRPr="00A44F93">
        <w:rPr>
          <w:rFonts w:ascii="PT Astra Serif" w:hAnsi="PT Astra Serif"/>
          <w:sz w:val="28"/>
          <w:szCs w:val="28"/>
          <w:lang w:eastAsia="ar-SA"/>
        </w:rPr>
        <w:t>.202</w:t>
      </w:r>
      <w:r w:rsidR="00063127" w:rsidRPr="00A44F93">
        <w:rPr>
          <w:rFonts w:ascii="PT Astra Serif" w:hAnsi="PT Astra Serif"/>
          <w:sz w:val="28"/>
          <w:szCs w:val="28"/>
          <w:lang w:eastAsia="ar-SA"/>
        </w:rPr>
        <w:t>2</w:t>
      </w:r>
      <w:r w:rsidRPr="00A44F93">
        <w:rPr>
          <w:rFonts w:ascii="PT Astra Serif" w:hAnsi="PT Astra Serif"/>
          <w:sz w:val="28"/>
          <w:szCs w:val="28"/>
          <w:lang w:eastAsia="ar-SA"/>
        </w:rPr>
        <w:t xml:space="preserve"> № 73-ИОГВ-15</w:t>
      </w:r>
      <w:r w:rsidR="00063127" w:rsidRPr="00A44F93">
        <w:rPr>
          <w:rFonts w:ascii="PT Astra Serif" w:hAnsi="PT Astra Serif"/>
          <w:sz w:val="28"/>
          <w:szCs w:val="28"/>
          <w:lang w:eastAsia="ar-SA"/>
        </w:rPr>
        <w:t>.01</w:t>
      </w:r>
      <w:r w:rsidRPr="00A44F93">
        <w:rPr>
          <w:rFonts w:ascii="PT Astra Serif" w:hAnsi="PT Astra Serif"/>
          <w:sz w:val="28"/>
          <w:szCs w:val="28"/>
          <w:lang w:eastAsia="ar-SA"/>
        </w:rPr>
        <w:t>/</w:t>
      </w:r>
      <w:r w:rsidR="00063127" w:rsidRPr="00A44F93">
        <w:rPr>
          <w:rFonts w:ascii="PT Astra Serif" w:hAnsi="PT Astra Serif"/>
          <w:sz w:val="28"/>
          <w:szCs w:val="28"/>
          <w:lang w:eastAsia="ar-SA"/>
        </w:rPr>
        <w:t>288</w:t>
      </w:r>
      <w:r w:rsidRPr="00A44F93">
        <w:rPr>
          <w:rFonts w:ascii="PT Astra Serif" w:hAnsi="PT Astra Serif"/>
          <w:sz w:val="28"/>
          <w:szCs w:val="28"/>
          <w:lang w:eastAsia="ar-SA"/>
        </w:rPr>
        <w:t xml:space="preserve">исх «О Всероссийской неделе охраны труда» и в </w:t>
      </w:r>
      <w:r w:rsidRPr="00A44F93">
        <w:rPr>
          <w:rFonts w:ascii="PT Astra Serif" w:hAnsi="PT Astra Serif"/>
          <w:sz w:val="28"/>
          <w:szCs w:val="28"/>
        </w:rPr>
        <w:t xml:space="preserve">соответствии с постановлением Правительства Российской Федерации от 11.12.2015 № 1346 </w:t>
      </w:r>
      <w:r w:rsidRPr="00A44F93">
        <w:rPr>
          <w:rFonts w:ascii="PT Astra Serif" w:hAnsi="PT Astra Serif"/>
          <w:sz w:val="28"/>
          <w:szCs w:val="28"/>
          <w:lang w:eastAsia="ar-SA"/>
        </w:rPr>
        <w:t>администрация муниципального образования «Чердаклинский район»</w:t>
      </w:r>
      <w:r w:rsidR="00601EAA" w:rsidRPr="00A44F93">
        <w:rPr>
          <w:rFonts w:ascii="PT Astra Serif" w:hAnsi="PT Astra Serif"/>
          <w:sz w:val="28"/>
          <w:szCs w:val="28"/>
          <w:lang w:eastAsia="ar-SA"/>
        </w:rPr>
        <w:t xml:space="preserve"> Ульяновской области</w:t>
      </w:r>
      <w:r w:rsidRPr="00A44F93">
        <w:rPr>
          <w:rFonts w:ascii="PT Astra Serif" w:hAnsi="PT Astra Serif"/>
          <w:sz w:val="28"/>
          <w:szCs w:val="28"/>
          <w:lang w:eastAsia="ar-SA"/>
        </w:rPr>
        <w:t xml:space="preserve"> доводит до сведения, что </w:t>
      </w:r>
      <w:r w:rsidRPr="00A44F93">
        <w:rPr>
          <w:rFonts w:ascii="PT Astra Serif" w:hAnsi="PT Astra Serif"/>
          <w:sz w:val="28"/>
          <w:szCs w:val="28"/>
        </w:rPr>
        <w:t xml:space="preserve">в период с </w:t>
      </w:r>
      <w:r w:rsidR="00063127" w:rsidRPr="00A44F93">
        <w:rPr>
          <w:rFonts w:ascii="PT Astra Serif" w:hAnsi="PT Astra Serif"/>
          <w:sz w:val="28"/>
          <w:szCs w:val="28"/>
        </w:rPr>
        <w:t>25</w:t>
      </w:r>
      <w:r w:rsidRPr="00A44F93">
        <w:rPr>
          <w:rFonts w:ascii="PT Astra Serif" w:hAnsi="PT Astra Serif"/>
          <w:sz w:val="28"/>
          <w:szCs w:val="28"/>
        </w:rPr>
        <w:t xml:space="preserve"> по </w:t>
      </w:r>
      <w:r w:rsidR="00063127" w:rsidRPr="00A44F93">
        <w:rPr>
          <w:rFonts w:ascii="PT Astra Serif" w:hAnsi="PT Astra Serif"/>
          <w:sz w:val="28"/>
          <w:szCs w:val="28"/>
        </w:rPr>
        <w:t>2</w:t>
      </w:r>
      <w:r w:rsidR="00601EAA" w:rsidRPr="00A44F93">
        <w:rPr>
          <w:rFonts w:ascii="PT Astra Serif" w:hAnsi="PT Astra Serif"/>
          <w:sz w:val="28"/>
          <w:szCs w:val="28"/>
        </w:rPr>
        <w:t>9</w:t>
      </w:r>
      <w:r w:rsidRPr="00A44F93">
        <w:rPr>
          <w:rFonts w:ascii="PT Astra Serif" w:hAnsi="PT Astra Serif"/>
          <w:sz w:val="28"/>
          <w:szCs w:val="28"/>
        </w:rPr>
        <w:t xml:space="preserve"> </w:t>
      </w:r>
      <w:r w:rsidR="00063127" w:rsidRPr="00A44F93">
        <w:rPr>
          <w:rFonts w:ascii="PT Astra Serif" w:hAnsi="PT Astra Serif"/>
          <w:sz w:val="28"/>
          <w:szCs w:val="28"/>
        </w:rPr>
        <w:t>апреля</w:t>
      </w:r>
      <w:r w:rsidRPr="00A44F93">
        <w:rPr>
          <w:rFonts w:ascii="PT Astra Serif" w:hAnsi="PT Astra Serif"/>
          <w:sz w:val="28"/>
          <w:szCs w:val="28"/>
        </w:rPr>
        <w:t xml:space="preserve"> 202</w:t>
      </w:r>
      <w:r w:rsidR="00063127" w:rsidRPr="00A44F93">
        <w:rPr>
          <w:rFonts w:ascii="PT Astra Serif" w:hAnsi="PT Astra Serif"/>
          <w:sz w:val="28"/>
          <w:szCs w:val="28"/>
        </w:rPr>
        <w:t>2</w:t>
      </w:r>
      <w:r w:rsidRPr="00A44F93">
        <w:rPr>
          <w:rFonts w:ascii="PT Astra Serif" w:hAnsi="PT Astra Serif"/>
          <w:sz w:val="28"/>
          <w:szCs w:val="28"/>
        </w:rPr>
        <w:t xml:space="preserve"> года</w:t>
      </w:r>
      <w:r w:rsidR="00601EAA" w:rsidRPr="00A44F93">
        <w:rPr>
          <w:rFonts w:ascii="PT Astra Serif" w:hAnsi="PT Astra Serif"/>
          <w:sz w:val="28"/>
          <w:szCs w:val="28"/>
        </w:rPr>
        <w:t xml:space="preserve"> в Парке науки и искусства «Сириус</w:t>
      </w:r>
      <w:proofErr w:type="gramEnd"/>
      <w:r w:rsidR="00601EAA" w:rsidRPr="00A44F93">
        <w:rPr>
          <w:rFonts w:ascii="PT Astra Serif" w:hAnsi="PT Astra Serif"/>
          <w:sz w:val="28"/>
          <w:szCs w:val="28"/>
        </w:rPr>
        <w:t>» г.</w:t>
      </w:r>
      <w:r w:rsidR="00063127" w:rsidRPr="00A44F93">
        <w:rPr>
          <w:rFonts w:ascii="PT Astra Serif" w:hAnsi="PT Astra Serif"/>
          <w:sz w:val="28"/>
          <w:szCs w:val="28"/>
        </w:rPr>
        <w:t xml:space="preserve"> </w:t>
      </w:r>
      <w:r w:rsidR="00601EAA" w:rsidRPr="00A44F93">
        <w:rPr>
          <w:rFonts w:ascii="PT Astra Serif" w:hAnsi="PT Astra Serif"/>
          <w:sz w:val="28"/>
          <w:szCs w:val="28"/>
        </w:rPr>
        <w:t xml:space="preserve">Сочи запланировано проведение </w:t>
      </w:r>
      <w:r w:rsidR="00601EAA" w:rsidRPr="00A44F93">
        <w:rPr>
          <w:rFonts w:ascii="PT Astra Serif" w:hAnsi="PT Astra Serif"/>
          <w:sz w:val="28"/>
          <w:szCs w:val="28"/>
          <w:lang w:val="en-US"/>
        </w:rPr>
        <w:t>VI</w:t>
      </w:r>
      <w:r w:rsidR="00063127" w:rsidRPr="00A44F93">
        <w:rPr>
          <w:rFonts w:ascii="PT Astra Serif" w:hAnsi="PT Astra Serif"/>
          <w:sz w:val="28"/>
          <w:szCs w:val="28"/>
          <w:lang w:val="en-US"/>
        </w:rPr>
        <w:t>I</w:t>
      </w:r>
      <w:r w:rsidR="00601EAA" w:rsidRPr="00A44F93">
        <w:rPr>
          <w:rFonts w:ascii="PT Astra Serif" w:hAnsi="PT Astra Serif"/>
          <w:sz w:val="28"/>
          <w:szCs w:val="28"/>
        </w:rPr>
        <w:t xml:space="preserve"> Всероссийск</w:t>
      </w:r>
      <w:r w:rsidR="00F56EF1" w:rsidRPr="00A44F93">
        <w:rPr>
          <w:rFonts w:ascii="PT Astra Serif" w:hAnsi="PT Astra Serif"/>
          <w:sz w:val="28"/>
          <w:szCs w:val="28"/>
        </w:rPr>
        <w:t>ой</w:t>
      </w:r>
      <w:r w:rsidR="00601EAA" w:rsidRPr="00A44F93">
        <w:rPr>
          <w:rFonts w:ascii="PT Astra Serif" w:hAnsi="PT Astra Serif"/>
          <w:sz w:val="28"/>
          <w:szCs w:val="28"/>
        </w:rPr>
        <w:t xml:space="preserve"> недел</w:t>
      </w:r>
      <w:r w:rsidR="00F56EF1" w:rsidRPr="00A44F93">
        <w:rPr>
          <w:rFonts w:ascii="PT Astra Serif" w:hAnsi="PT Astra Serif"/>
          <w:sz w:val="28"/>
          <w:szCs w:val="28"/>
        </w:rPr>
        <w:t>и</w:t>
      </w:r>
      <w:r w:rsidR="00601EAA" w:rsidRPr="00A44F93">
        <w:rPr>
          <w:rFonts w:ascii="PT Astra Serif" w:hAnsi="PT Astra Serif"/>
          <w:sz w:val="28"/>
          <w:szCs w:val="28"/>
        </w:rPr>
        <w:t xml:space="preserve"> охраны труда (далее – ВНОТ-202</w:t>
      </w:r>
      <w:r w:rsidR="00063127" w:rsidRPr="00A44F93">
        <w:rPr>
          <w:rFonts w:ascii="PT Astra Serif" w:hAnsi="PT Astra Serif"/>
          <w:sz w:val="28"/>
          <w:szCs w:val="28"/>
        </w:rPr>
        <w:t>2</w:t>
      </w:r>
      <w:r w:rsidR="00601EAA" w:rsidRPr="00A44F93">
        <w:rPr>
          <w:rFonts w:ascii="PT Astra Serif" w:hAnsi="PT Astra Serif"/>
          <w:sz w:val="28"/>
          <w:szCs w:val="28"/>
        </w:rPr>
        <w:t>).</w:t>
      </w:r>
    </w:p>
    <w:p w:rsidR="00601EAA" w:rsidRPr="00A44F93" w:rsidRDefault="00601EAA" w:rsidP="00601EAA">
      <w:pPr>
        <w:pStyle w:val="aa"/>
        <w:ind w:firstLine="709"/>
        <w:jc w:val="both"/>
        <w:rPr>
          <w:rFonts w:ascii="PT Astra Serif" w:hAnsi="PT Astra Serif"/>
          <w:sz w:val="28"/>
          <w:szCs w:val="28"/>
        </w:rPr>
      </w:pPr>
      <w:r w:rsidRPr="00A44F93">
        <w:rPr>
          <w:rFonts w:ascii="PT Astra Serif" w:hAnsi="PT Astra Serif"/>
          <w:sz w:val="28"/>
          <w:szCs w:val="28"/>
        </w:rPr>
        <w:t>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 совершенствование системы государственного управления охраной труда, демонстрация успешных мировых и отечественных проектов в области охраны труда.</w:t>
      </w:r>
    </w:p>
    <w:p w:rsidR="00601EAA" w:rsidRPr="00A44F93" w:rsidRDefault="00081F51" w:rsidP="00601EAA">
      <w:pPr>
        <w:pStyle w:val="aa"/>
        <w:ind w:firstLine="709"/>
        <w:jc w:val="both"/>
        <w:rPr>
          <w:rFonts w:ascii="PT Astra Serif" w:hAnsi="PT Astra Serif"/>
          <w:sz w:val="28"/>
          <w:szCs w:val="28"/>
        </w:rPr>
      </w:pPr>
      <w:r w:rsidRPr="00A44F93">
        <w:rPr>
          <w:rFonts w:ascii="PT Astra Serif" w:hAnsi="PT Astra Serif"/>
          <w:sz w:val="28"/>
          <w:szCs w:val="28"/>
        </w:rPr>
        <w:t>Просим принять участие в работе</w:t>
      </w:r>
      <w:r w:rsidR="00601EAA" w:rsidRPr="00A44F93">
        <w:rPr>
          <w:rFonts w:ascii="PT Astra Serif" w:hAnsi="PT Astra Serif"/>
          <w:sz w:val="28"/>
          <w:szCs w:val="28"/>
        </w:rPr>
        <w:t xml:space="preserve"> ВНОТ–202</w:t>
      </w:r>
      <w:r w:rsidRPr="00A44F93">
        <w:rPr>
          <w:rFonts w:ascii="PT Astra Serif" w:hAnsi="PT Astra Serif"/>
          <w:sz w:val="28"/>
          <w:szCs w:val="28"/>
        </w:rPr>
        <w:t>2</w:t>
      </w:r>
      <w:r w:rsidR="00601EAA" w:rsidRPr="00A44F93">
        <w:rPr>
          <w:rFonts w:ascii="PT Astra Serif" w:hAnsi="PT Astra Serif"/>
          <w:sz w:val="28"/>
          <w:szCs w:val="28"/>
        </w:rPr>
        <w:t xml:space="preserve"> </w:t>
      </w:r>
      <w:r w:rsidRPr="00A44F93">
        <w:rPr>
          <w:rFonts w:ascii="PT Astra Serif" w:hAnsi="PT Astra Serif"/>
          <w:sz w:val="28"/>
          <w:szCs w:val="28"/>
        </w:rPr>
        <w:t>и рассмотреть возможность принять участие в</w:t>
      </w:r>
      <w:r w:rsidR="00601EAA" w:rsidRPr="00A44F93">
        <w:rPr>
          <w:rFonts w:ascii="PT Astra Serif" w:hAnsi="PT Astra Serif"/>
          <w:sz w:val="28"/>
          <w:szCs w:val="28"/>
        </w:rPr>
        <w:t xml:space="preserve"> выставочной экспозиции.</w:t>
      </w:r>
      <w:r w:rsidRPr="00A44F93">
        <w:rPr>
          <w:rFonts w:ascii="PT Astra Serif" w:hAnsi="PT Astra Serif"/>
          <w:sz w:val="28"/>
          <w:szCs w:val="28"/>
        </w:rPr>
        <w:t xml:space="preserve"> </w:t>
      </w:r>
      <w:r w:rsidR="00601EAA" w:rsidRPr="00A44F93">
        <w:rPr>
          <w:rFonts w:ascii="PT Astra Serif" w:hAnsi="PT Astra Serif"/>
          <w:sz w:val="28"/>
          <w:szCs w:val="28"/>
        </w:rPr>
        <w:t>Для участия в работе ВНОТ-202</w:t>
      </w:r>
      <w:r w:rsidRPr="00A44F93">
        <w:rPr>
          <w:rFonts w:ascii="PT Astra Serif" w:hAnsi="PT Astra Serif"/>
          <w:sz w:val="28"/>
          <w:szCs w:val="28"/>
        </w:rPr>
        <w:t>2</w:t>
      </w:r>
      <w:r w:rsidR="00601EAA" w:rsidRPr="00A44F93">
        <w:rPr>
          <w:rFonts w:ascii="PT Astra Serif" w:hAnsi="PT Astra Serif"/>
          <w:sz w:val="28"/>
          <w:szCs w:val="28"/>
        </w:rPr>
        <w:t xml:space="preserve"> приглашаются специалисты и руководители служб охраны труда, промышленной, пожарной безопасности, экологии, управления персоналом организаций Ульяновской области.</w:t>
      </w:r>
    </w:p>
    <w:p w:rsidR="00081F51" w:rsidRPr="00A44F93" w:rsidRDefault="00601EAA" w:rsidP="00081F51">
      <w:pPr>
        <w:pStyle w:val="Default"/>
        <w:ind w:firstLine="709"/>
        <w:jc w:val="both"/>
        <w:rPr>
          <w:rFonts w:ascii="PT Astra Serif" w:hAnsi="PT Astra Serif"/>
          <w:sz w:val="28"/>
          <w:szCs w:val="28"/>
        </w:rPr>
      </w:pPr>
      <w:r w:rsidRPr="00A44F93">
        <w:rPr>
          <w:rFonts w:ascii="PT Astra Serif" w:hAnsi="PT Astra Serif"/>
          <w:sz w:val="28"/>
          <w:szCs w:val="28"/>
        </w:rPr>
        <w:t>Оператором ВНОТ-202</w:t>
      </w:r>
      <w:r w:rsidR="00081F51" w:rsidRPr="00A44F93">
        <w:rPr>
          <w:rFonts w:ascii="PT Astra Serif" w:hAnsi="PT Astra Serif"/>
          <w:sz w:val="28"/>
          <w:szCs w:val="28"/>
        </w:rPr>
        <w:t>2</w:t>
      </w:r>
      <w:r w:rsidRPr="00A44F93">
        <w:rPr>
          <w:rFonts w:ascii="PT Astra Serif" w:hAnsi="PT Astra Serif"/>
          <w:sz w:val="28"/>
          <w:szCs w:val="28"/>
        </w:rPr>
        <w:t xml:space="preserve"> выступает Фонд </w:t>
      </w:r>
      <w:proofErr w:type="spellStart"/>
      <w:r w:rsidRPr="00A44F93">
        <w:rPr>
          <w:rFonts w:ascii="PT Astra Serif" w:hAnsi="PT Astra Serif"/>
          <w:sz w:val="28"/>
          <w:szCs w:val="28"/>
        </w:rPr>
        <w:t>Росконгресс</w:t>
      </w:r>
      <w:proofErr w:type="spellEnd"/>
      <w:r w:rsidRPr="00A44F93">
        <w:rPr>
          <w:rFonts w:ascii="PT Astra Serif" w:hAnsi="PT Astra Serif"/>
          <w:sz w:val="28"/>
          <w:szCs w:val="28"/>
        </w:rPr>
        <w:t xml:space="preserve">. </w:t>
      </w:r>
      <w:r w:rsidR="00081F51" w:rsidRPr="00A44F93">
        <w:rPr>
          <w:rFonts w:ascii="PT Astra Serif" w:hAnsi="PT Astra Serif"/>
          <w:sz w:val="28"/>
          <w:szCs w:val="28"/>
        </w:rPr>
        <w:t xml:space="preserve">Контактное лицо со стороны Фонда – Качалова Ирина Борисовна, тел.: +7(915)363-11-51, адрес электронной почты: irina.kachalova@roscongress.org. </w:t>
      </w:r>
    </w:p>
    <w:p w:rsidR="00601EAA" w:rsidRPr="00A44F93" w:rsidRDefault="00601EAA" w:rsidP="00601EAA">
      <w:pPr>
        <w:pStyle w:val="aa"/>
        <w:ind w:firstLine="709"/>
        <w:jc w:val="both"/>
        <w:rPr>
          <w:rFonts w:ascii="PT Astra Serif" w:hAnsi="PT Astra Serif"/>
          <w:sz w:val="28"/>
          <w:szCs w:val="28"/>
        </w:rPr>
      </w:pPr>
      <w:r w:rsidRPr="00A44F93">
        <w:rPr>
          <w:rFonts w:ascii="PT Astra Serif" w:hAnsi="PT Astra Serif"/>
          <w:sz w:val="28"/>
          <w:szCs w:val="28"/>
        </w:rPr>
        <w:t xml:space="preserve">Просим в срок до </w:t>
      </w:r>
      <w:r w:rsidR="00081F51" w:rsidRPr="00A44F93">
        <w:rPr>
          <w:rFonts w:ascii="PT Astra Serif" w:hAnsi="PT Astra Serif"/>
          <w:sz w:val="28"/>
          <w:szCs w:val="28"/>
        </w:rPr>
        <w:t>18</w:t>
      </w:r>
      <w:r w:rsidRPr="00A44F93">
        <w:rPr>
          <w:rFonts w:ascii="PT Astra Serif" w:hAnsi="PT Astra Serif"/>
          <w:sz w:val="28"/>
          <w:szCs w:val="28"/>
        </w:rPr>
        <w:t xml:space="preserve"> </w:t>
      </w:r>
      <w:r w:rsidR="00081F51" w:rsidRPr="00A44F93">
        <w:rPr>
          <w:rFonts w:ascii="PT Astra Serif" w:hAnsi="PT Astra Serif"/>
          <w:sz w:val="28"/>
          <w:szCs w:val="28"/>
        </w:rPr>
        <w:t>февраля</w:t>
      </w:r>
      <w:r w:rsidRPr="00A44F93">
        <w:rPr>
          <w:rFonts w:ascii="PT Astra Serif" w:hAnsi="PT Astra Serif"/>
          <w:sz w:val="28"/>
          <w:szCs w:val="28"/>
        </w:rPr>
        <w:t xml:space="preserve"> 202</w:t>
      </w:r>
      <w:r w:rsidR="00081F51" w:rsidRPr="00A44F93">
        <w:rPr>
          <w:rFonts w:ascii="PT Astra Serif" w:hAnsi="PT Astra Serif"/>
          <w:sz w:val="28"/>
          <w:szCs w:val="28"/>
        </w:rPr>
        <w:t>2</w:t>
      </w:r>
      <w:r w:rsidRPr="00A44F93">
        <w:rPr>
          <w:rFonts w:ascii="PT Astra Serif" w:hAnsi="PT Astra Serif"/>
          <w:sz w:val="28"/>
          <w:szCs w:val="28"/>
        </w:rPr>
        <w:t xml:space="preserve"> года для подтверждения участия направить полные данные участников по прилагаемой форме на электронный адрес департамента занятости населения, труда и социального партнёрства Агентства: </w:t>
      </w:r>
      <w:hyperlink r:id="rId6" w:history="1">
        <w:r w:rsidRPr="00A44F93">
          <w:rPr>
            <w:rStyle w:val="a3"/>
            <w:rFonts w:ascii="PT Astra Serif" w:hAnsi="PT Astra Serif"/>
            <w:sz w:val="28"/>
            <w:szCs w:val="28"/>
          </w:rPr>
          <w:t>73</w:t>
        </w:r>
        <w:r w:rsidRPr="00A44F93">
          <w:rPr>
            <w:rStyle w:val="a3"/>
            <w:rFonts w:ascii="PT Astra Serif" w:hAnsi="PT Astra Serif"/>
            <w:sz w:val="28"/>
            <w:szCs w:val="28"/>
            <w:lang w:val="en-US"/>
          </w:rPr>
          <w:t>trud</w:t>
        </w:r>
        <w:r w:rsidRPr="00A44F93">
          <w:rPr>
            <w:rStyle w:val="a3"/>
            <w:rFonts w:ascii="PT Astra Serif" w:hAnsi="PT Astra Serif"/>
            <w:sz w:val="28"/>
            <w:szCs w:val="28"/>
          </w:rPr>
          <w:t>@</w:t>
        </w:r>
        <w:r w:rsidRPr="00A44F93">
          <w:rPr>
            <w:rStyle w:val="a3"/>
            <w:rFonts w:ascii="PT Astra Serif" w:hAnsi="PT Astra Serif"/>
            <w:sz w:val="28"/>
            <w:szCs w:val="28"/>
            <w:lang w:val="en-US"/>
          </w:rPr>
          <w:t>mail</w:t>
        </w:r>
        <w:r w:rsidRPr="00A44F93">
          <w:rPr>
            <w:rStyle w:val="a3"/>
            <w:rFonts w:ascii="PT Astra Serif" w:hAnsi="PT Astra Serif"/>
            <w:sz w:val="28"/>
            <w:szCs w:val="28"/>
          </w:rPr>
          <w:t>.</w:t>
        </w:r>
        <w:proofErr w:type="spellStart"/>
        <w:r w:rsidRPr="00A44F93">
          <w:rPr>
            <w:rStyle w:val="a3"/>
            <w:rFonts w:ascii="PT Astra Serif" w:hAnsi="PT Astra Serif"/>
            <w:sz w:val="28"/>
            <w:szCs w:val="28"/>
            <w:lang w:val="en-US"/>
          </w:rPr>
          <w:t>ru</w:t>
        </w:r>
        <w:proofErr w:type="spellEnd"/>
      </w:hyperlink>
    </w:p>
    <w:p w:rsidR="00601EAA" w:rsidRPr="00A44F93" w:rsidRDefault="00601EAA" w:rsidP="00314CEE">
      <w:pPr>
        <w:pStyle w:val="aa"/>
        <w:ind w:firstLine="851"/>
        <w:jc w:val="both"/>
        <w:rPr>
          <w:rFonts w:ascii="PT Astra Serif" w:hAnsi="PT Astra Serif"/>
          <w:sz w:val="28"/>
          <w:szCs w:val="28"/>
        </w:rPr>
      </w:pPr>
    </w:p>
    <w:p w:rsidR="00314CEE" w:rsidRPr="00A44F93" w:rsidRDefault="00314CEE" w:rsidP="00EF430F">
      <w:pPr>
        <w:pStyle w:val="aa"/>
        <w:jc w:val="both"/>
        <w:rPr>
          <w:rFonts w:ascii="PT Astra Serif" w:hAnsi="PT Astra Serif"/>
          <w:sz w:val="28"/>
          <w:szCs w:val="28"/>
        </w:rPr>
      </w:pPr>
      <w:r w:rsidRPr="00A44F93">
        <w:rPr>
          <w:rFonts w:ascii="PT Astra Serif" w:hAnsi="PT Astra Serif"/>
          <w:sz w:val="28"/>
          <w:szCs w:val="28"/>
        </w:rPr>
        <w:t>Приложение: на 1л. в 1 экз.</w:t>
      </w:r>
    </w:p>
    <w:p w:rsidR="00F56EF1" w:rsidRPr="00A44F93" w:rsidRDefault="00F56EF1" w:rsidP="00EF430F">
      <w:pPr>
        <w:pStyle w:val="aa"/>
        <w:rPr>
          <w:rFonts w:ascii="PT Astra Serif" w:eastAsia="Times New Roman" w:hAnsi="PT Astra Serif"/>
          <w:sz w:val="28"/>
          <w:szCs w:val="28"/>
          <w:lang w:eastAsia="ar-SA"/>
        </w:rPr>
      </w:pPr>
    </w:p>
    <w:p w:rsidR="009E3C89" w:rsidRDefault="009E3C89" w:rsidP="00EF430F">
      <w:pPr>
        <w:pStyle w:val="aa"/>
        <w:rPr>
          <w:rFonts w:ascii="PT Astra Serif" w:eastAsia="Times New Roman" w:hAnsi="PT Astra Serif"/>
          <w:sz w:val="26"/>
          <w:szCs w:val="26"/>
          <w:lang w:eastAsia="ar-SA"/>
        </w:rPr>
      </w:pPr>
    </w:p>
    <w:p w:rsidR="00A44F93" w:rsidRPr="009E3C89" w:rsidRDefault="00A44F93" w:rsidP="004903E3">
      <w:pPr>
        <w:pStyle w:val="aa"/>
        <w:rPr>
          <w:rFonts w:ascii="PT Astra Serif" w:eastAsia="Times New Roman" w:hAnsi="PT Astra Serif"/>
          <w:sz w:val="20"/>
          <w:szCs w:val="20"/>
          <w:lang w:eastAsia="ru-RU"/>
        </w:rPr>
      </w:pPr>
    </w:p>
    <w:p w:rsidR="00006B36" w:rsidRDefault="00006B36" w:rsidP="004C451E">
      <w:pPr>
        <w:autoSpaceDE w:val="0"/>
        <w:autoSpaceDN w:val="0"/>
        <w:adjustRightInd w:val="0"/>
        <w:spacing w:line="240" w:lineRule="auto"/>
        <w:jc w:val="right"/>
        <w:rPr>
          <w:rFonts w:ascii="PT Astra Serif" w:eastAsia="Times New Roman" w:hAnsi="PT Astra Serif"/>
          <w:sz w:val="27"/>
          <w:szCs w:val="27"/>
          <w:lang w:eastAsia="ru-RU"/>
        </w:rPr>
        <w:sectPr w:rsidR="00006B36" w:rsidSect="009E3C89">
          <w:pgSz w:w="11906" w:h="16838"/>
          <w:pgMar w:top="1134" w:right="567" w:bottom="1134" w:left="1134" w:header="709" w:footer="709" w:gutter="0"/>
          <w:cols w:space="708"/>
          <w:docGrid w:linePitch="360"/>
        </w:sectPr>
      </w:pPr>
    </w:p>
    <w:p w:rsidR="004C451E" w:rsidRPr="00F56EF1" w:rsidRDefault="004C451E" w:rsidP="004C451E">
      <w:pPr>
        <w:autoSpaceDE w:val="0"/>
        <w:autoSpaceDN w:val="0"/>
        <w:adjustRightInd w:val="0"/>
        <w:spacing w:line="240" w:lineRule="auto"/>
        <w:jc w:val="right"/>
        <w:rPr>
          <w:rFonts w:ascii="PT Astra Serif" w:eastAsia="Times New Roman" w:hAnsi="PT Astra Serif"/>
          <w:sz w:val="28"/>
          <w:szCs w:val="28"/>
          <w:lang w:eastAsia="ru-RU"/>
        </w:rPr>
      </w:pPr>
      <w:r w:rsidRPr="00F56EF1">
        <w:rPr>
          <w:rFonts w:ascii="PT Astra Serif" w:eastAsia="Times New Roman" w:hAnsi="PT Astra Serif"/>
          <w:sz w:val="28"/>
          <w:szCs w:val="28"/>
          <w:lang w:eastAsia="ru-RU"/>
        </w:rPr>
        <w:lastRenderedPageBreak/>
        <w:t>Приложение</w:t>
      </w:r>
      <w:r w:rsidR="000E30EE" w:rsidRPr="00F56EF1">
        <w:rPr>
          <w:rFonts w:ascii="PT Astra Serif" w:eastAsia="Times New Roman" w:hAnsi="PT Astra Serif"/>
          <w:sz w:val="28"/>
          <w:szCs w:val="28"/>
          <w:lang w:eastAsia="ru-RU"/>
        </w:rPr>
        <w:t xml:space="preserve"> </w:t>
      </w:r>
    </w:p>
    <w:p w:rsidR="00F56EF1" w:rsidRPr="00F56EF1" w:rsidRDefault="00F56EF1" w:rsidP="00F56EF1">
      <w:pPr>
        <w:jc w:val="center"/>
        <w:rPr>
          <w:rFonts w:ascii="PT Astra Serif" w:hAnsi="PT Astra Serif"/>
          <w:sz w:val="28"/>
          <w:szCs w:val="28"/>
        </w:rPr>
      </w:pPr>
      <w:r w:rsidRPr="00F56EF1">
        <w:rPr>
          <w:rFonts w:ascii="PT Astra Serif" w:hAnsi="PT Astra Serif"/>
          <w:sz w:val="28"/>
          <w:szCs w:val="28"/>
        </w:rPr>
        <w:t>Список участников</w:t>
      </w:r>
    </w:p>
    <w:p w:rsidR="00F56EF1" w:rsidRPr="00F56EF1" w:rsidRDefault="00F56EF1" w:rsidP="00F56EF1">
      <w:pPr>
        <w:jc w:val="center"/>
        <w:rPr>
          <w:rFonts w:ascii="PT Astra Serif" w:hAnsi="PT Astra Serif"/>
          <w:sz w:val="28"/>
          <w:szCs w:val="28"/>
        </w:rPr>
      </w:pPr>
      <w:r w:rsidRPr="00F56EF1">
        <w:rPr>
          <w:rFonts w:ascii="PT Astra Serif" w:hAnsi="PT Astra Serif"/>
          <w:sz w:val="28"/>
          <w:szCs w:val="28"/>
        </w:rPr>
        <w:t>Всероссийской недели охраны труда – 202</w:t>
      </w:r>
      <w:r w:rsidR="009E3C89">
        <w:rPr>
          <w:rFonts w:ascii="PT Astra Serif" w:hAnsi="PT Astra Serif"/>
          <w:sz w:val="28"/>
          <w:szCs w:val="28"/>
        </w:rPr>
        <w:t>2</w:t>
      </w:r>
    </w:p>
    <w:p w:rsidR="00F56EF1" w:rsidRPr="00F56EF1" w:rsidRDefault="00F56EF1" w:rsidP="00F56EF1">
      <w:pPr>
        <w:jc w:val="center"/>
        <w:rPr>
          <w:rFonts w:ascii="PT Astra Serif" w:hAnsi="PT Astra Serif"/>
          <w:sz w:val="28"/>
          <w:szCs w:val="28"/>
        </w:rPr>
      </w:pPr>
      <w:r w:rsidRPr="00F56EF1">
        <w:rPr>
          <w:rFonts w:ascii="PT Astra Serif" w:hAnsi="PT Astra Serif"/>
          <w:sz w:val="28"/>
          <w:szCs w:val="28"/>
        </w:rPr>
        <w:t>от ___________________________________________________</w:t>
      </w:r>
    </w:p>
    <w:p w:rsidR="00F56EF1" w:rsidRPr="00F56EF1" w:rsidRDefault="00F56EF1" w:rsidP="00F56EF1">
      <w:pPr>
        <w:jc w:val="center"/>
        <w:rPr>
          <w:rFonts w:ascii="PT Astra Serif" w:hAnsi="PT Astra Serif"/>
          <w:sz w:val="28"/>
          <w:szCs w:val="28"/>
        </w:rPr>
      </w:pPr>
    </w:p>
    <w:tbl>
      <w:tblPr>
        <w:tblStyle w:val="a5"/>
        <w:tblW w:w="0" w:type="auto"/>
        <w:tblInd w:w="108" w:type="dxa"/>
        <w:tblLook w:val="04A0" w:firstRow="1" w:lastRow="0" w:firstColumn="1" w:lastColumn="0" w:noHBand="0" w:noVBand="1"/>
      </w:tblPr>
      <w:tblGrid>
        <w:gridCol w:w="768"/>
        <w:gridCol w:w="2977"/>
        <w:gridCol w:w="3059"/>
        <w:gridCol w:w="3544"/>
        <w:gridCol w:w="2693"/>
        <w:gridCol w:w="1701"/>
      </w:tblGrid>
      <w:tr w:rsidR="00F56EF1" w:rsidRPr="00F56EF1" w:rsidTr="00177896">
        <w:tc>
          <w:tcPr>
            <w:tcW w:w="768"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 xml:space="preserve">№ </w:t>
            </w:r>
            <w:proofErr w:type="gramStart"/>
            <w:r w:rsidRPr="00F56EF1">
              <w:rPr>
                <w:rFonts w:ascii="PT Astra Serif" w:hAnsi="PT Astra Serif"/>
                <w:sz w:val="28"/>
                <w:szCs w:val="28"/>
              </w:rPr>
              <w:t>п</w:t>
            </w:r>
            <w:proofErr w:type="gramEnd"/>
            <w:r w:rsidRPr="00F56EF1">
              <w:rPr>
                <w:rFonts w:ascii="PT Astra Serif" w:hAnsi="PT Astra Serif"/>
                <w:sz w:val="28"/>
                <w:szCs w:val="28"/>
                <w:lang w:val="en-US"/>
              </w:rPr>
              <w:t>/</w:t>
            </w:r>
            <w:r w:rsidRPr="00F56EF1">
              <w:rPr>
                <w:rFonts w:ascii="PT Astra Serif" w:hAnsi="PT Astra Serif"/>
                <w:sz w:val="28"/>
                <w:szCs w:val="28"/>
              </w:rPr>
              <w:t>п</w:t>
            </w:r>
          </w:p>
        </w:tc>
        <w:tc>
          <w:tcPr>
            <w:tcW w:w="2977"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ФИО</w:t>
            </w:r>
          </w:p>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(без сокращений)</w:t>
            </w:r>
          </w:p>
        </w:tc>
        <w:tc>
          <w:tcPr>
            <w:tcW w:w="3059"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должность</w:t>
            </w:r>
          </w:p>
        </w:tc>
        <w:tc>
          <w:tcPr>
            <w:tcW w:w="3544"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место работы</w:t>
            </w:r>
          </w:p>
        </w:tc>
        <w:tc>
          <w:tcPr>
            <w:tcW w:w="2693"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lang w:val="en-US"/>
              </w:rPr>
              <w:t>e-mail</w:t>
            </w:r>
          </w:p>
        </w:tc>
        <w:tc>
          <w:tcPr>
            <w:tcW w:w="1701"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телефон</w:t>
            </w: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bl>
    <w:p w:rsidR="00F56EF1" w:rsidRPr="00F56EF1" w:rsidRDefault="00F56EF1" w:rsidP="00F56EF1">
      <w:pPr>
        <w:ind w:left="360"/>
        <w:rPr>
          <w:rFonts w:ascii="PT Astra Serif" w:hAnsi="PT Astra Serif"/>
          <w:b/>
          <w:sz w:val="28"/>
          <w:szCs w:val="28"/>
        </w:rPr>
      </w:pPr>
    </w:p>
    <w:p w:rsidR="00F56EF1" w:rsidRPr="00F56EF1" w:rsidRDefault="00F56EF1" w:rsidP="00F56EF1">
      <w:pPr>
        <w:ind w:left="360"/>
        <w:rPr>
          <w:rFonts w:ascii="PT Astra Serif" w:hAnsi="PT Astra Serif"/>
          <w:b/>
          <w:sz w:val="28"/>
          <w:szCs w:val="28"/>
        </w:rPr>
      </w:pPr>
    </w:p>
    <w:p w:rsidR="00F56EF1" w:rsidRPr="00F56EF1" w:rsidRDefault="00F56EF1" w:rsidP="00F56EF1">
      <w:pPr>
        <w:ind w:left="360"/>
        <w:rPr>
          <w:rFonts w:ascii="PT Astra Serif" w:hAnsi="PT Astra Serif"/>
          <w:sz w:val="28"/>
          <w:szCs w:val="28"/>
        </w:rPr>
      </w:pPr>
      <w:r w:rsidRPr="00F56EF1">
        <w:rPr>
          <w:rFonts w:ascii="PT Astra Serif" w:hAnsi="PT Astra Serif"/>
          <w:sz w:val="28"/>
          <w:szCs w:val="28"/>
        </w:rPr>
        <w:t>Руководитель                                             (подпись)</w:t>
      </w:r>
    </w:p>
    <w:p w:rsidR="00F56EF1" w:rsidRPr="00F56EF1" w:rsidRDefault="00F56EF1" w:rsidP="00F56EF1">
      <w:pPr>
        <w:ind w:left="360"/>
        <w:rPr>
          <w:rFonts w:ascii="PT Astra Serif" w:hAnsi="PT Astra Serif"/>
          <w:sz w:val="28"/>
          <w:szCs w:val="28"/>
        </w:rPr>
      </w:pPr>
    </w:p>
    <w:p w:rsidR="00F56EF1" w:rsidRPr="00F56EF1" w:rsidRDefault="00F56EF1" w:rsidP="00F56EF1">
      <w:pPr>
        <w:ind w:left="360"/>
        <w:rPr>
          <w:rFonts w:ascii="PT Astra Serif" w:hAnsi="PT Astra Serif"/>
          <w:sz w:val="28"/>
          <w:szCs w:val="28"/>
        </w:rPr>
      </w:pPr>
    </w:p>
    <w:p w:rsidR="00F56EF1" w:rsidRPr="00F56EF1" w:rsidRDefault="00F56EF1" w:rsidP="00F56EF1">
      <w:pPr>
        <w:ind w:left="360"/>
        <w:rPr>
          <w:rFonts w:ascii="PT Astra Serif" w:eastAsia="Times New Roman" w:hAnsi="PT Astra Serif"/>
          <w:sz w:val="28"/>
          <w:szCs w:val="28"/>
          <w:lang w:eastAsia="ru-RU"/>
        </w:rPr>
      </w:pPr>
      <w:r w:rsidRPr="00F56EF1">
        <w:rPr>
          <w:rFonts w:ascii="PT Astra Serif" w:hAnsi="PT Astra Serif"/>
          <w:sz w:val="28"/>
          <w:szCs w:val="28"/>
        </w:rPr>
        <w:t>Исполнитель (Ф.И.О., тел.)</w:t>
      </w:r>
    </w:p>
    <w:sectPr w:rsidR="00F56EF1" w:rsidRPr="00F56EF1" w:rsidSect="00F56EF1">
      <w:pgSz w:w="16838" w:h="11906" w:orient="landscape"/>
      <w:pgMar w:top="1135"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0544F3"/>
    <w:multiLevelType w:val="hybridMultilevel"/>
    <w:tmpl w:val="85849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101C5"/>
    <w:multiLevelType w:val="hybridMultilevel"/>
    <w:tmpl w:val="7FAC6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4E"/>
    <w:rsid w:val="00006B36"/>
    <w:rsid w:val="00012B47"/>
    <w:rsid w:val="0002665D"/>
    <w:rsid w:val="000322FC"/>
    <w:rsid w:val="00053EC3"/>
    <w:rsid w:val="00063127"/>
    <w:rsid w:val="00081F51"/>
    <w:rsid w:val="00094830"/>
    <w:rsid w:val="000B1750"/>
    <w:rsid w:val="000C724E"/>
    <w:rsid w:val="000D521D"/>
    <w:rsid w:val="000E30EE"/>
    <w:rsid w:val="00117FCB"/>
    <w:rsid w:val="001241DD"/>
    <w:rsid w:val="001614BE"/>
    <w:rsid w:val="00170C20"/>
    <w:rsid w:val="00181262"/>
    <w:rsid w:val="001B71C8"/>
    <w:rsid w:val="001D3926"/>
    <w:rsid w:val="001E7A00"/>
    <w:rsid w:val="002058DE"/>
    <w:rsid w:val="002100AA"/>
    <w:rsid w:val="0024320D"/>
    <w:rsid w:val="00255291"/>
    <w:rsid w:val="00265D21"/>
    <w:rsid w:val="002B7643"/>
    <w:rsid w:val="002F0479"/>
    <w:rsid w:val="00314CEE"/>
    <w:rsid w:val="00315BD9"/>
    <w:rsid w:val="003421A6"/>
    <w:rsid w:val="003A35DA"/>
    <w:rsid w:val="003C2296"/>
    <w:rsid w:val="003C5ACF"/>
    <w:rsid w:val="003E3769"/>
    <w:rsid w:val="003F20DD"/>
    <w:rsid w:val="004903E3"/>
    <w:rsid w:val="004C451E"/>
    <w:rsid w:val="005A5884"/>
    <w:rsid w:val="00601DA5"/>
    <w:rsid w:val="00601EAA"/>
    <w:rsid w:val="00612275"/>
    <w:rsid w:val="00624F95"/>
    <w:rsid w:val="006322FA"/>
    <w:rsid w:val="006D7457"/>
    <w:rsid w:val="0071154B"/>
    <w:rsid w:val="00713FFC"/>
    <w:rsid w:val="00720F3E"/>
    <w:rsid w:val="0073401B"/>
    <w:rsid w:val="00764664"/>
    <w:rsid w:val="007718D7"/>
    <w:rsid w:val="007E215D"/>
    <w:rsid w:val="007E3412"/>
    <w:rsid w:val="00813651"/>
    <w:rsid w:val="008375F1"/>
    <w:rsid w:val="00863A39"/>
    <w:rsid w:val="0088033B"/>
    <w:rsid w:val="008873D8"/>
    <w:rsid w:val="008B4EA0"/>
    <w:rsid w:val="008C5A61"/>
    <w:rsid w:val="008E70E2"/>
    <w:rsid w:val="008E7285"/>
    <w:rsid w:val="008F0C5A"/>
    <w:rsid w:val="008F36B9"/>
    <w:rsid w:val="0090055C"/>
    <w:rsid w:val="00902C62"/>
    <w:rsid w:val="00925A72"/>
    <w:rsid w:val="00955DAD"/>
    <w:rsid w:val="00981EFF"/>
    <w:rsid w:val="0099519E"/>
    <w:rsid w:val="009A2A3B"/>
    <w:rsid w:val="009A6FAE"/>
    <w:rsid w:val="009B612F"/>
    <w:rsid w:val="009E2ADE"/>
    <w:rsid w:val="009E3C89"/>
    <w:rsid w:val="009F2F11"/>
    <w:rsid w:val="00A05BF4"/>
    <w:rsid w:val="00A06D95"/>
    <w:rsid w:val="00A43BC7"/>
    <w:rsid w:val="00A44F93"/>
    <w:rsid w:val="00A56E1B"/>
    <w:rsid w:val="00A82427"/>
    <w:rsid w:val="00AC0C21"/>
    <w:rsid w:val="00B63582"/>
    <w:rsid w:val="00BC5D0B"/>
    <w:rsid w:val="00BE2582"/>
    <w:rsid w:val="00BF41E2"/>
    <w:rsid w:val="00C40F2E"/>
    <w:rsid w:val="00C52305"/>
    <w:rsid w:val="00C6645A"/>
    <w:rsid w:val="00C7403B"/>
    <w:rsid w:val="00C80539"/>
    <w:rsid w:val="00C967B4"/>
    <w:rsid w:val="00CA1D20"/>
    <w:rsid w:val="00CC0E11"/>
    <w:rsid w:val="00CE1480"/>
    <w:rsid w:val="00D27AE9"/>
    <w:rsid w:val="00D51583"/>
    <w:rsid w:val="00D526C2"/>
    <w:rsid w:val="00D562AE"/>
    <w:rsid w:val="00D76B54"/>
    <w:rsid w:val="00DF3632"/>
    <w:rsid w:val="00E37A3F"/>
    <w:rsid w:val="00E421F9"/>
    <w:rsid w:val="00E940B6"/>
    <w:rsid w:val="00EF430F"/>
    <w:rsid w:val="00F3029D"/>
    <w:rsid w:val="00F556E2"/>
    <w:rsid w:val="00F56EF1"/>
    <w:rsid w:val="00F70E1F"/>
    <w:rsid w:val="00F8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0D"/>
    <w:pPr>
      <w:spacing w:line="256" w:lineRule="auto"/>
    </w:pPr>
    <w:rPr>
      <w:rFonts w:ascii="Calibri" w:eastAsia="Calibri" w:hAnsi="Calibri" w:cs="Times New Roman"/>
    </w:rPr>
  </w:style>
  <w:style w:type="paragraph" w:styleId="1">
    <w:name w:val="heading 1"/>
    <w:basedOn w:val="a"/>
    <w:next w:val="a"/>
    <w:link w:val="10"/>
    <w:qFormat/>
    <w:rsid w:val="00314CEE"/>
    <w:pPr>
      <w:keepNext/>
      <w:widowControl w:val="0"/>
      <w:suppressAutoHyphens/>
      <w:spacing w:after="0" w:line="240" w:lineRule="auto"/>
      <w:ind w:left="720" w:hanging="360"/>
      <w:outlineLvl w:val="0"/>
    </w:pPr>
    <w:rPr>
      <w:rFonts w:ascii="Times New Roman" w:eastAsia="Lucida Sans Unicode"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20D"/>
    <w:rPr>
      <w:color w:val="0563C1" w:themeColor="hyperlink"/>
      <w:u w:val="single"/>
    </w:rPr>
  </w:style>
  <w:style w:type="paragraph" w:styleId="a4">
    <w:name w:val="List Paragraph"/>
    <w:basedOn w:val="a"/>
    <w:uiPriority w:val="34"/>
    <w:qFormat/>
    <w:rsid w:val="0024320D"/>
    <w:pPr>
      <w:ind w:left="720"/>
      <w:contextualSpacing/>
    </w:pPr>
  </w:style>
  <w:style w:type="paragraph" w:customStyle="1" w:styleId="ConsPlusNormal">
    <w:name w:val="ConsPlusNormal"/>
    <w:rsid w:val="00981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117FCB"/>
    <w:pPr>
      <w:spacing w:line="240" w:lineRule="exact"/>
    </w:pPr>
    <w:rPr>
      <w:rFonts w:ascii="Verdana" w:eastAsia="Times New Roman" w:hAnsi="Verdana"/>
      <w:sz w:val="20"/>
      <w:szCs w:val="20"/>
      <w:lang w:val="en-US"/>
    </w:rPr>
  </w:style>
  <w:style w:type="table" w:styleId="a5">
    <w:name w:val="Table Grid"/>
    <w:basedOn w:val="a1"/>
    <w:uiPriority w:val="59"/>
    <w:rsid w:val="00601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6B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6B54"/>
    <w:rPr>
      <w:rFonts w:ascii="Segoe UI" w:eastAsia="Calibri" w:hAnsi="Segoe UI" w:cs="Segoe UI"/>
      <w:sz w:val="18"/>
      <w:szCs w:val="18"/>
    </w:rPr>
  </w:style>
  <w:style w:type="character" w:styleId="a8">
    <w:name w:val="FollowedHyperlink"/>
    <w:basedOn w:val="a0"/>
    <w:uiPriority w:val="99"/>
    <w:semiHidden/>
    <w:unhideWhenUsed/>
    <w:rsid w:val="00D526C2"/>
    <w:rPr>
      <w:color w:val="954F72" w:themeColor="followedHyperlink"/>
      <w:u w:val="single"/>
    </w:rPr>
  </w:style>
  <w:style w:type="character" w:customStyle="1" w:styleId="10">
    <w:name w:val="Заголовок 1 Знак"/>
    <w:basedOn w:val="a0"/>
    <w:link w:val="1"/>
    <w:rsid w:val="00314CEE"/>
    <w:rPr>
      <w:rFonts w:ascii="Times New Roman" w:eastAsia="Lucida Sans Unicode" w:hAnsi="Times New Roman" w:cs="Times New Roman"/>
      <w:b/>
      <w:bCs/>
      <w:sz w:val="24"/>
      <w:szCs w:val="24"/>
    </w:rPr>
  </w:style>
  <w:style w:type="paragraph" w:customStyle="1" w:styleId="a9">
    <w:name w:val="Содержимое таблицы"/>
    <w:basedOn w:val="a"/>
    <w:rsid w:val="00314CEE"/>
    <w:pPr>
      <w:widowControl w:val="0"/>
      <w:suppressLineNumbers/>
      <w:suppressAutoHyphens/>
      <w:spacing w:after="0" w:line="240" w:lineRule="auto"/>
    </w:pPr>
    <w:rPr>
      <w:rFonts w:ascii="Times New Roman" w:eastAsia="Lucida Sans Unicode" w:hAnsi="Times New Roman"/>
      <w:sz w:val="24"/>
      <w:szCs w:val="24"/>
    </w:rPr>
  </w:style>
  <w:style w:type="paragraph" w:styleId="aa">
    <w:name w:val="No Spacing"/>
    <w:uiPriority w:val="1"/>
    <w:qFormat/>
    <w:rsid w:val="00314CEE"/>
    <w:pPr>
      <w:spacing w:after="0" w:line="240" w:lineRule="auto"/>
    </w:pPr>
    <w:rPr>
      <w:rFonts w:ascii="Calibri" w:eastAsia="Calibri" w:hAnsi="Calibri" w:cs="Times New Roman"/>
    </w:rPr>
  </w:style>
  <w:style w:type="paragraph" w:customStyle="1" w:styleId="Default">
    <w:name w:val="Default"/>
    <w:rsid w:val="00081F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0D"/>
    <w:pPr>
      <w:spacing w:line="256" w:lineRule="auto"/>
    </w:pPr>
    <w:rPr>
      <w:rFonts w:ascii="Calibri" w:eastAsia="Calibri" w:hAnsi="Calibri" w:cs="Times New Roman"/>
    </w:rPr>
  </w:style>
  <w:style w:type="paragraph" w:styleId="1">
    <w:name w:val="heading 1"/>
    <w:basedOn w:val="a"/>
    <w:next w:val="a"/>
    <w:link w:val="10"/>
    <w:qFormat/>
    <w:rsid w:val="00314CEE"/>
    <w:pPr>
      <w:keepNext/>
      <w:widowControl w:val="0"/>
      <w:suppressAutoHyphens/>
      <w:spacing w:after="0" w:line="240" w:lineRule="auto"/>
      <w:ind w:left="720" w:hanging="360"/>
      <w:outlineLvl w:val="0"/>
    </w:pPr>
    <w:rPr>
      <w:rFonts w:ascii="Times New Roman" w:eastAsia="Lucida Sans Unicode"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20D"/>
    <w:rPr>
      <w:color w:val="0563C1" w:themeColor="hyperlink"/>
      <w:u w:val="single"/>
    </w:rPr>
  </w:style>
  <w:style w:type="paragraph" w:styleId="a4">
    <w:name w:val="List Paragraph"/>
    <w:basedOn w:val="a"/>
    <w:uiPriority w:val="34"/>
    <w:qFormat/>
    <w:rsid w:val="0024320D"/>
    <w:pPr>
      <w:ind w:left="720"/>
      <w:contextualSpacing/>
    </w:pPr>
  </w:style>
  <w:style w:type="paragraph" w:customStyle="1" w:styleId="ConsPlusNormal">
    <w:name w:val="ConsPlusNormal"/>
    <w:rsid w:val="00981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117FCB"/>
    <w:pPr>
      <w:spacing w:line="240" w:lineRule="exact"/>
    </w:pPr>
    <w:rPr>
      <w:rFonts w:ascii="Verdana" w:eastAsia="Times New Roman" w:hAnsi="Verdana"/>
      <w:sz w:val="20"/>
      <w:szCs w:val="20"/>
      <w:lang w:val="en-US"/>
    </w:rPr>
  </w:style>
  <w:style w:type="table" w:styleId="a5">
    <w:name w:val="Table Grid"/>
    <w:basedOn w:val="a1"/>
    <w:uiPriority w:val="59"/>
    <w:rsid w:val="00601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6B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6B54"/>
    <w:rPr>
      <w:rFonts w:ascii="Segoe UI" w:eastAsia="Calibri" w:hAnsi="Segoe UI" w:cs="Segoe UI"/>
      <w:sz w:val="18"/>
      <w:szCs w:val="18"/>
    </w:rPr>
  </w:style>
  <w:style w:type="character" w:styleId="a8">
    <w:name w:val="FollowedHyperlink"/>
    <w:basedOn w:val="a0"/>
    <w:uiPriority w:val="99"/>
    <w:semiHidden/>
    <w:unhideWhenUsed/>
    <w:rsid w:val="00D526C2"/>
    <w:rPr>
      <w:color w:val="954F72" w:themeColor="followedHyperlink"/>
      <w:u w:val="single"/>
    </w:rPr>
  </w:style>
  <w:style w:type="character" w:customStyle="1" w:styleId="10">
    <w:name w:val="Заголовок 1 Знак"/>
    <w:basedOn w:val="a0"/>
    <w:link w:val="1"/>
    <w:rsid w:val="00314CEE"/>
    <w:rPr>
      <w:rFonts w:ascii="Times New Roman" w:eastAsia="Lucida Sans Unicode" w:hAnsi="Times New Roman" w:cs="Times New Roman"/>
      <w:b/>
      <w:bCs/>
      <w:sz w:val="24"/>
      <w:szCs w:val="24"/>
    </w:rPr>
  </w:style>
  <w:style w:type="paragraph" w:customStyle="1" w:styleId="a9">
    <w:name w:val="Содержимое таблицы"/>
    <w:basedOn w:val="a"/>
    <w:rsid w:val="00314CEE"/>
    <w:pPr>
      <w:widowControl w:val="0"/>
      <w:suppressLineNumbers/>
      <w:suppressAutoHyphens/>
      <w:spacing w:after="0" w:line="240" w:lineRule="auto"/>
    </w:pPr>
    <w:rPr>
      <w:rFonts w:ascii="Times New Roman" w:eastAsia="Lucida Sans Unicode" w:hAnsi="Times New Roman"/>
      <w:sz w:val="24"/>
      <w:szCs w:val="24"/>
    </w:rPr>
  </w:style>
  <w:style w:type="paragraph" w:styleId="aa">
    <w:name w:val="No Spacing"/>
    <w:uiPriority w:val="1"/>
    <w:qFormat/>
    <w:rsid w:val="00314CEE"/>
    <w:pPr>
      <w:spacing w:after="0" w:line="240" w:lineRule="auto"/>
    </w:pPr>
    <w:rPr>
      <w:rFonts w:ascii="Calibri" w:eastAsia="Calibri" w:hAnsi="Calibri" w:cs="Times New Roman"/>
    </w:rPr>
  </w:style>
  <w:style w:type="paragraph" w:customStyle="1" w:styleId="Default">
    <w:name w:val="Default"/>
    <w:rsid w:val="00081F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065">
      <w:bodyDiv w:val="1"/>
      <w:marLeft w:val="0"/>
      <w:marRight w:val="0"/>
      <w:marTop w:val="0"/>
      <w:marBottom w:val="0"/>
      <w:divBdr>
        <w:top w:val="none" w:sz="0" w:space="0" w:color="auto"/>
        <w:left w:val="none" w:sz="0" w:space="0" w:color="auto"/>
        <w:bottom w:val="none" w:sz="0" w:space="0" w:color="auto"/>
        <w:right w:val="none" w:sz="0" w:space="0" w:color="auto"/>
      </w:divBdr>
    </w:div>
    <w:div w:id="128599522">
      <w:bodyDiv w:val="1"/>
      <w:marLeft w:val="0"/>
      <w:marRight w:val="0"/>
      <w:marTop w:val="0"/>
      <w:marBottom w:val="0"/>
      <w:divBdr>
        <w:top w:val="none" w:sz="0" w:space="0" w:color="auto"/>
        <w:left w:val="none" w:sz="0" w:space="0" w:color="auto"/>
        <w:bottom w:val="none" w:sz="0" w:space="0" w:color="auto"/>
        <w:right w:val="none" w:sz="0" w:space="0" w:color="auto"/>
      </w:divBdr>
    </w:div>
    <w:div w:id="146747329">
      <w:bodyDiv w:val="1"/>
      <w:marLeft w:val="0"/>
      <w:marRight w:val="0"/>
      <w:marTop w:val="0"/>
      <w:marBottom w:val="0"/>
      <w:divBdr>
        <w:top w:val="none" w:sz="0" w:space="0" w:color="auto"/>
        <w:left w:val="none" w:sz="0" w:space="0" w:color="auto"/>
        <w:bottom w:val="none" w:sz="0" w:space="0" w:color="auto"/>
        <w:right w:val="none" w:sz="0" w:space="0" w:color="auto"/>
      </w:divBdr>
    </w:div>
    <w:div w:id="403793818">
      <w:bodyDiv w:val="1"/>
      <w:marLeft w:val="0"/>
      <w:marRight w:val="0"/>
      <w:marTop w:val="0"/>
      <w:marBottom w:val="0"/>
      <w:divBdr>
        <w:top w:val="none" w:sz="0" w:space="0" w:color="auto"/>
        <w:left w:val="none" w:sz="0" w:space="0" w:color="auto"/>
        <w:bottom w:val="none" w:sz="0" w:space="0" w:color="auto"/>
        <w:right w:val="none" w:sz="0" w:space="0" w:color="auto"/>
      </w:divBdr>
    </w:div>
    <w:div w:id="674114727">
      <w:bodyDiv w:val="1"/>
      <w:marLeft w:val="0"/>
      <w:marRight w:val="0"/>
      <w:marTop w:val="0"/>
      <w:marBottom w:val="0"/>
      <w:divBdr>
        <w:top w:val="none" w:sz="0" w:space="0" w:color="auto"/>
        <w:left w:val="none" w:sz="0" w:space="0" w:color="auto"/>
        <w:bottom w:val="none" w:sz="0" w:space="0" w:color="auto"/>
        <w:right w:val="none" w:sz="0" w:space="0" w:color="auto"/>
      </w:divBdr>
    </w:div>
    <w:div w:id="693262157">
      <w:bodyDiv w:val="1"/>
      <w:marLeft w:val="0"/>
      <w:marRight w:val="0"/>
      <w:marTop w:val="0"/>
      <w:marBottom w:val="0"/>
      <w:divBdr>
        <w:top w:val="none" w:sz="0" w:space="0" w:color="auto"/>
        <w:left w:val="none" w:sz="0" w:space="0" w:color="auto"/>
        <w:bottom w:val="none" w:sz="0" w:space="0" w:color="auto"/>
        <w:right w:val="none" w:sz="0" w:space="0" w:color="auto"/>
      </w:divBdr>
    </w:div>
    <w:div w:id="726032856">
      <w:bodyDiv w:val="1"/>
      <w:marLeft w:val="0"/>
      <w:marRight w:val="0"/>
      <w:marTop w:val="0"/>
      <w:marBottom w:val="0"/>
      <w:divBdr>
        <w:top w:val="none" w:sz="0" w:space="0" w:color="auto"/>
        <w:left w:val="none" w:sz="0" w:space="0" w:color="auto"/>
        <w:bottom w:val="none" w:sz="0" w:space="0" w:color="auto"/>
        <w:right w:val="none" w:sz="0" w:space="0" w:color="auto"/>
      </w:divBdr>
    </w:div>
    <w:div w:id="1084257410">
      <w:bodyDiv w:val="1"/>
      <w:marLeft w:val="0"/>
      <w:marRight w:val="0"/>
      <w:marTop w:val="0"/>
      <w:marBottom w:val="0"/>
      <w:divBdr>
        <w:top w:val="none" w:sz="0" w:space="0" w:color="auto"/>
        <w:left w:val="none" w:sz="0" w:space="0" w:color="auto"/>
        <w:bottom w:val="none" w:sz="0" w:space="0" w:color="auto"/>
        <w:right w:val="none" w:sz="0" w:space="0" w:color="auto"/>
      </w:divBdr>
    </w:div>
    <w:div w:id="1132820108">
      <w:bodyDiv w:val="1"/>
      <w:marLeft w:val="0"/>
      <w:marRight w:val="0"/>
      <w:marTop w:val="0"/>
      <w:marBottom w:val="0"/>
      <w:divBdr>
        <w:top w:val="none" w:sz="0" w:space="0" w:color="auto"/>
        <w:left w:val="none" w:sz="0" w:space="0" w:color="auto"/>
        <w:bottom w:val="none" w:sz="0" w:space="0" w:color="auto"/>
        <w:right w:val="none" w:sz="0" w:space="0" w:color="auto"/>
      </w:divBdr>
    </w:div>
    <w:div w:id="1152671473">
      <w:bodyDiv w:val="1"/>
      <w:marLeft w:val="0"/>
      <w:marRight w:val="0"/>
      <w:marTop w:val="0"/>
      <w:marBottom w:val="0"/>
      <w:divBdr>
        <w:top w:val="none" w:sz="0" w:space="0" w:color="auto"/>
        <w:left w:val="none" w:sz="0" w:space="0" w:color="auto"/>
        <w:bottom w:val="none" w:sz="0" w:space="0" w:color="auto"/>
        <w:right w:val="none" w:sz="0" w:space="0" w:color="auto"/>
      </w:divBdr>
    </w:div>
    <w:div w:id="1178080104">
      <w:bodyDiv w:val="1"/>
      <w:marLeft w:val="0"/>
      <w:marRight w:val="0"/>
      <w:marTop w:val="0"/>
      <w:marBottom w:val="0"/>
      <w:divBdr>
        <w:top w:val="none" w:sz="0" w:space="0" w:color="auto"/>
        <w:left w:val="none" w:sz="0" w:space="0" w:color="auto"/>
        <w:bottom w:val="none" w:sz="0" w:space="0" w:color="auto"/>
        <w:right w:val="none" w:sz="0" w:space="0" w:color="auto"/>
      </w:divBdr>
    </w:div>
    <w:div w:id="1211115156">
      <w:bodyDiv w:val="1"/>
      <w:marLeft w:val="0"/>
      <w:marRight w:val="0"/>
      <w:marTop w:val="0"/>
      <w:marBottom w:val="0"/>
      <w:divBdr>
        <w:top w:val="none" w:sz="0" w:space="0" w:color="auto"/>
        <w:left w:val="none" w:sz="0" w:space="0" w:color="auto"/>
        <w:bottom w:val="none" w:sz="0" w:space="0" w:color="auto"/>
        <w:right w:val="none" w:sz="0" w:space="0" w:color="auto"/>
      </w:divBdr>
    </w:div>
    <w:div w:id="1215001740">
      <w:bodyDiv w:val="1"/>
      <w:marLeft w:val="0"/>
      <w:marRight w:val="0"/>
      <w:marTop w:val="0"/>
      <w:marBottom w:val="0"/>
      <w:divBdr>
        <w:top w:val="none" w:sz="0" w:space="0" w:color="auto"/>
        <w:left w:val="none" w:sz="0" w:space="0" w:color="auto"/>
        <w:bottom w:val="none" w:sz="0" w:space="0" w:color="auto"/>
        <w:right w:val="none" w:sz="0" w:space="0" w:color="auto"/>
      </w:divBdr>
    </w:div>
    <w:div w:id="1280793029">
      <w:bodyDiv w:val="1"/>
      <w:marLeft w:val="0"/>
      <w:marRight w:val="0"/>
      <w:marTop w:val="0"/>
      <w:marBottom w:val="0"/>
      <w:divBdr>
        <w:top w:val="none" w:sz="0" w:space="0" w:color="auto"/>
        <w:left w:val="none" w:sz="0" w:space="0" w:color="auto"/>
        <w:bottom w:val="none" w:sz="0" w:space="0" w:color="auto"/>
        <w:right w:val="none" w:sz="0" w:space="0" w:color="auto"/>
      </w:divBdr>
    </w:div>
    <w:div w:id="1386561435">
      <w:bodyDiv w:val="1"/>
      <w:marLeft w:val="0"/>
      <w:marRight w:val="0"/>
      <w:marTop w:val="0"/>
      <w:marBottom w:val="0"/>
      <w:divBdr>
        <w:top w:val="none" w:sz="0" w:space="0" w:color="auto"/>
        <w:left w:val="none" w:sz="0" w:space="0" w:color="auto"/>
        <w:bottom w:val="none" w:sz="0" w:space="0" w:color="auto"/>
        <w:right w:val="none" w:sz="0" w:space="0" w:color="auto"/>
      </w:divBdr>
    </w:div>
    <w:div w:id="1407655306">
      <w:bodyDiv w:val="1"/>
      <w:marLeft w:val="0"/>
      <w:marRight w:val="0"/>
      <w:marTop w:val="0"/>
      <w:marBottom w:val="0"/>
      <w:divBdr>
        <w:top w:val="none" w:sz="0" w:space="0" w:color="auto"/>
        <w:left w:val="none" w:sz="0" w:space="0" w:color="auto"/>
        <w:bottom w:val="none" w:sz="0" w:space="0" w:color="auto"/>
        <w:right w:val="none" w:sz="0" w:space="0" w:color="auto"/>
      </w:divBdr>
    </w:div>
    <w:div w:id="1507398496">
      <w:bodyDiv w:val="1"/>
      <w:marLeft w:val="0"/>
      <w:marRight w:val="0"/>
      <w:marTop w:val="0"/>
      <w:marBottom w:val="0"/>
      <w:divBdr>
        <w:top w:val="none" w:sz="0" w:space="0" w:color="auto"/>
        <w:left w:val="none" w:sz="0" w:space="0" w:color="auto"/>
        <w:bottom w:val="none" w:sz="0" w:space="0" w:color="auto"/>
        <w:right w:val="none" w:sz="0" w:space="0" w:color="auto"/>
      </w:divBdr>
    </w:div>
    <w:div w:id="1523858839">
      <w:bodyDiv w:val="1"/>
      <w:marLeft w:val="0"/>
      <w:marRight w:val="0"/>
      <w:marTop w:val="0"/>
      <w:marBottom w:val="0"/>
      <w:divBdr>
        <w:top w:val="none" w:sz="0" w:space="0" w:color="auto"/>
        <w:left w:val="none" w:sz="0" w:space="0" w:color="auto"/>
        <w:bottom w:val="none" w:sz="0" w:space="0" w:color="auto"/>
        <w:right w:val="none" w:sz="0" w:space="0" w:color="auto"/>
      </w:divBdr>
    </w:div>
    <w:div w:id="1530873043">
      <w:bodyDiv w:val="1"/>
      <w:marLeft w:val="0"/>
      <w:marRight w:val="0"/>
      <w:marTop w:val="0"/>
      <w:marBottom w:val="0"/>
      <w:divBdr>
        <w:top w:val="none" w:sz="0" w:space="0" w:color="auto"/>
        <w:left w:val="none" w:sz="0" w:space="0" w:color="auto"/>
        <w:bottom w:val="none" w:sz="0" w:space="0" w:color="auto"/>
        <w:right w:val="none" w:sz="0" w:space="0" w:color="auto"/>
      </w:divBdr>
    </w:div>
    <w:div w:id="1579753701">
      <w:bodyDiv w:val="1"/>
      <w:marLeft w:val="0"/>
      <w:marRight w:val="0"/>
      <w:marTop w:val="0"/>
      <w:marBottom w:val="0"/>
      <w:divBdr>
        <w:top w:val="none" w:sz="0" w:space="0" w:color="auto"/>
        <w:left w:val="none" w:sz="0" w:space="0" w:color="auto"/>
        <w:bottom w:val="none" w:sz="0" w:space="0" w:color="auto"/>
        <w:right w:val="none" w:sz="0" w:space="0" w:color="auto"/>
      </w:divBdr>
    </w:div>
    <w:div w:id="1711150765">
      <w:bodyDiv w:val="1"/>
      <w:marLeft w:val="0"/>
      <w:marRight w:val="0"/>
      <w:marTop w:val="0"/>
      <w:marBottom w:val="0"/>
      <w:divBdr>
        <w:top w:val="none" w:sz="0" w:space="0" w:color="auto"/>
        <w:left w:val="none" w:sz="0" w:space="0" w:color="auto"/>
        <w:bottom w:val="none" w:sz="0" w:space="0" w:color="auto"/>
        <w:right w:val="none" w:sz="0" w:space="0" w:color="auto"/>
      </w:divBdr>
    </w:div>
    <w:div w:id="2039893663">
      <w:bodyDiv w:val="1"/>
      <w:marLeft w:val="0"/>
      <w:marRight w:val="0"/>
      <w:marTop w:val="0"/>
      <w:marBottom w:val="0"/>
      <w:divBdr>
        <w:top w:val="none" w:sz="0" w:space="0" w:color="auto"/>
        <w:left w:val="none" w:sz="0" w:space="0" w:color="auto"/>
        <w:bottom w:val="none" w:sz="0" w:space="0" w:color="auto"/>
        <w:right w:val="none" w:sz="0" w:space="0" w:color="auto"/>
      </w:divBdr>
    </w:div>
    <w:div w:id="2109618664">
      <w:bodyDiv w:val="1"/>
      <w:marLeft w:val="0"/>
      <w:marRight w:val="0"/>
      <w:marTop w:val="0"/>
      <w:marBottom w:val="0"/>
      <w:divBdr>
        <w:top w:val="none" w:sz="0" w:space="0" w:color="auto"/>
        <w:left w:val="none" w:sz="0" w:space="0" w:color="auto"/>
        <w:bottom w:val="none" w:sz="0" w:space="0" w:color="auto"/>
        <w:right w:val="none" w:sz="0" w:space="0" w:color="auto"/>
      </w:divBdr>
    </w:div>
    <w:div w:id="21192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3tru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Бондаренко АЕ</cp:lastModifiedBy>
  <cp:revision>3</cp:revision>
  <cp:lastPrinted>2020-02-18T04:29:00Z</cp:lastPrinted>
  <dcterms:created xsi:type="dcterms:W3CDTF">2022-02-16T11:44:00Z</dcterms:created>
  <dcterms:modified xsi:type="dcterms:W3CDTF">2022-02-18T05:21:00Z</dcterms:modified>
</cp:coreProperties>
</file>