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E9" w:rsidRPr="000875E9" w:rsidRDefault="000875E9" w:rsidP="000875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Сегодня международная общественность отмечает Всемирный день защиты прав потребителей, который </w:t>
      </w:r>
      <w:proofErr w:type="gramStart"/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проводится ежегодно 15 марта начиная</w:t>
      </w:r>
      <w:proofErr w:type="gramEnd"/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с 1983 года, а с 1994 года широко отмечается и в Российской Федерации. Его тематику по сложившейся традиции определяет Международная Федерация потребительских организаций (</w:t>
      </w:r>
      <w:proofErr w:type="spellStart"/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Consumers</w:t>
      </w:r>
      <w:proofErr w:type="spellEnd"/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</w:t>
      </w:r>
      <w:proofErr w:type="spellStart"/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International</w:t>
      </w:r>
      <w:proofErr w:type="spellEnd"/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— CI), и в 2022 году он пройдет под девизом – «</w:t>
      </w:r>
      <w:proofErr w:type="spellStart"/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Fair</w:t>
      </w:r>
      <w:proofErr w:type="spellEnd"/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</w:t>
      </w:r>
      <w:proofErr w:type="spellStart"/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Digital</w:t>
      </w:r>
      <w:proofErr w:type="spellEnd"/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</w:t>
      </w:r>
      <w:proofErr w:type="spellStart"/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Finance</w:t>
      </w:r>
      <w:proofErr w:type="spellEnd"/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– Справедливые цифровые финансовые услуги».</w:t>
      </w:r>
    </w:p>
    <w:p w:rsidR="000875E9" w:rsidRPr="000875E9" w:rsidRDefault="000875E9" w:rsidP="000875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Использование цифровых технологий и интернета позволило финансовым организациям ускорить и упростить доступ к своим услугам. Нам уже привычны банкоматы, платежные терминалы, мобильные и </w:t>
      </w:r>
      <w:proofErr w:type="gramStart"/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интернет-банки</w:t>
      </w:r>
      <w:proofErr w:type="gramEnd"/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, которые делают возможным оплату товаров и услуг без участия продавца, либо </w:t>
      </w:r>
      <w:proofErr w:type="spellStart"/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обналичивание</w:t>
      </w:r>
      <w:proofErr w:type="spellEnd"/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денежных средств без участия банковского кассира.</w:t>
      </w:r>
    </w:p>
    <w:p w:rsidR="000875E9" w:rsidRPr="000875E9" w:rsidRDefault="000875E9" w:rsidP="000875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Новые и удобные электронные финансовые инструменты не только создают для потребителей не только удобство и комфорт, но также и новые риски, которые нужно учитывать. Наиболее актуальными проблемами в этой сфере по-прежнему остаются: навязывание дополнительных услуг без согласия потребителя, отказ в предоставлении финансовых услуг, хищение денежных средств со счета потребителя, взыскание задолженности и т.п.</w:t>
      </w:r>
    </w:p>
    <w:p w:rsidR="000875E9" w:rsidRPr="000875E9" w:rsidRDefault="000875E9" w:rsidP="000875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Существенно возрастает и риск финансового мошенничества, а отдельные категории граждан могут быть ограничены в доступе к услугам, которые перестают оказываться в традиционных каналах. В последние годы эти риски возросли, а кризисы, такие как пандемия COVID-19, усилили эти риски, ведь многие потребители в это время оказались в более уязвимом положении из-за экономических трудностей. Финансовые организации зачастую не разъясняют клиентам как эффективно и безопасно пользоваться услугой. В результате доверчивые и пожилые клиенты становятся объектом интереса для мошенников.</w:t>
      </w:r>
    </w:p>
    <w:p w:rsidR="000875E9" w:rsidRPr="000875E9" w:rsidRDefault="000875E9" w:rsidP="000875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Как показывает анализ обращений на нарушения прав потребителей при оказании финансовых услуг, поступивших в территориальный отдел </w:t>
      </w:r>
      <w:proofErr w:type="spellStart"/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Роспотребнадзора</w:t>
      </w:r>
      <w:proofErr w:type="spellEnd"/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, их структура и содержание на протяжении последних лет практически не меняется. Наиболее актуальными проблемами по-прежнему остаются недобросовестные практики, посягающие на следующие права потребителя:</w:t>
      </w:r>
    </w:p>
    <w:p w:rsidR="000875E9" w:rsidRPr="000875E9" w:rsidRDefault="000875E9" w:rsidP="000875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– на свободный выбор (навязывание дополнительных услуг без согласия потребителя, отказ в предоставлении финансовых услуг, блокировка банковских карт и т. п.);</w:t>
      </w:r>
    </w:p>
    <w:p w:rsidR="000875E9" w:rsidRPr="000875E9" w:rsidRDefault="000875E9" w:rsidP="000875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– на безопасность услуги (хищение денежных средств со счета потребителя, взыскание задолженности).</w:t>
      </w:r>
    </w:p>
    <w:p w:rsidR="000875E9" w:rsidRPr="000875E9" w:rsidRDefault="000875E9" w:rsidP="000875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В России День защиты прав потребителей получил признание после принятия Закона "О защите прав потребителей" 7 февраля 1992 года. В Законе регулируются отношения между потребителями и изготовителями, импортерами, </w:t>
      </w:r>
      <w:r w:rsidRPr="000875E9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lastRenderedPageBreak/>
        <w:t>исполнителями, продавцами при продаже товаров (выполнении работ, оказании услуг). Устанавливаются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государственная и общественная защита их интересов, а также определяется механизм реализации этих прав. Закон «О защите прав потребителей» впервые в России был принят 7 февраля 1992г. и, претерпев несколько редакций, действует по настоящее время.</w:t>
      </w:r>
      <w:bookmarkStart w:id="0" w:name="_GoBack"/>
      <w:bookmarkEnd w:id="0"/>
    </w:p>
    <w:p w:rsidR="00046B2C" w:rsidRPr="000875E9" w:rsidRDefault="00046B2C" w:rsidP="000875E9"/>
    <w:sectPr w:rsidR="00046B2C" w:rsidRPr="000875E9" w:rsidSect="004B2BCF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8E6"/>
    <w:multiLevelType w:val="multilevel"/>
    <w:tmpl w:val="0C9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93132"/>
    <w:multiLevelType w:val="multilevel"/>
    <w:tmpl w:val="F534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02BCA"/>
    <w:multiLevelType w:val="multilevel"/>
    <w:tmpl w:val="4F64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0B"/>
    <w:rsid w:val="00046B2C"/>
    <w:rsid w:val="000875E9"/>
    <w:rsid w:val="001E52AC"/>
    <w:rsid w:val="004B2BCF"/>
    <w:rsid w:val="00512114"/>
    <w:rsid w:val="00E1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C0B"/>
    <w:rPr>
      <w:b/>
      <w:bCs/>
    </w:rPr>
  </w:style>
  <w:style w:type="character" w:styleId="a5">
    <w:name w:val="Hyperlink"/>
    <w:basedOn w:val="a0"/>
    <w:uiPriority w:val="99"/>
    <w:semiHidden/>
    <w:unhideWhenUsed/>
    <w:rsid w:val="00E10C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C0B"/>
    <w:rPr>
      <w:b/>
      <w:bCs/>
    </w:rPr>
  </w:style>
  <w:style w:type="character" w:styleId="a5">
    <w:name w:val="Hyperlink"/>
    <w:basedOn w:val="a0"/>
    <w:uiPriority w:val="99"/>
    <w:semiHidden/>
    <w:unhideWhenUsed/>
    <w:rsid w:val="00E10C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84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50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91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5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7922">
              <w:marLeft w:val="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2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7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АЕ</dc:creator>
  <cp:lastModifiedBy>Бондаренко АЕ</cp:lastModifiedBy>
  <cp:revision>4</cp:revision>
  <dcterms:created xsi:type="dcterms:W3CDTF">2022-03-18T09:32:00Z</dcterms:created>
  <dcterms:modified xsi:type="dcterms:W3CDTF">2022-03-18T09:36:00Z</dcterms:modified>
</cp:coreProperties>
</file>