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760" w:rsidRDefault="00591760">
      <w:pPr>
        <w:jc w:val="center"/>
        <w:rPr>
          <w:b/>
          <w:bCs/>
          <w:color w:val="FF0000"/>
          <w:sz w:val="24"/>
          <w:szCs w:val="24"/>
        </w:rPr>
      </w:pPr>
    </w:p>
    <w:p w:rsidR="00591760" w:rsidRDefault="00591760">
      <w:pPr>
        <w:jc w:val="center"/>
        <w:rPr>
          <w:b/>
          <w:bCs/>
          <w:color w:val="FF0000"/>
          <w:sz w:val="24"/>
          <w:szCs w:val="24"/>
        </w:rPr>
      </w:pPr>
    </w:p>
    <w:p w:rsidR="00591760" w:rsidRDefault="000B5D28">
      <w:pPr>
        <w:tabs>
          <w:tab w:val="left" w:pos="69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СОВЕТ ДЕПУТАТОВ   МУНИЦИПАЛЬНОГО ОБРАЗОВАНИЯ</w:t>
      </w:r>
    </w:p>
    <w:p w:rsidR="00591760" w:rsidRDefault="000B5D28">
      <w:pPr>
        <w:jc w:val="center"/>
      </w:pPr>
      <w:r>
        <w:rPr>
          <w:b/>
          <w:sz w:val="28"/>
          <w:szCs w:val="28"/>
        </w:rPr>
        <w:t xml:space="preserve">«ЧЕРДАКЛИНСКОЕ ГОРОДСКОЕ ПОСЕЛЕНИЕ» </w:t>
      </w:r>
    </w:p>
    <w:p w:rsidR="00591760" w:rsidRDefault="000B5D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ЧЕРДАКЛИНСКОГО РАЙОНА УЛЬЯНОВСКОЙ ОБЛАСТИ</w:t>
      </w:r>
    </w:p>
    <w:p w:rsidR="00591760" w:rsidRDefault="00591760">
      <w:pPr>
        <w:jc w:val="center"/>
        <w:rPr>
          <w:b/>
          <w:sz w:val="28"/>
          <w:szCs w:val="28"/>
        </w:rPr>
      </w:pPr>
    </w:p>
    <w:p w:rsidR="00591760" w:rsidRDefault="000B5D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91760" w:rsidRDefault="00591760">
      <w:pPr>
        <w:rPr>
          <w:b/>
          <w:sz w:val="28"/>
          <w:szCs w:val="28"/>
        </w:rPr>
      </w:pPr>
    </w:p>
    <w:p w:rsidR="00591760" w:rsidRDefault="000B5D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591760" w:rsidRDefault="000B5D28">
      <w:pPr>
        <w:ind w:firstLine="708"/>
      </w:pPr>
      <w:r>
        <w:rPr>
          <w:b/>
          <w:sz w:val="28"/>
          <w:szCs w:val="28"/>
        </w:rPr>
        <w:t>01 апреля 2022</w:t>
      </w:r>
      <w:r w:rsidR="00520F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                                                                              №</w:t>
      </w:r>
      <w:r w:rsidR="00520F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09</w:t>
      </w:r>
    </w:p>
    <w:p w:rsidR="00591760" w:rsidRDefault="00591760">
      <w:pPr>
        <w:jc w:val="center"/>
        <w:rPr>
          <w:b/>
          <w:sz w:val="28"/>
          <w:szCs w:val="28"/>
        </w:rPr>
      </w:pPr>
    </w:p>
    <w:p w:rsidR="00591760" w:rsidRDefault="000B5D2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р.п</w:t>
      </w:r>
      <w:proofErr w:type="spellEnd"/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Чердаклы</w:t>
      </w:r>
    </w:p>
    <w:p w:rsidR="00591760" w:rsidRDefault="00591760">
      <w:pPr>
        <w:jc w:val="center"/>
        <w:rPr>
          <w:b/>
          <w:sz w:val="28"/>
          <w:szCs w:val="28"/>
        </w:rPr>
      </w:pPr>
    </w:p>
    <w:p w:rsidR="00591760" w:rsidRDefault="000B5D28">
      <w:pPr>
        <w:jc w:val="center"/>
      </w:pPr>
      <w:r>
        <w:rPr>
          <w:b/>
          <w:sz w:val="28"/>
          <w:szCs w:val="28"/>
        </w:rPr>
        <w:t>Об утверждении отчёта о результатах деятельности Главы и Совета депутатов муниципального образования «</w:t>
      </w:r>
      <w:proofErr w:type="spellStart"/>
      <w:r>
        <w:rPr>
          <w:b/>
          <w:sz w:val="28"/>
          <w:szCs w:val="28"/>
        </w:rPr>
        <w:t>Чердаклинское</w:t>
      </w:r>
      <w:proofErr w:type="spellEnd"/>
      <w:r>
        <w:rPr>
          <w:b/>
          <w:sz w:val="28"/>
          <w:szCs w:val="28"/>
        </w:rPr>
        <w:t xml:space="preserve"> городское поселение» </w:t>
      </w:r>
      <w:proofErr w:type="spellStart"/>
      <w:r>
        <w:rPr>
          <w:b/>
          <w:sz w:val="28"/>
          <w:szCs w:val="28"/>
        </w:rPr>
        <w:t>Чердаклинского</w:t>
      </w:r>
      <w:proofErr w:type="spellEnd"/>
      <w:r>
        <w:rPr>
          <w:b/>
          <w:sz w:val="28"/>
          <w:szCs w:val="28"/>
        </w:rPr>
        <w:t xml:space="preserve"> района Ульяновской </w:t>
      </w:r>
      <w:proofErr w:type="gramStart"/>
      <w:r>
        <w:rPr>
          <w:b/>
          <w:sz w:val="28"/>
          <w:szCs w:val="28"/>
        </w:rPr>
        <w:t>области  за</w:t>
      </w:r>
      <w:proofErr w:type="gramEnd"/>
      <w:r>
        <w:rPr>
          <w:b/>
          <w:sz w:val="28"/>
          <w:szCs w:val="28"/>
        </w:rPr>
        <w:t xml:space="preserve"> 2021 год</w:t>
      </w:r>
    </w:p>
    <w:p w:rsidR="00591760" w:rsidRDefault="00591760">
      <w:pPr>
        <w:jc w:val="center"/>
        <w:rPr>
          <w:sz w:val="28"/>
          <w:szCs w:val="28"/>
        </w:rPr>
      </w:pPr>
    </w:p>
    <w:p w:rsidR="00591760" w:rsidRDefault="000B5D28">
      <w:pPr>
        <w:jc w:val="both"/>
      </w:pPr>
      <w:r>
        <w:rPr>
          <w:bCs/>
          <w:sz w:val="28"/>
          <w:szCs w:val="28"/>
        </w:rPr>
        <w:t xml:space="preserve">        </w:t>
      </w:r>
      <w:r>
        <w:rPr>
          <w:rFonts w:cs="Arial"/>
          <w:bCs/>
          <w:sz w:val="28"/>
          <w:szCs w:val="28"/>
        </w:rPr>
        <w:t>В соответствии с частью  5.1 статьи  36 Федер</w:t>
      </w:r>
      <w:r>
        <w:rPr>
          <w:rFonts w:cs="Arial"/>
          <w:bCs/>
          <w:sz w:val="28"/>
          <w:szCs w:val="28"/>
        </w:rPr>
        <w:t xml:space="preserve">ального закона от 06.10.2003 №131-ФЗ «Об общих принципах организации местного самоуправления в Российской Федерации», </w:t>
      </w:r>
      <w:r>
        <w:rPr>
          <w:bCs/>
          <w:sz w:val="28"/>
          <w:szCs w:val="28"/>
        </w:rPr>
        <w:t>частью 6  статьи 34 Устава муниципального образования «</w:t>
      </w:r>
      <w:proofErr w:type="spellStart"/>
      <w:r>
        <w:rPr>
          <w:bCs/>
          <w:sz w:val="28"/>
          <w:szCs w:val="28"/>
        </w:rPr>
        <w:t>Чердаклинское</w:t>
      </w:r>
      <w:proofErr w:type="spellEnd"/>
      <w:r>
        <w:rPr>
          <w:bCs/>
          <w:sz w:val="28"/>
          <w:szCs w:val="28"/>
        </w:rPr>
        <w:t xml:space="preserve"> городское поселение» </w:t>
      </w:r>
      <w:proofErr w:type="spellStart"/>
      <w:r>
        <w:rPr>
          <w:bCs/>
          <w:sz w:val="28"/>
          <w:szCs w:val="28"/>
        </w:rPr>
        <w:t>Чердаклинского</w:t>
      </w:r>
      <w:proofErr w:type="spellEnd"/>
      <w:r>
        <w:rPr>
          <w:bCs/>
          <w:sz w:val="28"/>
          <w:szCs w:val="28"/>
        </w:rPr>
        <w:t xml:space="preserve"> района Ульяновской области,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решен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ия Совета депутатов</w:t>
      </w:r>
      <w:r>
        <w:rPr>
          <w:bCs/>
          <w:sz w:val="28"/>
          <w:szCs w:val="28"/>
        </w:rPr>
        <w:t xml:space="preserve"> муниципального образования «</w:t>
      </w:r>
      <w:proofErr w:type="spellStart"/>
      <w:r>
        <w:rPr>
          <w:bCs/>
          <w:sz w:val="28"/>
          <w:szCs w:val="28"/>
        </w:rPr>
        <w:t>Чердаклинское</w:t>
      </w:r>
      <w:proofErr w:type="spellEnd"/>
      <w:r>
        <w:rPr>
          <w:bCs/>
          <w:sz w:val="28"/>
          <w:szCs w:val="28"/>
        </w:rPr>
        <w:t xml:space="preserve"> городское поселение» </w:t>
      </w:r>
      <w:proofErr w:type="spellStart"/>
      <w:r>
        <w:rPr>
          <w:bCs/>
          <w:sz w:val="28"/>
          <w:szCs w:val="28"/>
        </w:rPr>
        <w:t>Чердаклинского</w:t>
      </w:r>
      <w:proofErr w:type="spellEnd"/>
      <w:r>
        <w:rPr>
          <w:bCs/>
          <w:sz w:val="28"/>
          <w:szCs w:val="28"/>
        </w:rPr>
        <w:t xml:space="preserve"> района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от 09.04.2014 №14 </w:t>
      </w:r>
      <w:r>
        <w:rPr>
          <w:rFonts w:eastAsia="Times New Roman CYR"/>
          <w:color w:val="000000"/>
          <w:sz w:val="28"/>
          <w:szCs w:val="28"/>
        </w:rPr>
        <w:t xml:space="preserve">«Об утверждении Положения о порядке заслушивания ежегодных отчётов главы муниципального образования « </w:t>
      </w:r>
      <w:proofErr w:type="spellStart"/>
      <w:r>
        <w:rPr>
          <w:rFonts w:eastAsia="Times New Roman CYR"/>
          <w:color w:val="000000"/>
          <w:sz w:val="28"/>
          <w:szCs w:val="28"/>
        </w:rPr>
        <w:t>Чердаклинское</w:t>
      </w:r>
      <w:proofErr w:type="spellEnd"/>
      <w:r>
        <w:rPr>
          <w:rFonts w:eastAsia="Times New Roman CYR"/>
          <w:color w:val="000000"/>
          <w:sz w:val="28"/>
          <w:szCs w:val="28"/>
        </w:rPr>
        <w:t xml:space="preserve"> городское поселен</w:t>
      </w:r>
      <w:r>
        <w:rPr>
          <w:rFonts w:eastAsia="Times New Roman CYR"/>
          <w:color w:val="000000"/>
          <w:sz w:val="28"/>
          <w:szCs w:val="28"/>
        </w:rPr>
        <w:t xml:space="preserve">ие» </w:t>
      </w:r>
      <w:proofErr w:type="spellStart"/>
      <w:r>
        <w:rPr>
          <w:rFonts w:eastAsia="Times New Roman CYR"/>
          <w:color w:val="000000"/>
          <w:sz w:val="28"/>
          <w:szCs w:val="28"/>
        </w:rPr>
        <w:t>Чердаклинского</w:t>
      </w:r>
      <w:proofErr w:type="spellEnd"/>
      <w:r>
        <w:rPr>
          <w:rFonts w:eastAsia="Times New Roman CYR"/>
          <w:color w:val="000000"/>
          <w:sz w:val="28"/>
          <w:szCs w:val="28"/>
        </w:rPr>
        <w:t xml:space="preserve"> района  и главы администрации муниципального образования    « </w:t>
      </w:r>
      <w:proofErr w:type="spellStart"/>
      <w:r>
        <w:rPr>
          <w:rFonts w:eastAsia="Times New Roman CYR"/>
          <w:color w:val="000000"/>
          <w:sz w:val="28"/>
          <w:szCs w:val="28"/>
        </w:rPr>
        <w:t>Чердаклинский</w:t>
      </w:r>
      <w:proofErr w:type="spellEnd"/>
      <w:r>
        <w:rPr>
          <w:rFonts w:eastAsia="Times New Roman CYR"/>
          <w:color w:val="000000"/>
          <w:sz w:val="28"/>
          <w:szCs w:val="28"/>
        </w:rPr>
        <w:t xml:space="preserve"> район»  Ульяновской области о результатах своей деятельности, деятельности администрации муниципального образования «</w:t>
      </w:r>
      <w:proofErr w:type="spellStart"/>
      <w:r>
        <w:rPr>
          <w:rFonts w:eastAsia="Times New Roman CYR"/>
          <w:color w:val="000000"/>
          <w:sz w:val="28"/>
          <w:szCs w:val="28"/>
        </w:rPr>
        <w:t>Чердаклинский</w:t>
      </w:r>
      <w:proofErr w:type="spellEnd"/>
      <w:r>
        <w:rPr>
          <w:rFonts w:eastAsia="Times New Roman CYR"/>
          <w:color w:val="000000"/>
          <w:sz w:val="28"/>
          <w:szCs w:val="28"/>
        </w:rPr>
        <w:t xml:space="preserve"> район», о решении вопросов, по</w:t>
      </w:r>
      <w:r>
        <w:rPr>
          <w:rFonts w:eastAsia="Times New Roman CYR"/>
          <w:color w:val="000000"/>
          <w:sz w:val="28"/>
          <w:szCs w:val="28"/>
        </w:rPr>
        <w:t>ставленных Советом депутатов  муниципального образования «</w:t>
      </w:r>
      <w:proofErr w:type="spellStart"/>
      <w:r>
        <w:rPr>
          <w:rFonts w:eastAsia="Times New Roman CYR"/>
          <w:color w:val="000000"/>
          <w:sz w:val="28"/>
          <w:szCs w:val="28"/>
        </w:rPr>
        <w:t>Чердаклинское</w:t>
      </w:r>
      <w:proofErr w:type="spellEnd"/>
      <w:r>
        <w:rPr>
          <w:rFonts w:eastAsia="Times New Roman CYR"/>
          <w:color w:val="000000"/>
          <w:sz w:val="28"/>
          <w:szCs w:val="28"/>
        </w:rPr>
        <w:t xml:space="preserve"> городское поселение» </w:t>
      </w:r>
      <w:proofErr w:type="spellStart"/>
      <w:r>
        <w:rPr>
          <w:rFonts w:eastAsia="Times New Roman CYR"/>
          <w:color w:val="000000"/>
          <w:sz w:val="28"/>
          <w:szCs w:val="28"/>
        </w:rPr>
        <w:t>Чердаклинского</w:t>
      </w:r>
      <w:proofErr w:type="spellEnd"/>
      <w:r>
        <w:rPr>
          <w:rFonts w:eastAsia="Times New Roman CYR"/>
          <w:color w:val="000000"/>
          <w:sz w:val="28"/>
          <w:szCs w:val="28"/>
        </w:rPr>
        <w:t xml:space="preserve"> района,   и рассмотрения ежегодных отчётов Контрольно-счётной комиссии муниципального образования «</w:t>
      </w:r>
      <w:proofErr w:type="spellStart"/>
      <w:r>
        <w:rPr>
          <w:rFonts w:eastAsia="Times New Roman CYR"/>
          <w:color w:val="000000"/>
          <w:sz w:val="28"/>
          <w:szCs w:val="28"/>
        </w:rPr>
        <w:t>Чердаклинский</w:t>
      </w:r>
      <w:proofErr w:type="spellEnd"/>
      <w:r>
        <w:rPr>
          <w:rFonts w:eastAsia="Times New Roman CYR"/>
          <w:color w:val="000000"/>
          <w:sz w:val="28"/>
          <w:szCs w:val="28"/>
        </w:rPr>
        <w:t xml:space="preserve"> район» в рамках переданных полномоч</w:t>
      </w:r>
      <w:r>
        <w:rPr>
          <w:rFonts w:eastAsia="Times New Roman CYR"/>
          <w:color w:val="000000"/>
          <w:sz w:val="28"/>
          <w:szCs w:val="28"/>
        </w:rPr>
        <w:t>ий по соглашению о  результатах своей деятельности»</w:t>
      </w:r>
      <w:r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 заслушав  отчет  Главы муниципального образования «</w:t>
      </w:r>
      <w:proofErr w:type="spellStart"/>
      <w:r>
        <w:rPr>
          <w:bCs/>
          <w:sz w:val="28"/>
          <w:szCs w:val="28"/>
        </w:rPr>
        <w:t>Чердаклинское</w:t>
      </w:r>
      <w:proofErr w:type="spellEnd"/>
      <w:r>
        <w:rPr>
          <w:bCs/>
          <w:sz w:val="28"/>
          <w:szCs w:val="28"/>
        </w:rPr>
        <w:t xml:space="preserve"> городское поселение» </w:t>
      </w:r>
      <w:proofErr w:type="spellStart"/>
      <w:r>
        <w:rPr>
          <w:bCs/>
          <w:sz w:val="28"/>
          <w:szCs w:val="28"/>
        </w:rPr>
        <w:t>Чердаклинского</w:t>
      </w:r>
      <w:proofErr w:type="spellEnd"/>
      <w:r>
        <w:rPr>
          <w:bCs/>
          <w:sz w:val="28"/>
          <w:szCs w:val="28"/>
        </w:rPr>
        <w:t xml:space="preserve"> района,  Совет депутатов муниципального образования «</w:t>
      </w:r>
      <w:proofErr w:type="spellStart"/>
      <w:r>
        <w:rPr>
          <w:bCs/>
          <w:sz w:val="28"/>
          <w:szCs w:val="28"/>
        </w:rPr>
        <w:t>Чердаклинское</w:t>
      </w:r>
      <w:proofErr w:type="spellEnd"/>
      <w:r>
        <w:rPr>
          <w:bCs/>
          <w:sz w:val="28"/>
          <w:szCs w:val="28"/>
        </w:rPr>
        <w:t xml:space="preserve"> городское поселение» </w:t>
      </w:r>
      <w:proofErr w:type="spellStart"/>
      <w:r>
        <w:rPr>
          <w:bCs/>
          <w:sz w:val="28"/>
          <w:szCs w:val="28"/>
        </w:rPr>
        <w:t>Чердаклинског</w:t>
      </w:r>
      <w:r>
        <w:rPr>
          <w:bCs/>
          <w:sz w:val="28"/>
          <w:szCs w:val="28"/>
        </w:rPr>
        <w:t>о</w:t>
      </w:r>
      <w:proofErr w:type="spellEnd"/>
      <w:r>
        <w:rPr>
          <w:bCs/>
          <w:sz w:val="28"/>
          <w:szCs w:val="28"/>
        </w:rPr>
        <w:t xml:space="preserve"> района Ульяновской области </w:t>
      </w:r>
      <w:r>
        <w:rPr>
          <w:sz w:val="28"/>
          <w:szCs w:val="28"/>
        </w:rPr>
        <w:t>решил:</w:t>
      </w:r>
    </w:p>
    <w:p w:rsidR="00591760" w:rsidRDefault="000B5D28">
      <w:pPr>
        <w:tabs>
          <w:tab w:val="left" w:pos="993"/>
        </w:tabs>
        <w:spacing w:line="276" w:lineRule="auto"/>
        <w:jc w:val="both"/>
      </w:pPr>
      <w:r>
        <w:rPr>
          <w:bCs/>
          <w:sz w:val="28"/>
          <w:szCs w:val="28"/>
        </w:rPr>
        <w:t xml:space="preserve">       1.   Утвердить прилагаемый отчет Главы муниципального образования «</w:t>
      </w:r>
      <w:proofErr w:type="spellStart"/>
      <w:r>
        <w:rPr>
          <w:bCs/>
          <w:sz w:val="28"/>
          <w:szCs w:val="28"/>
        </w:rPr>
        <w:t>Чердаклинское</w:t>
      </w:r>
      <w:proofErr w:type="spellEnd"/>
      <w:r>
        <w:rPr>
          <w:bCs/>
          <w:sz w:val="28"/>
          <w:szCs w:val="28"/>
        </w:rPr>
        <w:t xml:space="preserve"> городское поселение» </w:t>
      </w:r>
      <w:proofErr w:type="spellStart"/>
      <w:r>
        <w:rPr>
          <w:bCs/>
          <w:sz w:val="28"/>
          <w:szCs w:val="28"/>
        </w:rPr>
        <w:t>Чердаклинского</w:t>
      </w:r>
      <w:proofErr w:type="spellEnd"/>
      <w:r>
        <w:rPr>
          <w:bCs/>
          <w:sz w:val="28"/>
          <w:szCs w:val="28"/>
        </w:rPr>
        <w:t xml:space="preserve"> района Ульяновской области за 2021 год</w:t>
      </w:r>
      <w:r>
        <w:rPr>
          <w:sz w:val="28"/>
          <w:szCs w:val="28"/>
        </w:rPr>
        <w:t xml:space="preserve">. </w:t>
      </w:r>
    </w:p>
    <w:p w:rsidR="00591760" w:rsidRDefault="000B5D28">
      <w:pPr>
        <w:tabs>
          <w:tab w:val="left" w:pos="993"/>
        </w:tabs>
        <w:spacing w:line="276" w:lineRule="auto"/>
        <w:jc w:val="both"/>
      </w:pPr>
      <w:r>
        <w:rPr>
          <w:sz w:val="28"/>
          <w:szCs w:val="28"/>
        </w:rPr>
        <w:t xml:space="preserve">      2.  Признать работу Главы и Совета депутатов муни</w:t>
      </w:r>
      <w:r>
        <w:rPr>
          <w:sz w:val="28"/>
          <w:szCs w:val="28"/>
        </w:rPr>
        <w:t xml:space="preserve">ципального образования </w:t>
      </w:r>
      <w:r>
        <w:rPr>
          <w:bCs/>
          <w:sz w:val="28"/>
          <w:szCs w:val="28"/>
        </w:rPr>
        <w:t>«</w:t>
      </w:r>
      <w:proofErr w:type="spellStart"/>
      <w:proofErr w:type="gramStart"/>
      <w:r>
        <w:rPr>
          <w:bCs/>
          <w:sz w:val="28"/>
          <w:szCs w:val="28"/>
        </w:rPr>
        <w:t>Чердаклинское</w:t>
      </w:r>
      <w:proofErr w:type="spellEnd"/>
      <w:r>
        <w:rPr>
          <w:bCs/>
          <w:sz w:val="28"/>
          <w:szCs w:val="28"/>
        </w:rPr>
        <w:t xml:space="preserve">  городское</w:t>
      </w:r>
      <w:proofErr w:type="gramEnd"/>
      <w:r>
        <w:rPr>
          <w:bCs/>
          <w:sz w:val="28"/>
          <w:szCs w:val="28"/>
        </w:rPr>
        <w:t xml:space="preserve"> поселение» </w:t>
      </w:r>
      <w:proofErr w:type="spellStart"/>
      <w:r>
        <w:rPr>
          <w:bCs/>
          <w:sz w:val="28"/>
          <w:szCs w:val="28"/>
        </w:rPr>
        <w:t>Чердаклинского</w:t>
      </w:r>
      <w:proofErr w:type="spellEnd"/>
      <w:r>
        <w:rPr>
          <w:bCs/>
          <w:sz w:val="28"/>
          <w:szCs w:val="28"/>
        </w:rPr>
        <w:t xml:space="preserve"> района Ульяновской области</w:t>
      </w:r>
      <w:r>
        <w:rPr>
          <w:sz w:val="28"/>
          <w:szCs w:val="28"/>
        </w:rPr>
        <w:t xml:space="preserve">  в 2021году удовлетворительной.</w:t>
      </w:r>
    </w:p>
    <w:p w:rsidR="00591760" w:rsidRDefault="000B5D28" w:rsidP="00520FF0">
      <w:pPr>
        <w:tabs>
          <w:tab w:val="left" w:pos="1080"/>
          <w:tab w:val="left" w:pos="1260"/>
          <w:tab w:val="left" w:pos="189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3.  Настоящее решение вступает в силу с момента его </w:t>
      </w:r>
      <w:proofErr w:type="gramStart"/>
      <w:r>
        <w:rPr>
          <w:sz w:val="28"/>
          <w:szCs w:val="28"/>
        </w:rPr>
        <w:t>официального  обнародования</w:t>
      </w:r>
      <w:proofErr w:type="gramEnd"/>
      <w:r>
        <w:rPr>
          <w:sz w:val="28"/>
          <w:szCs w:val="28"/>
        </w:rPr>
        <w:t>.</w:t>
      </w:r>
    </w:p>
    <w:p w:rsidR="00591760" w:rsidRDefault="000B5D28">
      <w:pPr>
        <w:jc w:val="both"/>
      </w:pPr>
      <w:r>
        <w:rPr>
          <w:b/>
          <w:sz w:val="28"/>
          <w:szCs w:val="28"/>
        </w:rPr>
        <w:t xml:space="preserve">Глава муниципального образования </w:t>
      </w:r>
    </w:p>
    <w:p w:rsidR="00591760" w:rsidRDefault="000B5D28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Чердак</w:t>
      </w:r>
      <w:r>
        <w:rPr>
          <w:b/>
          <w:bCs/>
          <w:sz w:val="28"/>
          <w:szCs w:val="28"/>
        </w:rPr>
        <w:t>линское</w:t>
      </w:r>
      <w:proofErr w:type="spellEnd"/>
      <w:r>
        <w:rPr>
          <w:b/>
          <w:bCs/>
          <w:sz w:val="28"/>
          <w:szCs w:val="28"/>
        </w:rPr>
        <w:t xml:space="preserve"> городское поселение» </w:t>
      </w:r>
    </w:p>
    <w:p w:rsidR="00591760" w:rsidRDefault="000B5D28">
      <w:pPr>
        <w:jc w:val="both"/>
        <w:rPr>
          <w:b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Чердаклинского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А.С. Клоков</w:t>
      </w:r>
      <w:r>
        <w:br w:type="page"/>
      </w:r>
    </w:p>
    <w:p w:rsidR="00591760" w:rsidRDefault="000B5D28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</w:t>
      </w:r>
      <w:r>
        <w:rPr>
          <w:rFonts w:ascii="Times New Roman" w:hAnsi="Times New Roman"/>
          <w:sz w:val="28"/>
          <w:szCs w:val="28"/>
        </w:rPr>
        <w:t>Утвержден</w:t>
      </w:r>
    </w:p>
    <w:p w:rsidR="00591760" w:rsidRDefault="000B5D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решением Совета  депутатов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муниципального образования </w:t>
      </w:r>
    </w:p>
    <w:p w:rsidR="00591760" w:rsidRDefault="000B5D28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Чердаклинское</w:t>
      </w:r>
      <w:proofErr w:type="spellEnd"/>
      <w:r>
        <w:rPr>
          <w:bCs/>
          <w:sz w:val="28"/>
          <w:szCs w:val="28"/>
        </w:rPr>
        <w:t xml:space="preserve"> городское поселение»</w:t>
      </w:r>
    </w:p>
    <w:p w:rsidR="00591760" w:rsidRDefault="000B5D2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</w:t>
      </w:r>
      <w:proofErr w:type="spellStart"/>
      <w:r>
        <w:rPr>
          <w:bCs/>
          <w:sz w:val="28"/>
          <w:szCs w:val="28"/>
        </w:rPr>
        <w:t>Чердаклинского</w:t>
      </w:r>
      <w:proofErr w:type="spellEnd"/>
      <w:r>
        <w:rPr>
          <w:bCs/>
          <w:sz w:val="28"/>
          <w:szCs w:val="28"/>
        </w:rPr>
        <w:t xml:space="preserve"> района</w:t>
      </w:r>
    </w:p>
    <w:p w:rsidR="000B5D28" w:rsidRDefault="000B5D2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Ульяновской области</w:t>
      </w:r>
    </w:p>
    <w:p w:rsidR="00591760" w:rsidRDefault="000B5D28">
      <w:pPr>
        <w:jc w:val="center"/>
      </w:pP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01 апреля 2022 № </w:t>
      </w:r>
      <w:r>
        <w:rPr>
          <w:sz w:val="28"/>
          <w:szCs w:val="28"/>
        </w:rPr>
        <w:t>09</w:t>
      </w:r>
    </w:p>
    <w:p w:rsidR="00591760" w:rsidRDefault="00591760">
      <w:pPr>
        <w:jc w:val="center"/>
        <w:rPr>
          <w:sz w:val="28"/>
          <w:szCs w:val="28"/>
        </w:rPr>
      </w:pPr>
    </w:p>
    <w:p w:rsidR="00591760" w:rsidRDefault="000B5D28">
      <w:pPr>
        <w:jc w:val="center"/>
      </w:pPr>
      <w:r>
        <w:rPr>
          <w:b/>
          <w:bCs/>
          <w:sz w:val="28"/>
          <w:szCs w:val="28"/>
        </w:rPr>
        <w:t xml:space="preserve">Отчет </w:t>
      </w:r>
      <w:r>
        <w:rPr>
          <w:b/>
          <w:bCs/>
          <w:sz w:val="28"/>
          <w:szCs w:val="28"/>
        </w:rPr>
        <w:br/>
      </w:r>
      <w:bookmarkStart w:id="0" w:name="_GoBack"/>
      <w:bookmarkEnd w:id="0"/>
      <w:r>
        <w:rPr>
          <w:b/>
          <w:sz w:val="28"/>
          <w:szCs w:val="28"/>
        </w:rPr>
        <w:t>Главы  и  Совета депутатов  муниципального образования «</w:t>
      </w:r>
      <w:proofErr w:type="spellStart"/>
      <w:r>
        <w:rPr>
          <w:b/>
          <w:sz w:val="28"/>
          <w:szCs w:val="28"/>
        </w:rPr>
        <w:t>Чердаклинское</w:t>
      </w:r>
      <w:proofErr w:type="spellEnd"/>
      <w:r>
        <w:rPr>
          <w:b/>
          <w:sz w:val="28"/>
          <w:szCs w:val="28"/>
        </w:rPr>
        <w:t xml:space="preserve"> городское поселение» </w:t>
      </w:r>
      <w:proofErr w:type="spellStart"/>
      <w:r>
        <w:rPr>
          <w:b/>
          <w:sz w:val="28"/>
          <w:szCs w:val="28"/>
        </w:rPr>
        <w:t>Чердаклинского</w:t>
      </w:r>
      <w:proofErr w:type="spellEnd"/>
      <w:r>
        <w:rPr>
          <w:b/>
          <w:sz w:val="28"/>
          <w:szCs w:val="28"/>
        </w:rPr>
        <w:t xml:space="preserve"> района Ульяновской области  за 2021 год</w:t>
      </w:r>
    </w:p>
    <w:p w:rsidR="00591760" w:rsidRDefault="000B5D28">
      <w:pPr>
        <w:pStyle w:val="aff"/>
        <w:shd w:val="clear" w:color="auto" w:fill="FFFFFF"/>
        <w:spacing w:before="0" w:after="0"/>
        <w:ind w:firstLine="426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-1803400</wp:posOffset>
                </wp:positionH>
                <wp:positionV relativeFrom="paragraph">
                  <wp:posOffset>-4445</wp:posOffset>
                </wp:positionV>
                <wp:extent cx="262255" cy="503555"/>
                <wp:effectExtent l="0" t="0" r="0" b="0"/>
                <wp:wrapNone/>
                <wp:docPr id="1" name="Изображение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720" cy="502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494" h="21494">
                              <a:moveTo>
                                <a:pt x="10901" y="5905"/>
                              </a:moveTo>
                              <a:lnTo>
                                <a:pt x="8458" y="2399"/>
                              </a:lnTo>
                              <a:lnTo>
                                <a:pt x="7417" y="6425"/>
                              </a:lnTo>
                              <a:lnTo>
                                <a:pt x="476" y="2399"/>
                              </a:lnTo>
                              <a:lnTo>
                                <a:pt x="4732" y="7722"/>
                              </a:lnTo>
                              <a:lnTo>
                                <a:pt x="106" y="8718"/>
                              </a:lnTo>
                              <a:lnTo>
                                <a:pt x="3828" y="11880"/>
                              </a:lnTo>
                              <a:lnTo>
                                <a:pt x="243" y="14689"/>
                              </a:lnTo>
                              <a:lnTo>
                                <a:pt x="5772" y="14041"/>
                              </a:lnTo>
                              <a:lnTo>
                                <a:pt x="4868" y="17719"/>
                              </a:lnTo>
                              <a:lnTo>
                                <a:pt x="7819" y="15730"/>
                              </a:lnTo>
                              <a:lnTo>
                                <a:pt x="8590" y="21600"/>
                              </a:lnTo>
                              <a:lnTo>
                                <a:pt x="10637" y="15038"/>
                              </a:lnTo>
                              <a:lnTo>
                                <a:pt x="13349" y="19840"/>
                              </a:lnTo>
                              <a:lnTo>
                                <a:pt x="14125" y="14561"/>
                              </a:lnTo>
                              <a:lnTo>
                                <a:pt x="18248" y="18195"/>
                              </a:lnTo>
                              <a:lnTo>
                                <a:pt x="16938" y="13044"/>
                              </a:lnTo>
                              <a:lnTo>
                                <a:pt x="21600" y="13393"/>
                              </a:lnTo>
                              <a:lnTo>
                                <a:pt x="17710" y="10579"/>
                              </a:lnTo>
                              <a:lnTo>
                                <a:pt x="21198" y="8242"/>
                              </a:lnTo>
                              <a:lnTo>
                                <a:pt x="16806" y="7417"/>
                              </a:lnTo>
                              <a:lnTo>
                                <a:pt x="18482" y="4560"/>
                              </a:lnTo>
                              <a:lnTo>
                                <a:pt x="14257" y="5429"/>
                              </a:lnTo>
                              <a:lnTo>
                                <a:pt x="14623" y="106"/>
                              </a:lnTo>
                              <a:lnTo>
                                <a:pt x="10901" y="59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38160">
                          <a:solidFill>
                            <a:srgbClr val="F2F2F2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2BF28C" id="Изображение1" o:spid="_x0000_s1026" style="position:absolute;margin-left:-142pt;margin-top:-.35pt;width:20.65pt;height:39.6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494,21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" path="m10901,5905l8458,2399,7417,6425,476,2399,4732,7722,106,8718r3722,3162l243,14689r5529,-648l4868,17719,7819,15730r771,5870l10637,15038r2712,4802l14125,14561r4123,3634l16938,13044r4662,349l17710,10579,21198,8242,16806,7417,18482,4560r-4225,869l14623,106,10901,5905xe" fillcolor="black" strokecolor="#f2f2f2" strokeweight="1.06mm">
                <v:stroke joinstyle="miter"/>
                <v:path arrowok="t"/>
              </v:shape>
            </w:pict>
          </mc:Fallback>
        </mc:AlternateContent>
      </w:r>
      <w:r>
        <w:rPr>
          <w:sz w:val="24"/>
          <w:szCs w:val="24"/>
        </w:rPr>
        <w:br/>
      </w:r>
      <w:r>
        <w:rPr>
          <w:sz w:val="28"/>
          <w:szCs w:val="28"/>
        </w:rPr>
        <w:t xml:space="preserve">                        Добрый день, уважаемые депутаты, приг</w:t>
      </w:r>
      <w:r>
        <w:rPr>
          <w:sz w:val="28"/>
          <w:szCs w:val="28"/>
        </w:rPr>
        <w:t xml:space="preserve">лашенные! </w:t>
      </w:r>
    </w:p>
    <w:p w:rsidR="00591760" w:rsidRDefault="000B5D28">
      <w:pPr>
        <w:jc w:val="both"/>
      </w:pPr>
      <w:r>
        <w:rPr>
          <w:sz w:val="28"/>
          <w:szCs w:val="28"/>
        </w:rPr>
        <w:t xml:space="preserve">         Прошел год нашей трудовой деятельности, разрешите мне довести до Вас информацию об итогах деятельности Совета депутатов «</w:t>
      </w:r>
      <w:proofErr w:type="spellStart"/>
      <w:r>
        <w:rPr>
          <w:sz w:val="28"/>
          <w:szCs w:val="28"/>
        </w:rPr>
        <w:t>Чердаклинское</w:t>
      </w:r>
      <w:proofErr w:type="spellEnd"/>
      <w:r>
        <w:rPr>
          <w:sz w:val="28"/>
          <w:szCs w:val="28"/>
        </w:rPr>
        <w:t xml:space="preserve"> городское поселение» </w:t>
      </w:r>
      <w:proofErr w:type="spellStart"/>
      <w:r>
        <w:rPr>
          <w:sz w:val="28"/>
          <w:szCs w:val="28"/>
        </w:rPr>
        <w:t>Чердаклинского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района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2021 год. </w:t>
      </w:r>
      <w:r>
        <w:rPr>
          <w:sz w:val="28"/>
          <w:szCs w:val="28"/>
        </w:rPr>
        <w:br/>
        <w:t xml:space="preserve">         Совет депутатов муниципального обр</w:t>
      </w:r>
      <w:r>
        <w:rPr>
          <w:sz w:val="28"/>
          <w:szCs w:val="28"/>
        </w:rPr>
        <w:t>азования «</w:t>
      </w:r>
      <w:proofErr w:type="spellStart"/>
      <w:r>
        <w:rPr>
          <w:sz w:val="28"/>
          <w:szCs w:val="28"/>
        </w:rPr>
        <w:t>Чердаклинское</w:t>
      </w:r>
      <w:proofErr w:type="spellEnd"/>
      <w:r>
        <w:rPr>
          <w:sz w:val="28"/>
          <w:szCs w:val="28"/>
        </w:rPr>
        <w:t xml:space="preserve"> городское поселение» </w:t>
      </w:r>
      <w:proofErr w:type="spellStart"/>
      <w:r>
        <w:rPr>
          <w:sz w:val="28"/>
          <w:szCs w:val="28"/>
        </w:rPr>
        <w:t>Чердаклинского</w:t>
      </w:r>
      <w:proofErr w:type="spellEnd"/>
      <w:r>
        <w:rPr>
          <w:sz w:val="28"/>
          <w:szCs w:val="28"/>
        </w:rPr>
        <w:t xml:space="preserve"> района Ульяновской области является представительным органом местного самоуправления, обладающий правом представлять интересы населения  работая в тесном сотрудничестве  с администрацией района, о</w:t>
      </w:r>
      <w:r>
        <w:rPr>
          <w:sz w:val="28"/>
          <w:szCs w:val="28"/>
        </w:rPr>
        <w:t>бщественными организациями, предприятиями, местными СМИ,  самостоятельно осуществляет свою деятельность  в соответствии с Конституцией Российской Федерации,</w:t>
      </w:r>
      <w:r>
        <w:rPr>
          <w:rFonts w:ascii="Tahoma" w:hAnsi="Tahoma" w:cs="Tahoma"/>
        </w:rPr>
        <w:t xml:space="preserve"> </w:t>
      </w:r>
      <w:r>
        <w:rPr>
          <w:sz w:val="28"/>
          <w:szCs w:val="28"/>
        </w:rPr>
        <w:t xml:space="preserve"> федеральным и областным законодательством, Уставом муниципального образования «</w:t>
      </w:r>
      <w:proofErr w:type="spellStart"/>
      <w:r>
        <w:rPr>
          <w:sz w:val="28"/>
          <w:szCs w:val="28"/>
        </w:rPr>
        <w:t>Чердаклинское</w:t>
      </w:r>
      <w:proofErr w:type="spellEnd"/>
      <w:r>
        <w:rPr>
          <w:sz w:val="28"/>
          <w:szCs w:val="28"/>
        </w:rPr>
        <w:t xml:space="preserve"> город</w:t>
      </w:r>
      <w:r>
        <w:rPr>
          <w:sz w:val="28"/>
          <w:szCs w:val="28"/>
        </w:rPr>
        <w:t xml:space="preserve">ское поселение».  </w:t>
      </w:r>
    </w:p>
    <w:p w:rsidR="00591760" w:rsidRDefault="000B5D28">
      <w:pPr>
        <w:jc w:val="both"/>
      </w:pPr>
      <w:r>
        <w:rPr>
          <w:sz w:val="28"/>
          <w:szCs w:val="28"/>
        </w:rPr>
        <w:t xml:space="preserve">            Главными принципами деятельности Совета депутатов муниципального образования «</w:t>
      </w:r>
      <w:proofErr w:type="spellStart"/>
      <w:r>
        <w:rPr>
          <w:sz w:val="28"/>
          <w:szCs w:val="28"/>
        </w:rPr>
        <w:t>Чердаклинское</w:t>
      </w:r>
      <w:proofErr w:type="spellEnd"/>
      <w:r>
        <w:rPr>
          <w:sz w:val="28"/>
          <w:szCs w:val="28"/>
        </w:rPr>
        <w:t xml:space="preserve"> городское поселение» являются гласность, открытость.</w:t>
      </w:r>
    </w:p>
    <w:p w:rsidR="00591760" w:rsidRDefault="000B5D28">
      <w:pPr>
        <w:jc w:val="both"/>
      </w:pPr>
      <w:r>
        <w:rPr>
          <w:rFonts w:ascii="inherit" w:hAnsi="inherit"/>
          <w:color w:val="000000"/>
          <w:sz w:val="28"/>
          <w:szCs w:val="28"/>
        </w:rPr>
        <w:t xml:space="preserve">      Отчет о работе Совета за 2021 год продолжает практику анализа результатов </w:t>
      </w:r>
      <w:r>
        <w:rPr>
          <w:rFonts w:ascii="inherit" w:hAnsi="inherit"/>
          <w:color w:val="000000"/>
          <w:sz w:val="28"/>
          <w:szCs w:val="28"/>
        </w:rPr>
        <w:t>нормотворческой деятельности, направлен на повышение эффективности нормотворческого процесса и его дальнейшее совершенствование</w:t>
      </w:r>
      <w:r>
        <w:rPr>
          <w:rFonts w:ascii="inherit" w:hAnsi="inherit"/>
          <w:color w:val="000000"/>
          <w:sz w:val="27"/>
          <w:szCs w:val="27"/>
        </w:rPr>
        <w:t xml:space="preserve"> </w:t>
      </w:r>
      <w:r>
        <w:rPr>
          <w:rFonts w:ascii="inherit" w:hAnsi="inherit"/>
          <w:color w:val="000000"/>
          <w:sz w:val="28"/>
          <w:szCs w:val="28"/>
        </w:rPr>
        <w:t>в соответствии с задачами развития поселения и интересами его жителей.</w:t>
      </w:r>
    </w:p>
    <w:p w:rsidR="00591760" w:rsidRDefault="000B5D28">
      <w:pPr>
        <w:pStyle w:val="af5"/>
        <w:spacing w:after="0" w:line="240" w:lineRule="auto"/>
        <w:jc w:val="both"/>
      </w:pPr>
      <w:r>
        <w:rPr>
          <w:sz w:val="28"/>
          <w:szCs w:val="28"/>
        </w:rPr>
        <w:t xml:space="preserve">   Работа Совета депутатов муниципального </w:t>
      </w:r>
      <w:proofErr w:type="spellStart"/>
      <w:proofErr w:type="gramStart"/>
      <w:r>
        <w:rPr>
          <w:sz w:val="28"/>
          <w:szCs w:val="28"/>
        </w:rPr>
        <w:t>образования«</w:t>
      </w:r>
      <w:proofErr w:type="gramEnd"/>
      <w:r>
        <w:rPr>
          <w:sz w:val="28"/>
          <w:szCs w:val="28"/>
        </w:rPr>
        <w:t>Чер</w:t>
      </w:r>
      <w:r>
        <w:rPr>
          <w:sz w:val="28"/>
          <w:szCs w:val="28"/>
        </w:rPr>
        <w:t>даклинское</w:t>
      </w:r>
      <w:proofErr w:type="spellEnd"/>
      <w:r>
        <w:rPr>
          <w:sz w:val="28"/>
          <w:szCs w:val="28"/>
        </w:rPr>
        <w:t xml:space="preserve"> городское поселение» </w:t>
      </w:r>
      <w:proofErr w:type="spellStart"/>
      <w:r>
        <w:rPr>
          <w:sz w:val="28"/>
          <w:szCs w:val="28"/>
        </w:rPr>
        <w:t>Чердаклинского</w:t>
      </w:r>
      <w:proofErr w:type="spellEnd"/>
      <w:r>
        <w:rPr>
          <w:sz w:val="28"/>
          <w:szCs w:val="28"/>
        </w:rPr>
        <w:t xml:space="preserve"> района в 2020 году традиционно строилась на плановой основе. Отдельные решения приходилось принимать в кратчайшие сроки, исходя из оценки ситуации, инициатив Главы поселения, Совета депутатов, Главы Администра</w:t>
      </w:r>
      <w:r>
        <w:rPr>
          <w:sz w:val="28"/>
          <w:szCs w:val="28"/>
        </w:rPr>
        <w:t>ции района.</w:t>
      </w:r>
    </w:p>
    <w:p w:rsidR="00591760" w:rsidRDefault="000B5D28">
      <w:pPr>
        <w:pStyle w:val="af5"/>
        <w:spacing w:after="0" w:line="240" w:lineRule="auto"/>
        <w:jc w:val="both"/>
      </w:pPr>
      <w:r>
        <w:rPr>
          <w:sz w:val="28"/>
          <w:szCs w:val="28"/>
        </w:rPr>
        <w:t xml:space="preserve">  В соответствии с </w:t>
      </w:r>
      <w:proofErr w:type="gramStart"/>
      <w:r>
        <w:rPr>
          <w:sz w:val="28"/>
          <w:szCs w:val="28"/>
        </w:rPr>
        <w:t>Уставом  «</w:t>
      </w:r>
      <w:proofErr w:type="spellStart"/>
      <w:proofErr w:type="gramEnd"/>
      <w:r>
        <w:rPr>
          <w:sz w:val="28"/>
          <w:szCs w:val="28"/>
        </w:rPr>
        <w:t>Чердаклинское</w:t>
      </w:r>
      <w:proofErr w:type="spellEnd"/>
      <w:r>
        <w:rPr>
          <w:sz w:val="28"/>
          <w:szCs w:val="28"/>
        </w:rPr>
        <w:t xml:space="preserve"> городское поселение» </w:t>
      </w:r>
      <w:proofErr w:type="spellStart"/>
      <w:r>
        <w:rPr>
          <w:sz w:val="28"/>
          <w:szCs w:val="28"/>
        </w:rPr>
        <w:t>Чердаклинского</w:t>
      </w:r>
      <w:proofErr w:type="spellEnd"/>
      <w:r>
        <w:rPr>
          <w:sz w:val="28"/>
          <w:szCs w:val="28"/>
        </w:rPr>
        <w:t xml:space="preserve"> района  основной организационной формой работы Совета депутатов является его заседание.</w:t>
      </w:r>
    </w:p>
    <w:p w:rsidR="00591760" w:rsidRDefault="000B5D28">
      <w:pPr>
        <w:pStyle w:val="af5"/>
        <w:spacing w:after="0" w:line="240" w:lineRule="auto"/>
        <w:jc w:val="both"/>
      </w:pPr>
      <w:r>
        <w:rPr>
          <w:rFonts w:ascii="inherit" w:hAnsi="inherit"/>
          <w:color w:val="000000"/>
          <w:sz w:val="28"/>
          <w:szCs w:val="28"/>
        </w:rPr>
        <w:t xml:space="preserve">   За отчетный период проведено 12 заседаний Совета депутатов, на которых при</w:t>
      </w:r>
      <w:r>
        <w:rPr>
          <w:rFonts w:ascii="inherit" w:hAnsi="inherit"/>
          <w:color w:val="000000"/>
          <w:sz w:val="28"/>
          <w:szCs w:val="28"/>
        </w:rPr>
        <w:t>нято 37решений, из них 22 – нормативного характера. </w:t>
      </w:r>
      <w:r>
        <w:rPr>
          <w:rFonts w:ascii="inherit" w:hAnsi="inherit"/>
          <w:color w:val="000000"/>
          <w:sz w:val="28"/>
          <w:szCs w:val="28"/>
        </w:rPr>
        <w:t xml:space="preserve"> </w:t>
      </w:r>
      <w:r>
        <w:rPr>
          <w:rFonts w:ascii="inherit" w:hAnsi="inherit"/>
          <w:color w:val="000000"/>
          <w:sz w:val="28"/>
          <w:szCs w:val="28"/>
        </w:rPr>
        <w:t xml:space="preserve">За 2021год в Совет депутатов </w:t>
      </w:r>
      <w:proofErr w:type="gramStart"/>
      <w:r>
        <w:rPr>
          <w:rFonts w:ascii="inherit" w:hAnsi="inherit"/>
          <w:color w:val="000000"/>
          <w:sz w:val="28"/>
          <w:szCs w:val="28"/>
        </w:rPr>
        <w:t>на  принятые</w:t>
      </w:r>
      <w:proofErr w:type="gramEnd"/>
      <w:r>
        <w:rPr>
          <w:rFonts w:ascii="inherit" w:hAnsi="inherit"/>
          <w:color w:val="000000"/>
          <w:sz w:val="28"/>
          <w:szCs w:val="28"/>
        </w:rPr>
        <w:t xml:space="preserve"> решения  поступило 2 протеста прокуратуры </w:t>
      </w:r>
      <w:proofErr w:type="spellStart"/>
      <w:r>
        <w:rPr>
          <w:rFonts w:ascii="inherit" w:hAnsi="inherit"/>
          <w:color w:val="000000"/>
          <w:sz w:val="28"/>
          <w:szCs w:val="28"/>
        </w:rPr>
        <w:t>Чердаклинского</w:t>
      </w:r>
      <w:proofErr w:type="spellEnd"/>
      <w:r>
        <w:rPr>
          <w:rFonts w:ascii="inherit" w:hAnsi="inherit"/>
          <w:color w:val="000000"/>
          <w:sz w:val="28"/>
          <w:szCs w:val="28"/>
        </w:rPr>
        <w:t xml:space="preserve"> района о несоответствии действующему законодательств. Все протесты совместно с представителями прокурату</w:t>
      </w:r>
      <w:r>
        <w:rPr>
          <w:rFonts w:ascii="inherit" w:hAnsi="inherit"/>
          <w:color w:val="000000"/>
          <w:sz w:val="28"/>
          <w:szCs w:val="28"/>
        </w:rPr>
        <w:t xml:space="preserve">ры </w:t>
      </w:r>
      <w:proofErr w:type="spellStart"/>
      <w:r>
        <w:rPr>
          <w:rFonts w:ascii="inherit" w:hAnsi="inherit"/>
          <w:color w:val="000000"/>
          <w:sz w:val="28"/>
          <w:szCs w:val="28"/>
        </w:rPr>
        <w:t>Чердаклинского</w:t>
      </w:r>
      <w:proofErr w:type="spellEnd"/>
      <w:r>
        <w:rPr>
          <w:rFonts w:ascii="inherit" w:hAnsi="inherit"/>
          <w:color w:val="000000"/>
          <w:sz w:val="28"/>
          <w:szCs w:val="28"/>
        </w:rPr>
        <w:t xml:space="preserve"> района рассматривались на заседаниях Совета депутатов, где принималось решение по   устранению противоречий законодательства.</w:t>
      </w:r>
    </w:p>
    <w:p w:rsidR="00591760" w:rsidRDefault="000B5D28">
      <w:pPr>
        <w:pStyle w:val="af5"/>
        <w:spacing w:after="0" w:line="240" w:lineRule="auto"/>
        <w:jc w:val="both"/>
      </w:pPr>
      <w:r>
        <w:rPr>
          <w:color w:val="000000"/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 Основным вопросом местного самоуправления является бюджет</w:t>
      </w:r>
      <w:r>
        <w:rPr>
          <w:bCs/>
          <w:sz w:val="28"/>
          <w:szCs w:val="28"/>
        </w:rPr>
        <w:t xml:space="preserve"> муниципального образования «</w:t>
      </w:r>
      <w:proofErr w:type="spellStart"/>
      <w:r>
        <w:rPr>
          <w:bCs/>
          <w:sz w:val="28"/>
          <w:szCs w:val="28"/>
        </w:rPr>
        <w:t>Чердаклинское</w:t>
      </w:r>
      <w:proofErr w:type="spellEnd"/>
      <w:r>
        <w:rPr>
          <w:bCs/>
          <w:sz w:val="28"/>
          <w:szCs w:val="28"/>
        </w:rPr>
        <w:t xml:space="preserve"> городское поселение» </w:t>
      </w:r>
      <w:proofErr w:type="spellStart"/>
      <w:r>
        <w:rPr>
          <w:bCs/>
          <w:sz w:val="28"/>
          <w:szCs w:val="28"/>
        </w:rPr>
        <w:t>Чердаклинского</w:t>
      </w:r>
      <w:proofErr w:type="spellEnd"/>
      <w:r>
        <w:rPr>
          <w:bCs/>
          <w:sz w:val="28"/>
          <w:szCs w:val="28"/>
        </w:rPr>
        <w:t xml:space="preserve"> района. </w:t>
      </w:r>
    </w:p>
    <w:p w:rsidR="00591760" w:rsidRDefault="000B5D28">
      <w:pPr>
        <w:pStyle w:val="aff"/>
        <w:shd w:val="clear" w:color="auto" w:fill="FFFFFF"/>
        <w:spacing w:before="0" w:after="0"/>
        <w:ind w:firstLine="708"/>
        <w:jc w:val="both"/>
        <w:textAlignment w:val="baseline"/>
      </w:pPr>
      <w:r>
        <w:rPr>
          <w:rFonts w:ascii="inherit" w:hAnsi="inherit" w:cs="inherit"/>
          <w:bCs/>
          <w:color w:val="000000"/>
          <w:sz w:val="28"/>
          <w:szCs w:val="28"/>
        </w:rPr>
        <w:t>Большое внимание Совет депутатов уделял вопросам формирования местного бюджета в соответствии с федеральным законодательством и законами Ульяновской области, его исполн</w:t>
      </w:r>
      <w:r>
        <w:rPr>
          <w:rFonts w:ascii="inherit" w:hAnsi="inherit" w:cs="inherit"/>
          <w:bCs/>
          <w:color w:val="000000"/>
          <w:sz w:val="28"/>
          <w:szCs w:val="28"/>
        </w:rPr>
        <w:t xml:space="preserve">ения и контроля за его исполнением. Указанные вопросы рассматривались на заседаниях Совета депутатов, по итогам рассмотрения было принято шесть решений. Проекты решения об исполнении бюджета за отчетный год и формировании на </w:t>
      </w:r>
      <w:proofErr w:type="gramStart"/>
      <w:r>
        <w:rPr>
          <w:rFonts w:ascii="inherit" w:hAnsi="inherit" w:cs="inherit"/>
          <w:bCs/>
          <w:color w:val="000000"/>
          <w:sz w:val="28"/>
          <w:szCs w:val="28"/>
        </w:rPr>
        <w:t>новый,  были</w:t>
      </w:r>
      <w:proofErr w:type="gramEnd"/>
      <w:r>
        <w:rPr>
          <w:rFonts w:ascii="inherit" w:hAnsi="inherit" w:cs="inherit"/>
          <w:bCs/>
          <w:color w:val="000000"/>
          <w:sz w:val="28"/>
          <w:szCs w:val="28"/>
        </w:rPr>
        <w:t xml:space="preserve"> вынесены на публич</w:t>
      </w:r>
      <w:r>
        <w:rPr>
          <w:rFonts w:ascii="inherit" w:hAnsi="inherit" w:cs="inherit"/>
          <w:bCs/>
          <w:color w:val="000000"/>
          <w:sz w:val="28"/>
          <w:szCs w:val="28"/>
        </w:rPr>
        <w:t xml:space="preserve">ные слушания, которые прошли в установленном порядке. </w:t>
      </w:r>
      <w:r>
        <w:rPr>
          <w:color w:val="FF0000"/>
          <w:sz w:val="28"/>
          <w:szCs w:val="28"/>
        </w:rPr>
        <w:t xml:space="preserve">  </w:t>
      </w:r>
    </w:p>
    <w:p w:rsidR="00591760" w:rsidRDefault="000B5D28">
      <w:pPr>
        <w:pStyle w:val="aff"/>
        <w:shd w:val="clear" w:color="auto" w:fill="FFFFFF"/>
        <w:spacing w:before="0" w:after="0"/>
        <w:jc w:val="both"/>
        <w:textAlignment w:val="baseline"/>
      </w:pPr>
      <w:r>
        <w:rPr>
          <w:rFonts w:ascii="inherit" w:eastAsia="inherit" w:hAnsi="inherit" w:cs="inherit"/>
          <w:sz w:val="28"/>
          <w:szCs w:val="28"/>
        </w:rPr>
        <w:t xml:space="preserve">     15</w:t>
      </w:r>
      <w:r>
        <w:rPr>
          <w:rFonts w:ascii="inherit" w:hAnsi="inherit" w:cs="inherit"/>
          <w:sz w:val="28"/>
          <w:szCs w:val="28"/>
        </w:rPr>
        <w:t xml:space="preserve"> декабря 2021года Советом депутатов поселения было принято решение № 31 «О бюджете МО «</w:t>
      </w:r>
      <w:proofErr w:type="spellStart"/>
      <w:r>
        <w:rPr>
          <w:rFonts w:ascii="PT Astra Serif;Times New Roman" w:eastAsia="Calibri" w:hAnsi="PT Astra Serif;Times New Roman" w:cs="PT Astra Serif;Times New Roman"/>
          <w:bCs/>
          <w:sz w:val="28"/>
          <w:szCs w:val="28"/>
        </w:rPr>
        <w:t>Чердаклинское</w:t>
      </w:r>
      <w:proofErr w:type="spellEnd"/>
      <w:r>
        <w:rPr>
          <w:rFonts w:ascii="PT Astra Serif;Times New Roman" w:eastAsia="Calibri" w:hAnsi="PT Astra Serif;Times New Roman" w:cs="PT Astra Serif;Times New Roman"/>
          <w:bCs/>
          <w:sz w:val="28"/>
          <w:szCs w:val="28"/>
        </w:rPr>
        <w:t xml:space="preserve"> городское поселение» </w:t>
      </w:r>
      <w:proofErr w:type="spellStart"/>
      <w:r>
        <w:rPr>
          <w:rFonts w:ascii="PT Astra Serif;Times New Roman" w:eastAsia="Calibri" w:hAnsi="PT Astra Serif;Times New Roman" w:cs="PT Astra Serif;Times New Roman"/>
          <w:bCs/>
          <w:sz w:val="28"/>
          <w:szCs w:val="28"/>
        </w:rPr>
        <w:t>Чердаклинского</w:t>
      </w:r>
      <w:proofErr w:type="spellEnd"/>
      <w:r>
        <w:rPr>
          <w:rFonts w:ascii="PT Astra Serif;Times New Roman" w:eastAsia="Calibri" w:hAnsi="PT Astra Serif;Times New Roman" w:cs="PT Astra Serif;Times New Roman"/>
          <w:bCs/>
          <w:sz w:val="28"/>
          <w:szCs w:val="28"/>
        </w:rPr>
        <w:t xml:space="preserve"> </w:t>
      </w:r>
      <w:proofErr w:type="gramStart"/>
      <w:r>
        <w:rPr>
          <w:rFonts w:ascii="PT Astra Serif;Times New Roman" w:eastAsia="Calibri" w:hAnsi="PT Astra Serif;Times New Roman" w:cs="PT Astra Serif;Times New Roman"/>
          <w:bCs/>
          <w:sz w:val="28"/>
          <w:szCs w:val="28"/>
        </w:rPr>
        <w:t xml:space="preserve">района </w:t>
      </w:r>
      <w:r>
        <w:rPr>
          <w:rFonts w:ascii="inherit" w:hAnsi="inherit" w:cs="inherit"/>
          <w:sz w:val="28"/>
          <w:szCs w:val="28"/>
        </w:rPr>
        <w:t xml:space="preserve"> на</w:t>
      </w:r>
      <w:proofErr w:type="gramEnd"/>
      <w:r>
        <w:rPr>
          <w:rFonts w:ascii="inherit" w:hAnsi="inherit" w:cs="inherit"/>
          <w:sz w:val="28"/>
          <w:szCs w:val="28"/>
        </w:rPr>
        <w:t xml:space="preserve"> 2022 и на плановый период 2023 и 2024 годов»</w:t>
      </w:r>
      <w:r>
        <w:rPr>
          <w:rFonts w:ascii="inherit" w:hAnsi="inherit" w:cs="inherit"/>
          <w:sz w:val="28"/>
          <w:szCs w:val="28"/>
        </w:rPr>
        <w:t>.</w:t>
      </w:r>
      <w:r>
        <w:rPr>
          <w:bCs/>
          <w:sz w:val="28"/>
          <w:szCs w:val="28"/>
        </w:rPr>
        <w:t xml:space="preserve">   </w:t>
      </w:r>
      <w:r>
        <w:rPr>
          <w:rFonts w:ascii="inherit" w:hAnsi="inherit" w:cs="inherit"/>
          <w:color w:val="000000"/>
          <w:sz w:val="28"/>
          <w:szCs w:val="28"/>
        </w:rPr>
        <w:t xml:space="preserve">Особое внимание было направлено на повышение открытости бюджетного процесса, информированности общественности о ходе принятия бюджета и его исполнения. </w:t>
      </w:r>
      <w:r>
        <w:rPr>
          <w:sz w:val="28"/>
          <w:szCs w:val="28"/>
        </w:rPr>
        <w:t>За отчётный период большое внимание уделялось работе над проектами решений, связанными с исполнением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местного  бюджета</w:t>
      </w:r>
      <w:proofErr w:type="gramEnd"/>
      <w:r>
        <w:rPr>
          <w:sz w:val="28"/>
          <w:szCs w:val="28"/>
        </w:rPr>
        <w:t xml:space="preserve">  за 2020 год. </w:t>
      </w:r>
    </w:p>
    <w:p w:rsidR="00591760" w:rsidRDefault="000B5D28">
      <w:pPr>
        <w:pStyle w:val="aff"/>
        <w:shd w:val="clear" w:color="auto" w:fill="FFFFFF"/>
        <w:spacing w:before="52" w:after="52"/>
        <w:jc w:val="both"/>
        <w:textAlignment w:val="baseline"/>
      </w:pPr>
      <w:r>
        <w:rPr>
          <w:bCs/>
          <w:sz w:val="28"/>
          <w:szCs w:val="28"/>
        </w:rPr>
        <w:tab/>
        <w:t>Формирование и исполнение бюджета обеспечивает администрация муниципального образования «</w:t>
      </w:r>
      <w:proofErr w:type="spellStart"/>
      <w:r>
        <w:rPr>
          <w:bCs/>
          <w:sz w:val="28"/>
          <w:szCs w:val="28"/>
        </w:rPr>
        <w:t>Чердаклинский</w:t>
      </w:r>
      <w:proofErr w:type="spellEnd"/>
      <w:r>
        <w:rPr>
          <w:bCs/>
          <w:sz w:val="28"/>
          <w:szCs w:val="28"/>
        </w:rPr>
        <w:t xml:space="preserve"> район».  Решение о формировании бюджета рассматривалось Советом депутатов в двух чтениях.</w:t>
      </w:r>
      <w:r>
        <w:rPr>
          <w:sz w:val="28"/>
          <w:szCs w:val="28"/>
          <w:lang w:eastAsia="en-US"/>
        </w:rPr>
        <w:t xml:space="preserve"> </w:t>
      </w:r>
    </w:p>
    <w:p w:rsidR="00591760" w:rsidRDefault="000B5D28">
      <w:pPr>
        <w:pStyle w:val="aff"/>
        <w:suppressAutoHyphens/>
        <w:spacing w:before="0" w:after="0"/>
        <w:ind w:firstLine="708"/>
        <w:jc w:val="both"/>
        <w:rPr>
          <w:sz w:val="28"/>
          <w:szCs w:val="28"/>
        </w:rPr>
      </w:pPr>
      <w:r>
        <w:rPr>
          <w:rFonts w:ascii="PT Astra Serif;Times New Roman" w:eastAsia="Calibri" w:hAnsi="PT Astra Serif;Times New Roman" w:cs="PT Astra Serif;Times New Roman"/>
          <w:bCs/>
          <w:sz w:val="28"/>
          <w:szCs w:val="28"/>
        </w:rPr>
        <w:t xml:space="preserve">Корректировка доходной и расходной части местного бюджета   в 2021 году проводилась 6 раз. </w:t>
      </w:r>
    </w:p>
    <w:p w:rsidR="00591760" w:rsidRDefault="000B5D28">
      <w:pPr>
        <w:jc w:val="both"/>
        <w:rPr>
          <w:b/>
          <w:bCs/>
        </w:rPr>
      </w:pPr>
      <w:r>
        <w:rPr>
          <w:rFonts w:eastAsia="Liberation Serif;Times New Roma" w:cs="Liberation Serif;Times New Roma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Общая сумма доходов бюджета муниципального образования «</w:t>
      </w:r>
      <w:proofErr w:type="spellStart"/>
      <w:r>
        <w:rPr>
          <w:b/>
          <w:bCs/>
          <w:sz w:val="28"/>
          <w:szCs w:val="28"/>
        </w:rPr>
        <w:t>Чердаклинское</w:t>
      </w:r>
      <w:proofErr w:type="spellEnd"/>
      <w:r>
        <w:rPr>
          <w:b/>
          <w:bCs/>
          <w:sz w:val="28"/>
          <w:szCs w:val="28"/>
        </w:rPr>
        <w:t xml:space="preserve"> городское поселение» в 2021 году составила 109 117,3 тыс. </w:t>
      </w:r>
      <w:r>
        <w:rPr>
          <w:b/>
          <w:bCs/>
          <w:sz w:val="27"/>
          <w:szCs w:val="27"/>
          <w:lang w:eastAsia="ar-SA"/>
        </w:rPr>
        <w:t>рублей</w:t>
      </w:r>
      <w:r>
        <w:rPr>
          <w:b/>
          <w:bCs/>
          <w:sz w:val="28"/>
          <w:szCs w:val="28"/>
        </w:rPr>
        <w:t>.</w:t>
      </w:r>
    </w:p>
    <w:p w:rsidR="00591760" w:rsidRDefault="000B5D28">
      <w:pPr>
        <w:ind w:firstLine="851"/>
        <w:jc w:val="both"/>
      </w:pPr>
      <w:r>
        <w:rPr>
          <w:sz w:val="28"/>
          <w:szCs w:val="28"/>
        </w:rPr>
        <w:t xml:space="preserve">Поступления налоговых и неналоговых доходов в бюджет поселения составили 48 640,0 тыс. </w:t>
      </w:r>
      <w:r>
        <w:rPr>
          <w:sz w:val="27"/>
          <w:szCs w:val="27"/>
          <w:lang w:eastAsia="ar-SA"/>
        </w:rPr>
        <w:t>рублей</w:t>
      </w:r>
      <w:r>
        <w:rPr>
          <w:sz w:val="28"/>
          <w:szCs w:val="28"/>
        </w:rPr>
        <w:t>.</w:t>
      </w:r>
    </w:p>
    <w:p w:rsidR="00591760" w:rsidRDefault="000B5D28">
      <w:pPr>
        <w:ind w:firstLine="709"/>
        <w:jc w:val="both"/>
      </w:pPr>
      <w:r>
        <w:rPr>
          <w:sz w:val="28"/>
          <w:szCs w:val="28"/>
        </w:rPr>
        <w:t xml:space="preserve">Безвозмездные поступления за 2021 год составили 60 477,2 тыс. </w:t>
      </w:r>
      <w:r>
        <w:rPr>
          <w:sz w:val="27"/>
          <w:szCs w:val="27"/>
          <w:lang w:eastAsia="ar-SA"/>
        </w:rPr>
        <w:t>рублей</w:t>
      </w:r>
      <w:r>
        <w:rPr>
          <w:sz w:val="28"/>
          <w:szCs w:val="28"/>
        </w:rPr>
        <w:t xml:space="preserve">. </w:t>
      </w:r>
    </w:p>
    <w:p w:rsidR="00591760" w:rsidRDefault="000B5D28">
      <w:pPr>
        <w:ind w:firstLine="709"/>
        <w:jc w:val="both"/>
      </w:pPr>
      <w:r>
        <w:rPr>
          <w:sz w:val="28"/>
          <w:szCs w:val="28"/>
        </w:rPr>
        <w:t>из них:</w:t>
      </w:r>
    </w:p>
    <w:p w:rsidR="00591760" w:rsidRDefault="000B5D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-дотация на выравнивание уровня бюджетной обеспеченности 4 580,8 тыс. рублей;</w:t>
      </w:r>
    </w:p>
    <w:p w:rsidR="00591760" w:rsidRDefault="000B5D28">
      <w:pPr>
        <w:ind w:right="-624"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- субсидии бюджетам городских поселений на строительство, модернизацию, ремонт и содержание автомобильных дорог общего пользования, в том числе дорог         в поселениях (за исключением автомобильных дорог федерального значения)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>в сумме</w:t>
      </w:r>
      <w:r>
        <w:rPr>
          <w:sz w:val="27"/>
          <w:szCs w:val="27"/>
        </w:rPr>
        <w:t xml:space="preserve"> 29 620,2 ты</w:t>
      </w:r>
      <w:r>
        <w:rPr>
          <w:sz w:val="27"/>
          <w:szCs w:val="27"/>
        </w:rPr>
        <w:t>с. рублей;</w:t>
      </w:r>
    </w:p>
    <w:p w:rsidR="00591760" w:rsidRDefault="000B5D28">
      <w:pPr>
        <w:ind w:firstLine="709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</w:rPr>
        <w:t xml:space="preserve">субсидии бюджетам городских поселений на </w:t>
      </w:r>
      <w:proofErr w:type="gramStart"/>
      <w:r>
        <w:rPr>
          <w:bCs/>
          <w:sz w:val="28"/>
          <w:szCs w:val="28"/>
        </w:rPr>
        <w:t>обеспечение  развития</w:t>
      </w:r>
      <w:proofErr w:type="gramEnd"/>
      <w:r>
        <w:rPr>
          <w:bCs/>
          <w:sz w:val="28"/>
          <w:szCs w:val="28"/>
        </w:rPr>
        <w:t xml:space="preserve"> и укрепления материально-технической базы домов культуры в населенных пунктах с числом жителей до 50 тысяч человек</w:t>
      </w:r>
      <w:r>
        <w:rPr>
          <w:sz w:val="27"/>
          <w:szCs w:val="27"/>
          <w:lang w:eastAsia="ar-SA"/>
        </w:rPr>
        <w:t xml:space="preserve"> в сумме 1 376,0 тыс. рублей;</w:t>
      </w:r>
    </w:p>
    <w:p w:rsidR="00591760" w:rsidRDefault="000B5D28">
      <w:pPr>
        <w:ind w:firstLine="709"/>
        <w:jc w:val="both"/>
      </w:pPr>
      <w:r>
        <w:rPr>
          <w:sz w:val="27"/>
          <w:szCs w:val="27"/>
          <w:lang w:eastAsia="ar-SA"/>
        </w:rPr>
        <w:t xml:space="preserve">- </w:t>
      </w:r>
      <w:r>
        <w:rPr>
          <w:bCs/>
          <w:sz w:val="28"/>
          <w:szCs w:val="28"/>
        </w:rPr>
        <w:t>субсидии бюджетам городских поселе</w:t>
      </w:r>
      <w:r>
        <w:rPr>
          <w:bCs/>
          <w:sz w:val="28"/>
          <w:szCs w:val="28"/>
        </w:rPr>
        <w:t>ний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>
        <w:rPr>
          <w:sz w:val="27"/>
          <w:szCs w:val="27"/>
          <w:lang w:eastAsia="ar-SA"/>
        </w:rPr>
        <w:t xml:space="preserve"> в сумме 250,0 тыс. рублей (ТОС);</w:t>
      </w:r>
    </w:p>
    <w:p w:rsidR="00591760" w:rsidRDefault="000B5D28">
      <w:pPr>
        <w:ind w:firstLine="709"/>
        <w:jc w:val="both"/>
      </w:pPr>
      <w:r>
        <w:rPr>
          <w:sz w:val="27"/>
          <w:szCs w:val="27"/>
          <w:lang w:eastAsia="ar-SA"/>
        </w:rPr>
        <w:t>-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>субсидии бюджетам городских поселений на обеспечение комплексного развития сельски</w:t>
      </w:r>
      <w:r>
        <w:rPr>
          <w:sz w:val="28"/>
          <w:szCs w:val="28"/>
        </w:rPr>
        <w:t>х территорий</w:t>
      </w:r>
      <w:r>
        <w:rPr>
          <w:sz w:val="28"/>
          <w:szCs w:val="28"/>
          <w:lang w:eastAsia="ar-SA"/>
        </w:rPr>
        <w:t xml:space="preserve"> в</w:t>
      </w:r>
      <w:r>
        <w:rPr>
          <w:sz w:val="27"/>
          <w:szCs w:val="27"/>
          <w:lang w:eastAsia="ar-SA"/>
        </w:rPr>
        <w:t xml:space="preserve"> сумме 2 144,9 тыс. рублей;</w:t>
      </w:r>
    </w:p>
    <w:p w:rsidR="00591760" w:rsidRDefault="000B5D28">
      <w:pPr>
        <w:ind w:firstLine="709"/>
        <w:jc w:val="both"/>
      </w:pPr>
      <w:r>
        <w:rPr>
          <w:sz w:val="28"/>
          <w:szCs w:val="28"/>
        </w:rPr>
        <w:t xml:space="preserve"> -</w:t>
      </w:r>
      <w:r>
        <w:rPr>
          <w:bCs/>
          <w:sz w:val="28"/>
          <w:szCs w:val="28"/>
        </w:rPr>
        <w:t>прочие субсидии бюджетам городских поселении</w:t>
      </w:r>
      <w:r>
        <w:rPr>
          <w:bCs/>
          <w:sz w:val="22"/>
          <w:szCs w:val="22"/>
        </w:rPr>
        <w:t xml:space="preserve"> </w:t>
      </w:r>
      <w:r>
        <w:rPr>
          <w:sz w:val="28"/>
          <w:szCs w:val="28"/>
          <w:lang w:eastAsia="ar-SA"/>
        </w:rPr>
        <w:t>в</w:t>
      </w:r>
      <w:r>
        <w:rPr>
          <w:sz w:val="27"/>
          <w:szCs w:val="27"/>
          <w:lang w:eastAsia="ar-SA"/>
        </w:rPr>
        <w:t xml:space="preserve"> сумме 4 909,2 тыс. рублей (236,8 тыс. рублей</w:t>
      </w:r>
      <w:r>
        <w:t xml:space="preserve"> </w:t>
      </w:r>
      <w:r>
        <w:rPr>
          <w:sz w:val="27"/>
          <w:szCs w:val="27"/>
          <w:lang w:eastAsia="ar-SA"/>
        </w:rPr>
        <w:t xml:space="preserve">выплата заработной платы работникам муниципальных учреждений, 1 941,9 тыс. рублей ремонт водоснабжения, 1 363,6 тыс. </w:t>
      </w:r>
      <w:r>
        <w:rPr>
          <w:sz w:val="27"/>
          <w:szCs w:val="27"/>
          <w:lang w:eastAsia="ar-SA"/>
        </w:rPr>
        <w:t xml:space="preserve">рублей </w:t>
      </w:r>
      <w:r>
        <w:rPr>
          <w:sz w:val="27"/>
          <w:szCs w:val="27"/>
          <w:lang w:eastAsia="ar-SA"/>
        </w:rPr>
        <w:lastRenderedPageBreak/>
        <w:t>подготовка ПСД уличного освещения, 1 366,9 тыс. рублей реализация проекта поддержки местных инициатив);</w:t>
      </w:r>
    </w:p>
    <w:p w:rsidR="00591760" w:rsidRDefault="000B5D28">
      <w:pPr>
        <w:ind w:firstLine="709"/>
        <w:jc w:val="both"/>
      </w:pPr>
      <w:r>
        <w:rPr>
          <w:sz w:val="27"/>
          <w:szCs w:val="27"/>
          <w:lang w:eastAsia="ar-SA"/>
        </w:rPr>
        <w:t>-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>прочие межбюджетные трансферты, передаваемые бюджетам   городских поселений</w:t>
      </w:r>
      <w:r>
        <w:rPr>
          <w:sz w:val="28"/>
          <w:szCs w:val="28"/>
          <w:lang w:eastAsia="ar-SA"/>
        </w:rPr>
        <w:t xml:space="preserve"> в</w:t>
      </w:r>
      <w:r>
        <w:rPr>
          <w:sz w:val="27"/>
          <w:szCs w:val="27"/>
          <w:lang w:eastAsia="ar-SA"/>
        </w:rPr>
        <w:t xml:space="preserve"> сумме 17 876,2 тыс. рублей (13,8 тыс. рублей </w:t>
      </w:r>
      <w:r>
        <w:rPr>
          <w:color w:val="000000"/>
          <w:sz w:val="27"/>
          <w:szCs w:val="27"/>
        </w:rPr>
        <w:t xml:space="preserve">ежемесячные выплаты </w:t>
      </w:r>
      <w:r>
        <w:rPr>
          <w:color w:val="000000"/>
          <w:sz w:val="27"/>
          <w:szCs w:val="27"/>
        </w:rPr>
        <w:t>сельскому старосту</w:t>
      </w:r>
      <w:r>
        <w:rPr>
          <w:sz w:val="27"/>
          <w:szCs w:val="27"/>
          <w:lang w:eastAsia="ar-SA"/>
        </w:rPr>
        <w:t>, 19,5 тыс. рублей стимулирование муниципальных управленческих команд, 17 842,9 тыс. рублей строительство котельной);</w:t>
      </w:r>
    </w:p>
    <w:p w:rsidR="00591760" w:rsidRDefault="000B5D28">
      <w:pPr>
        <w:ind w:firstLine="709"/>
        <w:jc w:val="both"/>
      </w:pPr>
      <w:r>
        <w:rPr>
          <w:sz w:val="28"/>
          <w:szCs w:val="28"/>
        </w:rPr>
        <w:t>-возврат прочих остатков субсидий, субвенций и иных межбюджетных                     трансфертов, имеющих целевое назнач</w:t>
      </w:r>
      <w:r>
        <w:rPr>
          <w:sz w:val="28"/>
          <w:szCs w:val="28"/>
        </w:rPr>
        <w:t xml:space="preserve">ение, прошлых лет из бюджетов городских поселений </w:t>
      </w:r>
      <w:r>
        <w:rPr>
          <w:sz w:val="28"/>
          <w:szCs w:val="28"/>
          <w:lang w:eastAsia="ar-SA"/>
        </w:rPr>
        <w:t>в</w:t>
      </w:r>
      <w:r>
        <w:rPr>
          <w:sz w:val="27"/>
          <w:szCs w:val="27"/>
          <w:lang w:eastAsia="ar-SA"/>
        </w:rPr>
        <w:t xml:space="preserve"> сумме -280,1 тыс. рублей.</w:t>
      </w:r>
    </w:p>
    <w:p w:rsidR="00591760" w:rsidRDefault="000B5D28">
      <w:pPr>
        <w:ind w:firstLine="709"/>
        <w:jc w:val="both"/>
        <w:rPr>
          <w:b/>
          <w:bCs/>
        </w:rPr>
      </w:pPr>
      <w:r>
        <w:rPr>
          <w:b/>
          <w:bCs/>
          <w:sz w:val="28"/>
          <w:szCs w:val="28"/>
        </w:rPr>
        <w:t>Общая сумма расходов бюджета муниципального образования «</w:t>
      </w:r>
      <w:proofErr w:type="spellStart"/>
      <w:r>
        <w:rPr>
          <w:b/>
          <w:bCs/>
          <w:sz w:val="28"/>
          <w:szCs w:val="28"/>
        </w:rPr>
        <w:t>Чердаклинское</w:t>
      </w:r>
      <w:proofErr w:type="spellEnd"/>
      <w:r>
        <w:rPr>
          <w:b/>
          <w:bCs/>
          <w:sz w:val="28"/>
          <w:szCs w:val="28"/>
        </w:rPr>
        <w:t xml:space="preserve"> городское поселение» за 2021 год составила 110 119,6 тыс. </w:t>
      </w:r>
      <w:r>
        <w:rPr>
          <w:b/>
          <w:bCs/>
          <w:sz w:val="27"/>
          <w:szCs w:val="27"/>
          <w:lang w:eastAsia="ar-SA"/>
        </w:rPr>
        <w:t>рублей</w:t>
      </w:r>
      <w:r>
        <w:rPr>
          <w:b/>
          <w:bCs/>
          <w:sz w:val="28"/>
          <w:szCs w:val="28"/>
        </w:rPr>
        <w:t>.</w:t>
      </w:r>
    </w:p>
    <w:p w:rsidR="00591760" w:rsidRDefault="000B5D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Дефицит бюджета составил 1 002,3 ты</w:t>
      </w:r>
      <w:r>
        <w:rPr>
          <w:sz w:val="28"/>
          <w:szCs w:val="28"/>
        </w:rPr>
        <w:t>с. рублей.</w:t>
      </w:r>
    </w:p>
    <w:p w:rsidR="00591760" w:rsidRDefault="000B5D28">
      <w:pPr>
        <w:jc w:val="both"/>
      </w:pPr>
      <w:r>
        <w:rPr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>В 2021 году был реализован проект «Поддержка местных инициатив на территории Ульяновской области».</w:t>
      </w:r>
    </w:p>
    <w:p w:rsidR="00591760" w:rsidRDefault="000B5D28">
      <w:pPr>
        <w:jc w:val="both"/>
      </w:pPr>
      <w:r>
        <w:rPr>
          <w:b/>
          <w:bCs/>
          <w:sz w:val="28"/>
          <w:szCs w:val="28"/>
        </w:rPr>
        <w:t xml:space="preserve">    </w:t>
      </w:r>
      <w:r>
        <w:rPr>
          <w:sz w:val="28"/>
          <w:szCs w:val="28"/>
        </w:rPr>
        <w:t xml:space="preserve"> В муниципальном образовании </w:t>
      </w: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Чердаклинское</w:t>
      </w:r>
      <w:proofErr w:type="spellEnd"/>
      <w:r>
        <w:rPr>
          <w:bCs/>
          <w:sz w:val="28"/>
          <w:szCs w:val="28"/>
        </w:rPr>
        <w:t xml:space="preserve"> городское поселение» был реализован </w:t>
      </w:r>
      <w:r>
        <w:rPr>
          <w:sz w:val="28"/>
          <w:szCs w:val="28"/>
        </w:rPr>
        <w:t xml:space="preserve">проект </w:t>
      </w:r>
      <w:r>
        <w:rPr>
          <w:bCs/>
          <w:sz w:val="28"/>
          <w:szCs w:val="28"/>
        </w:rPr>
        <w:t xml:space="preserve">«Ремонт здания МУК «Дом культуры </w:t>
      </w:r>
      <w:proofErr w:type="spellStart"/>
      <w:r>
        <w:rPr>
          <w:bCs/>
          <w:sz w:val="28"/>
          <w:szCs w:val="28"/>
        </w:rPr>
        <w:t>р.п</w:t>
      </w:r>
      <w:proofErr w:type="spellEnd"/>
      <w:r>
        <w:rPr>
          <w:bCs/>
          <w:sz w:val="28"/>
          <w:szCs w:val="28"/>
        </w:rPr>
        <w:t xml:space="preserve">. Чердаклы». </w:t>
      </w:r>
    </w:p>
    <w:p w:rsidR="00591760" w:rsidRDefault="000B5D28"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shd w:val="clear" w:color="auto" w:fill="FFFFFF"/>
        </w:rPr>
        <w:t xml:space="preserve">Общая стоимость проекта составляет 2 106,7 </w:t>
      </w:r>
      <w:proofErr w:type="spellStart"/>
      <w:r>
        <w:rPr>
          <w:sz w:val="28"/>
          <w:szCs w:val="28"/>
          <w:shd w:val="clear" w:color="auto" w:fill="FFFFFF"/>
        </w:rPr>
        <w:t>тыс.руб</w:t>
      </w:r>
      <w:proofErr w:type="spellEnd"/>
      <w:r>
        <w:rPr>
          <w:sz w:val="28"/>
          <w:szCs w:val="28"/>
          <w:shd w:val="clear" w:color="auto" w:fill="FFFFFF"/>
        </w:rPr>
        <w:t>., в том числе:</w:t>
      </w:r>
    </w:p>
    <w:p w:rsidR="00591760" w:rsidRDefault="000B5D28"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shd w:val="clear" w:color="auto" w:fill="FFFFFF"/>
        </w:rPr>
        <w:t xml:space="preserve">-за счёт средств областного бюджета – 1 366,9 </w:t>
      </w:r>
      <w:proofErr w:type="spellStart"/>
      <w:r>
        <w:rPr>
          <w:sz w:val="28"/>
          <w:szCs w:val="28"/>
          <w:shd w:val="clear" w:color="auto" w:fill="FFFFFF"/>
        </w:rPr>
        <w:t>тыс.руб</w:t>
      </w:r>
      <w:proofErr w:type="spellEnd"/>
      <w:r>
        <w:rPr>
          <w:sz w:val="28"/>
          <w:szCs w:val="28"/>
          <w:shd w:val="clear" w:color="auto" w:fill="FFFFFF"/>
        </w:rPr>
        <w:t>. или 64,9%</w:t>
      </w:r>
    </w:p>
    <w:p w:rsidR="00591760" w:rsidRDefault="000B5D28"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shd w:val="clear" w:color="auto" w:fill="FFFFFF"/>
        </w:rPr>
        <w:t xml:space="preserve">-за счёт средств местного бюджета –358,0 </w:t>
      </w:r>
      <w:proofErr w:type="spellStart"/>
      <w:r>
        <w:rPr>
          <w:sz w:val="28"/>
          <w:szCs w:val="28"/>
          <w:shd w:val="clear" w:color="auto" w:fill="FFFFFF"/>
        </w:rPr>
        <w:t>тыс.руб</w:t>
      </w:r>
      <w:proofErr w:type="spellEnd"/>
      <w:r>
        <w:rPr>
          <w:sz w:val="28"/>
          <w:szCs w:val="28"/>
          <w:shd w:val="clear" w:color="auto" w:fill="FFFFFF"/>
        </w:rPr>
        <w:t>. или 17,0%</w:t>
      </w:r>
    </w:p>
    <w:p w:rsidR="00591760" w:rsidRDefault="000B5D28"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shd w:val="clear" w:color="auto" w:fill="FFFFFF"/>
        </w:rPr>
        <w:t xml:space="preserve">-за счёт средств населения – 170,0 </w:t>
      </w:r>
      <w:proofErr w:type="spellStart"/>
      <w:r>
        <w:rPr>
          <w:sz w:val="28"/>
          <w:szCs w:val="28"/>
          <w:shd w:val="clear" w:color="auto" w:fill="FFFFFF"/>
        </w:rPr>
        <w:t>тыс.руб</w:t>
      </w:r>
      <w:proofErr w:type="spellEnd"/>
      <w:r>
        <w:rPr>
          <w:sz w:val="28"/>
          <w:szCs w:val="28"/>
          <w:shd w:val="clear" w:color="auto" w:fill="FFFFFF"/>
        </w:rPr>
        <w:t>. или 8,1%</w:t>
      </w:r>
    </w:p>
    <w:p w:rsidR="00591760" w:rsidRDefault="000B5D28">
      <w:pPr>
        <w:ind w:firstLine="709"/>
        <w:jc w:val="both"/>
      </w:pPr>
      <w:r>
        <w:rPr>
          <w:sz w:val="28"/>
          <w:szCs w:val="28"/>
          <w:highlight w:val="white"/>
        </w:rPr>
        <w:t xml:space="preserve">-за счет </w:t>
      </w:r>
      <w:r>
        <w:rPr>
          <w:rFonts w:ascii="PT Astra Serif;Times New Roman" w:hAnsi="PT Astra Serif;Times New Roman" w:cs="PT Astra Serif;Times New Roman"/>
          <w:sz w:val="28"/>
          <w:szCs w:val="28"/>
        </w:rPr>
        <w:t>средств хозяйствующих субъектов – 211,8 тыс. руб. или 10,0%</w:t>
      </w:r>
    </w:p>
    <w:p w:rsidR="00591760" w:rsidRDefault="000B5D28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 рамках реализации проекта</w:t>
      </w:r>
      <w:r>
        <w:rPr>
          <w:sz w:val="28"/>
          <w:szCs w:val="28"/>
        </w:rPr>
        <w:t xml:space="preserve"> выполнены мероприятия по ремонту и реконструкции внутреннего помещения для создания пространства Земского театра, ремонту фасада здания, цоколя по кругу, а также улично</w:t>
      </w:r>
      <w:r>
        <w:rPr>
          <w:sz w:val="28"/>
          <w:szCs w:val="28"/>
        </w:rPr>
        <w:t>го туалета.</w:t>
      </w:r>
    </w:p>
    <w:p w:rsidR="00591760" w:rsidRDefault="000B5D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муниципальных программ расходы составили 79 532,6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 или 72,2% от общих расходов.</w:t>
      </w:r>
    </w:p>
    <w:p w:rsidR="00591760" w:rsidRDefault="000B5D28">
      <w:pPr>
        <w:widowControl w:val="0"/>
        <w:tabs>
          <w:tab w:val="left" w:pos="874"/>
        </w:tabs>
        <w:ind w:firstLine="709"/>
        <w:jc w:val="both"/>
      </w:pPr>
      <w:r>
        <w:rPr>
          <w:b/>
          <w:bCs/>
          <w:sz w:val="28"/>
          <w:szCs w:val="28"/>
        </w:rPr>
        <w:t xml:space="preserve">Расходы на содержание муниципального казенного учреждения "Благоустройство и обслуживание населения </w:t>
      </w:r>
      <w:proofErr w:type="spellStart"/>
      <w:r>
        <w:rPr>
          <w:b/>
          <w:bCs/>
          <w:sz w:val="28"/>
          <w:szCs w:val="28"/>
        </w:rPr>
        <w:t>Чердаклинского</w:t>
      </w:r>
      <w:proofErr w:type="spellEnd"/>
      <w:r>
        <w:rPr>
          <w:b/>
          <w:bCs/>
          <w:sz w:val="28"/>
          <w:szCs w:val="28"/>
        </w:rPr>
        <w:t xml:space="preserve"> городского поселения"</w:t>
      </w:r>
      <w:r>
        <w:rPr>
          <w:sz w:val="28"/>
          <w:szCs w:val="28"/>
        </w:rPr>
        <w:t xml:space="preserve"> в рамках</w:t>
      </w:r>
      <w:r>
        <w:rPr>
          <w:sz w:val="28"/>
          <w:szCs w:val="28"/>
        </w:rPr>
        <w:t xml:space="preserve"> м</w:t>
      </w:r>
      <w:r>
        <w:rPr>
          <w:bCs/>
          <w:sz w:val="28"/>
          <w:szCs w:val="28"/>
        </w:rPr>
        <w:t xml:space="preserve">униципальной </w:t>
      </w:r>
      <w:r>
        <w:rPr>
          <w:sz w:val="28"/>
          <w:szCs w:val="28"/>
        </w:rPr>
        <w:t xml:space="preserve">программы </w:t>
      </w:r>
      <w:r>
        <w:rPr>
          <w:bCs/>
          <w:sz w:val="28"/>
          <w:szCs w:val="28"/>
        </w:rPr>
        <w:t xml:space="preserve">"Обеспечение деятельности муниципального казенного учреждения "Благоустройство и обслуживание населения </w:t>
      </w:r>
      <w:proofErr w:type="spellStart"/>
      <w:r>
        <w:rPr>
          <w:bCs/>
          <w:sz w:val="28"/>
          <w:szCs w:val="28"/>
        </w:rPr>
        <w:t>Чердаклинского</w:t>
      </w:r>
      <w:proofErr w:type="spellEnd"/>
      <w:r>
        <w:rPr>
          <w:bCs/>
          <w:sz w:val="28"/>
          <w:szCs w:val="28"/>
        </w:rPr>
        <w:t xml:space="preserve"> городского поселения" на 2020-2022 годы" составили 12 521,3 тыс. рублей, в том числе заработная плата с начислен</w:t>
      </w:r>
      <w:r>
        <w:rPr>
          <w:bCs/>
          <w:sz w:val="28"/>
          <w:szCs w:val="28"/>
        </w:rPr>
        <w:t>иями – 10 690,2 тыс. рублей.</w:t>
      </w:r>
    </w:p>
    <w:p w:rsidR="00591760" w:rsidRDefault="000B5D28">
      <w:pPr>
        <w:spacing w:after="120"/>
        <w:ind w:firstLine="709"/>
        <w:jc w:val="both"/>
      </w:pPr>
      <w:r>
        <w:rPr>
          <w:sz w:val="28"/>
          <w:szCs w:val="28"/>
        </w:rPr>
        <w:t>В рамках муниципальной программы «Развития малого и среднего бизнеса на территории муниципального образования «</w:t>
      </w:r>
      <w:proofErr w:type="spellStart"/>
      <w:r>
        <w:rPr>
          <w:sz w:val="28"/>
          <w:szCs w:val="28"/>
        </w:rPr>
        <w:t>Чердаклинское</w:t>
      </w:r>
      <w:proofErr w:type="spellEnd"/>
      <w:r>
        <w:rPr>
          <w:sz w:val="28"/>
          <w:szCs w:val="28"/>
        </w:rPr>
        <w:t xml:space="preserve"> городское поселение» </w:t>
      </w:r>
      <w:proofErr w:type="spellStart"/>
      <w:r>
        <w:rPr>
          <w:bCs/>
          <w:sz w:val="28"/>
          <w:szCs w:val="28"/>
        </w:rPr>
        <w:t>Чердаклинского</w:t>
      </w:r>
      <w:proofErr w:type="spellEnd"/>
      <w:r>
        <w:rPr>
          <w:bCs/>
          <w:sz w:val="28"/>
          <w:szCs w:val="28"/>
        </w:rPr>
        <w:t xml:space="preserve"> района Ульяновской области на 2021-2023 годы</w:t>
      </w:r>
      <w:r>
        <w:rPr>
          <w:sz w:val="28"/>
          <w:szCs w:val="28"/>
        </w:rPr>
        <w:t xml:space="preserve">» произведены расходы </w:t>
      </w:r>
      <w:r>
        <w:rPr>
          <w:sz w:val="28"/>
          <w:szCs w:val="28"/>
        </w:rPr>
        <w:t xml:space="preserve">на общую сумму 34,8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</w:t>
      </w:r>
      <w:r>
        <w:t xml:space="preserve"> </w:t>
      </w:r>
      <w:r>
        <w:rPr>
          <w:sz w:val="28"/>
          <w:szCs w:val="28"/>
        </w:rPr>
        <w:t>конкурсные мероприятия 9,8 тыс. рублей,</w:t>
      </w:r>
      <w:r>
        <w:t xml:space="preserve"> </w:t>
      </w:r>
      <w:r>
        <w:rPr>
          <w:sz w:val="28"/>
          <w:szCs w:val="28"/>
        </w:rPr>
        <w:t>перевозка пассажиров 25,0 тыс. рублей.</w:t>
      </w:r>
    </w:p>
    <w:p w:rsidR="00591760" w:rsidRDefault="000B5D28">
      <w:pPr>
        <w:spacing w:after="120"/>
        <w:ind w:firstLine="709"/>
        <w:jc w:val="both"/>
      </w:pPr>
      <w:r>
        <w:rPr>
          <w:sz w:val="28"/>
          <w:szCs w:val="28"/>
        </w:rPr>
        <w:t>В рамках муниципальной программы «Пожарная безопасность муниципального образования «</w:t>
      </w:r>
      <w:proofErr w:type="spellStart"/>
      <w:r>
        <w:rPr>
          <w:sz w:val="28"/>
          <w:szCs w:val="28"/>
        </w:rPr>
        <w:t>Чердаклинское</w:t>
      </w:r>
      <w:proofErr w:type="spellEnd"/>
      <w:r>
        <w:rPr>
          <w:sz w:val="28"/>
          <w:szCs w:val="28"/>
        </w:rPr>
        <w:t xml:space="preserve"> городское поселение» </w:t>
      </w:r>
      <w:proofErr w:type="spellStart"/>
      <w:r>
        <w:rPr>
          <w:sz w:val="28"/>
          <w:szCs w:val="28"/>
        </w:rPr>
        <w:t>Чердаклинского</w:t>
      </w:r>
      <w:proofErr w:type="spellEnd"/>
      <w:r>
        <w:rPr>
          <w:sz w:val="28"/>
          <w:szCs w:val="28"/>
        </w:rPr>
        <w:t xml:space="preserve"> района Ульяновской области на 2020-2022 годы» </w:t>
      </w:r>
      <w:r>
        <w:rPr>
          <w:sz w:val="28"/>
          <w:szCs w:val="28"/>
        </w:rPr>
        <w:t xml:space="preserve">произведены расходы на общую сумму 67,9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</w:t>
      </w:r>
      <w:r>
        <w:t xml:space="preserve"> </w:t>
      </w:r>
      <w:r>
        <w:rPr>
          <w:sz w:val="28"/>
          <w:szCs w:val="28"/>
        </w:rPr>
        <w:t>организация выпуск</w:t>
      </w:r>
      <w:r>
        <w:rPr>
          <w:sz w:val="28"/>
          <w:szCs w:val="28"/>
        </w:rPr>
        <w:t>а и распространение противопожарной агитации и пропаганды 25,0 тыс. рублей,</w:t>
      </w:r>
      <w:r>
        <w:t xml:space="preserve"> </w:t>
      </w:r>
      <w:r>
        <w:rPr>
          <w:sz w:val="28"/>
          <w:szCs w:val="28"/>
        </w:rPr>
        <w:t>установка дымовых сигнализаторов 14,7 тыс. рублей,</w:t>
      </w:r>
      <w:r>
        <w:t xml:space="preserve"> </w:t>
      </w:r>
      <w:r>
        <w:rPr>
          <w:sz w:val="28"/>
          <w:szCs w:val="28"/>
        </w:rPr>
        <w:t>приобретение первичных средств пожаротушения (огнетушители ранцевые) 28,2 тыс. рублей.</w:t>
      </w:r>
    </w:p>
    <w:p w:rsidR="00591760" w:rsidRDefault="000B5D28">
      <w:pPr>
        <w:spacing w:after="120"/>
        <w:ind w:firstLine="709"/>
        <w:jc w:val="both"/>
      </w:pPr>
      <w:r>
        <w:rPr>
          <w:sz w:val="28"/>
          <w:szCs w:val="28"/>
        </w:rPr>
        <w:t>В рамках муниципальной программы «Ремонт а</w:t>
      </w:r>
      <w:r>
        <w:rPr>
          <w:sz w:val="28"/>
          <w:szCs w:val="28"/>
        </w:rPr>
        <w:t>втомобильных дорог общего пользования, находящихся в собственности «</w:t>
      </w:r>
      <w:proofErr w:type="spellStart"/>
      <w:r>
        <w:rPr>
          <w:sz w:val="28"/>
          <w:szCs w:val="28"/>
        </w:rPr>
        <w:t>Чердаклинского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городского поселения» </w:t>
      </w:r>
      <w:proofErr w:type="spellStart"/>
      <w:r>
        <w:rPr>
          <w:sz w:val="28"/>
          <w:szCs w:val="28"/>
        </w:rPr>
        <w:t>Чердаклинского</w:t>
      </w:r>
      <w:proofErr w:type="spellEnd"/>
      <w:r>
        <w:rPr>
          <w:sz w:val="28"/>
          <w:szCs w:val="28"/>
        </w:rPr>
        <w:t xml:space="preserve"> района Ульяновской области на 2020-2022 годы» </w:t>
      </w:r>
      <w:r>
        <w:rPr>
          <w:sz w:val="28"/>
          <w:szCs w:val="28"/>
        </w:rPr>
        <w:t>проведен ремонт асфальтного покрытия участка внутриквартальных дорог по улицам Калинина, Ц</w:t>
      </w:r>
      <w:r>
        <w:rPr>
          <w:sz w:val="28"/>
          <w:szCs w:val="28"/>
        </w:rPr>
        <w:t xml:space="preserve">ентральная, Степная, Советская, Пионерская, 2-ой Микрорайон, Октябрьская, переулкам Кирова, Степная, ул. Полевой в </w:t>
      </w:r>
      <w:proofErr w:type="spellStart"/>
      <w:r>
        <w:rPr>
          <w:sz w:val="28"/>
          <w:szCs w:val="28"/>
        </w:rPr>
        <w:t>с.Енганаево</w:t>
      </w:r>
      <w:proofErr w:type="spellEnd"/>
      <w:r>
        <w:rPr>
          <w:sz w:val="28"/>
          <w:szCs w:val="28"/>
        </w:rPr>
        <w:t xml:space="preserve"> на сумму 4 349,1 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а также ямочный ремонт дорог на сумму 1 203,5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, нанесены линии дорожной разметки на  сумм</w:t>
      </w:r>
      <w:r>
        <w:rPr>
          <w:sz w:val="28"/>
          <w:szCs w:val="28"/>
        </w:rPr>
        <w:t xml:space="preserve">у 162,9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приобретены дорожные знаки 90,0 тыс. рублей. Сумма исполнения по муниципальной </w:t>
      </w:r>
      <w:proofErr w:type="gramStart"/>
      <w:r>
        <w:rPr>
          <w:sz w:val="28"/>
          <w:szCs w:val="28"/>
        </w:rPr>
        <w:t>программе  составила</w:t>
      </w:r>
      <w:proofErr w:type="gramEnd"/>
      <w:r>
        <w:rPr>
          <w:sz w:val="28"/>
          <w:szCs w:val="28"/>
        </w:rPr>
        <w:t xml:space="preserve"> 5 805,5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. </w:t>
      </w:r>
    </w:p>
    <w:p w:rsidR="00591760" w:rsidRDefault="000B5D28">
      <w:pPr>
        <w:spacing w:after="12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 рамках муниципальной программы управления муниципальной соб</w:t>
      </w:r>
      <w:r>
        <w:rPr>
          <w:sz w:val="28"/>
          <w:szCs w:val="28"/>
        </w:rPr>
        <w:t>ственностью муниципального образования «</w:t>
      </w:r>
      <w:proofErr w:type="spellStart"/>
      <w:r>
        <w:rPr>
          <w:sz w:val="28"/>
          <w:szCs w:val="28"/>
        </w:rPr>
        <w:t>Чердаклинское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городское поселение» </w:t>
      </w:r>
      <w:proofErr w:type="spellStart"/>
      <w:r>
        <w:rPr>
          <w:sz w:val="28"/>
          <w:szCs w:val="28"/>
        </w:rPr>
        <w:t>Чердаклинского</w:t>
      </w:r>
      <w:proofErr w:type="spellEnd"/>
      <w:r>
        <w:rPr>
          <w:sz w:val="28"/>
          <w:szCs w:val="28"/>
        </w:rPr>
        <w:t xml:space="preserve"> района Ульяновской области на 2021 год проведены кадастровые работы и публикация информационных сообщений в газете. Сумма исполнения составила 258,3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.</w:t>
      </w:r>
    </w:p>
    <w:p w:rsidR="00591760" w:rsidRDefault="000B5D28">
      <w:pPr>
        <w:widowControl w:val="0"/>
        <w:tabs>
          <w:tab w:val="left" w:pos="874"/>
        </w:tabs>
        <w:ind w:firstLine="709"/>
        <w:jc w:val="both"/>
      </w:pPr>
      <w:r>
        <w:rPr>
          <w:b/>
          <w:bCs/>
          <w:sz w:val="28"/>
          <w:szCs w:val="28"/>
        </w:rPr>
        <w:t>В рамках муниципальной программы «Развитие жилищно-коммунал</w:t>
      </w:r>
      <w:r>
        <w:rPr>
          <w:b/>
          <w:bCs/>
          <w:sz w:val="28"/>
          <w:szCs w:val="28"/>
        </w:rPr>
        <w:t>ьного хозяйства,</w:t>
      </w:r>
      <w:r>
        <w:rPr>
          <w:bCs/>
          <w:sz w:val="28"/>
          <w:szCs w:val="28"/>
        </w:rPr>
        <w:t xml:space="preserve"> находящегося в собственности муниципального образования «</w:t>
      </w:r>
      <w:proofErr w:type="spellStart"/>
      <w:r>
        <w:rPr>
          <w:bCs/>
          <w:sz w:val="28"/>
          <w:szCs w:val="28"/>
        </w:rPr>
        <w:t>Чердаклинское</w:t>
      </w:r>
      <w:proofErr w:type="spellEnd"/>
      <w:r>
        <w:rPr>
          <w:bCs/>
          <w:sz w:val="28"/>
          <w:szCs w:val="28"/>
        </w:rPr>
        <w:t xml:space="preserve"> городское поселение» </w:t>
      </w:r>
      <w:proofErr w:type="spellStart"/>
      <w:r>
        <w:rPr>
          <w:bCs/>
          <w:sz w:val="28"/>
          <w:szCs w:val="28"/>
        </w:rPr>
        <w:t>Чердаклинского</w:t>
      </w:r>
      <w:proofErr w:type="spellEnd"/>
      <w:r>
        <w:rPr>
          <w:bCs/>
          <w:sz w:val="28"/>
          <w:szCs w:val="28"/>
        </w:rPr>
        <w:t xml:space="preserve"> района Ульяновской области на 2020-2022 годы»</w:t>
      </w:r>
      <w:r>
        <w:rPr>
          <w:sz w:val="28"/>
          <w:szCs w:val="28"/>
        </w:rPr>
        <w:t xml:space="preserve"> проведено</w:t>
      </w:r>
      <w:r>
        <w:rPr>
          <w:bCs/>
          <w:sz w:val="28"/>
          <w:szCs w:val="28"/>
        </w:rPr>
        <w:t>:</w:t>
      </w:r>
    </w:p>
    <w:p w:rsidR="00591760" w:rsidRDefault="000B5D28">
      <w:pPr>
        <w:spacing w:after="120"/>
        <w:ind w:firstLine="709"/>
        <w:jc w:val="both"/>
      </w:pPr>
      <w:r>
        <w:rPr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в рамках теплоснабжения – для ремонтных работ приобретены запасные </w:t>
      </w:r>
      <w:proofErr w:type="gramStart"/>
      <w:r>
        <w:rPr>
          <w:b/>
          <w:bCs/>
          <w:sz w:val="28"/>
          <w:szCs w:val="28"/>
        </w:rPr>
        <w:t>матери</w:t>
      </w:r>
      <w:r>
        <w:rPr>
          <w:b/>
          <w:bCs/>
          <w:sz w:val="28"/>
          <w:szCs w:val="28"/>
        </w:rPr>
        <w:t>алы  (</w:t>
      </w:r>
      <w:proofErr w:type="gramEnd"/>
      <w:r>
        <w:rPr>
          <w:b/>
          <w:bCs/>
          <w:sz w:val="28"/>
          <w:szCs w:val="28"/>
        </w:rPr>
        <w:t>трубы, отводы, краны</w:t>
      </w:r>
      <w:r>
        <w:rPr>
          <w:sz w:val="28"/>
          <w:szCs w:val="28"/>
        </w:rPr>
        <w:t xml:space="preserve">, задвижки) на сумму 198,8 тыс. рублей, поставка блочной котельной на сумму 19 697,1 тыс. рублей 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</w:t>
      </w:r>
      <w:r>
        <w:rPr>
          <w:sz w:val="27"/>
          <w:szCs w:val="27"/>
          <w:lang w:eastAsia="ar-SA"/>
        </w:rPr>
        <w:t>17 842,9 тыс. рублей средства из бюджета муниципального образования «</w:t>
      </w:r>
      <w:proofErr w:type="spellStart"/>
      <w:r>
        <w:rPr>
          <w:sz w:val="27"/>
          <w:szCs w:val="27"/>
          <w:lang w:eastAsia="ar-SA"/>
        </w:rPr>
        <w:t>Чердаклинский</w:t>
      </w:r>
      <w:proofErr w:type="spellEnd"/>
      <w:r>
        <w:rPr>
          <w:sz w:val="27"/>
          <w:szCs w:val="27"/>
          <w:lang w:eastAsia="ar-SA"/>
        </w:rPr>
        <w:t xml:space="preserve"> район» Ульяновской области</w:t>
      </w:r>
      <w:r>
        <w:rPr>
          <w:sz w:val="28"/>
          <w:szCs w:val="28"/>
        </w:rPr>
        <w:t>.</w:t>
      </w:r>
    </w:p>
    <w:p w:rsidR="00591760" w:rsidRDefault="000B5D28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рамках вод</w:t>
      </w:r>
      <w:r>
        <w:rPr>
          <w:sz w:val="28"/>
          <w:szCs w:val="28"/>
        </w:rPr>
        <w:t>оснабжения приобретены запасные части на сумму 565,7 тыс. рублей.</w:t>
      </w:r>
    </w:p>
    <w:p w:rsidR="00591760" w:rsidRDefault="000B5D28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оплата  субсидий</w:t>
      </w:r>
      <w:proofErr w:type="gramEnd"/>
      <w:r>
        <w:rPr>
          <w:sz w:val="28"/>
          <w:szCs w:val="28"/>
        </w:rPr>
        <w:t xml:space="preserve"> муниципальным унитарным предприятиям  на оплату топографической съёмки теплотрассы на сумму 100,0 тыс. рублей;</w:t>
      </w:r>
    </w:p>
    <w:p w:rsidR="00591760" w:rsidRDefault="000B5D28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ремонта системы водоотведения 80,9 тыс. р</w:t>
      </w:r>
      <w:r>
        <w:rPr>
          <w:sz w:val="28"/>
          <w:szCs w:val="28"/>
        </w:rPr>
        <w:t>ублей.</w:t>
      </w:r>
    </w:p>
    <w:p w:rsidR="00591760" w:rsidRDefault="000B5D28">
      <w:pPr>
        <w:spacing w:after="120"/>
        <w:ind w:firstLine="709"/>
        <w:jc w:val="both"/>
      </w:pPr>
      <w:r>
        <w:rPr>
          <w:b/>
          <w:bCs/>
          <w:sz w:val="28"/>
          <w:szCs w:val="28"/>
        </w:rPr>
        <w:t>Сумма исполнения по муниципальной программе «Развитие жилищно-коммунального хозяйства,</w:t>
      </w:r>
      <w:r>
        <w:rPr>
          <w:sz w:val="28"/>
          <w:szCs w:val="28"/>
        </w:rPr>
        <w:t xml:space="preserve"> находящегося в собственности муниципального образования «</w:t>
      </w:r>
      <w:proofErr w:type="spellStart"/>
      <w:r>
        <w:rPr>
          <w:sz w:val="28"/>
          <w:szCs w:val="28"/>
        </w:rPr>
        <w:t>Чердаклинское</w:t>
      </w:r>
      <w:proofErr w:type="spellEnd"/>
      <w:r>
        <w:rPr>
          <w:sz w:val="28"/>
          <w:szCs w:val="28"/>
        </w:rPr>
        <w:t xml:space="preserve"> городское поселение» </w:t>
      </w:r>
      <w:proofErr w:type="spellStart"/>
      <w:r>
        <w:rPr>
          <w:sz w:val="28"/>
          <w:szCs w:val="28"/>
        </w:rPr>
        <w:t>Чердаклинского</w:t>
      </w:r>
      <w:proofErr w:type="spellEnd"/>
      <w:r>
        <w:rPr>
          <w:sz w:val="28"/>
          <w:szCs w:val="28"/>
        </w:rPr>
        <w:t xml:space="preserve"> района Ульяновской области на 2020-2022 годы» составила</w:t>
      </w:r>
      <w:r>
        <w:rPr>
          <w:sz w:val="28"/>
          <w:szCs w:val="28"/>
        </w:rPr>
        <w:t xml:space="preserve"> 22 573,3 тыс. рублей</w:t>
      </w:r>
    </w:p>
    <w:p w:rsidR="00591760" w:rsidRDefault="000B5D28">
      <w:pPr>
        <w:widowControl w:val="0"/>
        <w:tabs>
          <w:tab w:val="left" w:pos="874"/>
        </w:tabs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В рамках муниципальной программы «Пятилетка благоустройства на 2017-2021 годы</w:t>
      </w:r>
      <w:r>
        <w:rPr>
          <w:bCs/>
          <w:sz w:val="28"/>
          <w:szCs w:val="28"/>
        </w:rPr>
        <w:t xml:space="preserve"> на территории муниципального образования «</w:t>
      </w:r>
      <w:proofErr w:type="spellStart"/>
      <w:r>
        <w:rPr>
          <w:bCs/>
          <w:sz w:val="28"/>
          <w:szCs w:val="28"/>
        </w:rPr>
        <w:t>Чердаклинское</w:t>
      </w:r>
      <w:proofErr w:type="spellEnd"/>
      <w:r>
        <w:rPr>
          <w:bCs/>
          <w:sz w:val="28"/>
          <w:szCs w:val="28"/>
        </w:rPr>
        <w:t xml:space="preserve"> городское поселение» </w:t>
      </w:r>
      <w:proofErr w:type="spellStart"/>
      <w:r>
        <w:rPr>
          <w:bCs/>
          <w:sz w:val="28"/>
          <w:szCs w:val="28"/>
        </w:rPr>
        <w:t>Чердаклинского</w:t>
      </w:r>
      <w:proofErr w:type="spellEnd"/>
      <w:r>
        <w:rPr>
          <w:bCs/>
          <w:sz w:val="28"/>
          <w:szCs w:val="28"/>
        </w:rPr>
        <w:t xml:space="preserve"> района Ульяновской области»:</w:t>
      </w:r>
    </w:p>
    <w:p w:rsidR="00591760" w:rsidRDefault="000B5D28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-осуществлялось зимнее содержание д</w:t>
      </w:r>
      <w:r>
        <w:rPr>
          <w:sz w:val="28"/>
          <w:szCs w:val="28"/>
        </w:rPr>
        <w:t xml:space="preserve">орог на сумму 2 056,9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 и летнее на сумму 198,0 тыс. рублей;</w:t>
      </w:r>
    </w:p>
    <w:p w:rsidR="00591760" w:rsidRDefault="000B5D28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 ремонт тротуара по </w:t>
      </w:r>
      <w:proofErr w:type="spellStart"/>
      <w:r>
        <w:rPr>
          <w:sz w:val="28"/>
          <w:szCs w:val="28"/>
        </w:rPr>
        <w:t>ул.Советская</w:t>
      </w:r>
      <w:proofErr w:type="spellEnd"/>
      <w:r>
        <w:rPr>
          <w:sz w:val="28"/>
          <w:szCs w:val="28"/>
        </w:rPr>
        <w:t xml:space="preserve"> (от д.33 до памятника Погибшим) в </w:t>
      </w:r>
      <w:proofErr w:type="spellStart"/>
      <w:r>
        <w:rPr>
          <w:sz w:val="28"/>
          <w:szCs w:val="28"/>
        </w:rPr>
        <w:t>с.Енганаевона</w:t>
      </w:r>
      <w:proofErr w:type="spellEnd"/>
      <w:r>
        <w:rPr>
          <w:sz w:val="28"/>
          <w:szCs w:val="28"/>
        </w:rPr>
        <w:t xml:space="preserve"> сумму 292,2 тыс. рублей;</w:t>
      </w:r>
    </w:p>
    <w:p w:rsidR="00591760" w:rsidRDefault="000B5D28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-оплачены лизинговые платежи на сумму 36,7 тыс. рублей, налоги на трак</w:t>
      </w:r>
      <w:r>
        <w:rPr>
          <w:sz w:val="28"/>
          <w:szCs w:val="28"/>
        </w:rPr>
        <w:t>тор на сумму 2,0 тыс. рублей;</w:t>
      </w:r>
    </w:p>
    <w:p w:rsidR="00591760" w:rsidRDefault="000B5D28">
      <w:pPr>
        <w:spacing w:after="120"/>
        <w:ind w:firstLine="709"/>
        <w:jc w:val="both"/>
      </w:pPr>
      <w:r>
        <w:rPr>
          <w:sz w:val="28"/>
          <w:szCs w:val="28"/>
        </w:rPr>
        <w:t xml:space="preserve">- проведены работы по сбору и вывозу мусора, ликвидации несанкционированных свалок в сумме  500,0 тыс. рублей, </w:t>
      </w:r>
      <w:proofErr w:type="spellStart"/>
      <w:r>
        <w:rPr>
          <w:sz w:val="28"/>
          <w:szCs w:val="28"/>
        </w:rPr>
        <w:t>противопаводковым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мероприятиям в сумме 99,6 тыс. рублей, спилу сухостойных деревьев в сумме 311,4 тыс. рублей,</w:t>
      </w:r>
      <w:r>
        <w:t xml:space="preserve"> </w:t>
      </w:r>
      <w:r>
        <w:rPr>
          <w:sz w:val="28"/>
          <w:szCs w:val="28"/>
          <w:shd w:val="clear" w:color="auto" w:fill="FFFFFF"/>
        </w:rPr>
        <w:t>ремонту памятников</w:t>
      </w:r>
      <w:r>
        <w:rPr>
          <w:sz w:val="28"/>
          <w:szCs w:val="28"/>
        </w:rPr>
        <w:t xml:space="preserve"> в сумме 410,7 тыс. рублей, содержанию кладбищ 120,2 тыс. рублей, монтажу и демонтажу новогодней ели, ограждения для новогодней ели и новогодних украшений на сумму 150,0 тыс. рублей, монтажу и демонтажу баннеров в сумме 257,4 тыс. рублей,</w:t>
      </w:r>
      <w:r>
        <w:rPr>
          <w:sz w:val="28"/>
          <w:szCs w:val="28"/>
        </w:rPr>
        <w:t xml:space="preserve"> экспертизе сметной документации 30,9 тыс. рублей, обустройству площадки флагов 79,0 тыс. рублей;</w:t>
      </w:r>
    </w:p>
    <w:p w:rsidR="00591760" w:rsidRDefault="000B5D28">
      <w:pPr>
        <w:spacing w:after="120"/>
        <w:ind w:firstLine="709"/>
        <w:jc w:val="both"/>
      </w:pPr>
      <w:r>
        <w:rPr>
          <w:sz w:val="28"/>
          <w:szCs w:val="28"/>
        </w:rPr>
        <w:t xml:space="preserve">- приобретены новогодние </w:t>
      </w:r>
      <w:proofErr w:type="gramStart"/>
      <w:r>
        <w:rPr>
          <w:sz w:val="28"/>
          <w:szCs w:val="28"/>
        </w:rPr>
        <w:t>гирлянды  на</w:t>
      </w:r>
      <w:proofErr w:type="gramEnd"/>
      <w:r>
        <w:rPr>
          <w:sz w:val="28"/>
          <w:szCs w:val="28"/>
        </w:rPr>
        <w:t xml:space="preserve"> сумму 31,6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, светодиодные консоли на сумму 50,0 тыс. рублей, ГСМ на сумму 272,1 тыс. рублей,</w:t>
      </w:r>
      <w:r>
        <w:t xml:space="preserve"> </w:t>
      </w:r>
      <w:proofErr w:type="spellStart"/>
      <w:r>
        <w:rPr>
          <w:sz w:val="28"/>
          <w:szCs w:val="28"/>
        </w:rPr>
        <w:t>хоз.товары</w:t>
      </w:r>
      <w:proofErr w:type="spellEnd"/>
      <w:r>
        <w:rPr>
          <w:sz w:val="28"/>
          <w:szCs w:val="28"/>
        </w:rPr>
        <w:t xml:space="preserve"> для бл</w:t>
      </w:r>
      <w:r>
        <w:rPr>
          <w:sz w:val="28"/>
          <w:szCs w:val="28"/>
        </w:rPr>
        <w:t xml:space="preserve">агоустройства 784,3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, песок и щебень 247,5 тыс. рублей,</w:t>
      </w:r>
      <w:r>
        <w:t xml:space="preserve"> </w:t>
      </w:r>
      <w:proofErr w:type="spellStart"/>
      <w:r>
        <w:rPr>
          <w:sz w:val="28"/>
          <w:szCs w:val="28"/>
        </w:rPr>
        <w:t>зап.частей</w:t>
      </w:r>
      <w:proofErr w:type="spellEnd"/>
      <w:r>
        <w:rPr>
          <w:sz w:val="28"/>
          <w:szCs w:val="28"/>
        </w:rPr>
        <w:t xml:space="preserve"> для трактора 80,0 тыс. рублей, цветочная рассада 419,1 тыс. рублей, баннеры на сумму 142,0 тыс. рублей;</w:t>
      </w:r>
    </w:p>
    <w:p w:rsidR="00591760" w:rsidRDefault="000B5D28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-проведено техническое обслуживание сетей уличного освещения в сумме 491,8 </w:t>
      </w:r>
      <w:r>
        <w:rPr>
          <w:sz w:val="28"/>
          <w:szCs w:val="28"/>
        </w:rPr>
        <w:t>тыс. рублей;</w:t>
      </w:r>
    </w:p>
    <w:p w:rsidR="00591760" w:rsidRDefault="000B5D28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оплачено за уличное освещение 1 795,6 тыс. рублей, штраф 500,0 тыс. рублей.</w:t>
      </w:r>
    </w:p>
    <w:p w:rsidR="00591760" w:rsidRDefault="000B5D28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 счет средств областного бюджета в рамках подготовке проектной документации, строительству и модернизации сетей наружного освещения проведен демонтаж, м</w:t>
      </w:r>
      <w:r>
        <w:rPr>
          <w:sz w:val="28"/>
          <w:szCs w:val="28"/>
        </w:rPr>
        <w:t>онтаж фанер</w:t>
      </w:r>
      <w:r>
        <w:rPr>
          <w:sz w:val="28"/>
          <w:szCs w:val="28"/>
        </w:rPr>
        <w:t xml:space="preserve">ой уличного освещения, приобретены светильники для уличного освещения на сумму 1 363,6 тыс. рублей. 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данных расходов за счет местного бюджета составило 54,8 тыс. рублей. Общая сумма расходов составила 1 420,6 тыс. рублей.</w:t>
      </w:r>
    </w:p>
    <w:p w:rsidR="00591760" w:rsidRDefault="000B5D28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</w:t>
      </w:r>
      <w:proofErr w:type="gramStart"/>
      <w:r>
        <w:rPr>
          <w:sz w:val="28"/>
          <w:szCs w:val="28"/>
        </w:rPr>
        <w:t>сумма  испо</w:t>
      </w:r>
      <w:r>
        <w:rPr>
          <w:sz w:val="28"/>
          <w:szCs w:val="28"/>
        </w:rPr>
        <w:t>лнения</w:t>
      </w:r>
      <w:proofErr w:type="gramEnd"/>
      <w:r>
        <w:rPr>
          <w:sz w:val="28"/>
          <w:szCs w:val="28"/>
        </w:rPr>
        <w:t xml:space="preserve"> по муниципальной программе составила 10 870,2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</w:t>
      </w:r>
    </w:p>
    <w:p w:rsidR="00591760" w:rsidRDefault="000B5D28">
      <w:pPr>
        <w:spacing w:after="120"/>
        <w:ind w:firstLine="709"/>
        <w:jc w:val="both"/>
      </w:pPr>
      <w:r>
        <w:rPr>
          <w:b/>
          <w:bCs/>
          <w:sz w:val="28"/>
          <w:szCs w:val="28"/>
        </w:rPr>
        <w:t xml:space="preserve">В рамках программы «Забота на 2020-2024 </w:t>
      </w:r>
      <w:proofErr w:type="spellStart"/>
      <w:r>
        <w:rPr>
          <w:b/>
          <w:bCs/>
          <w:sz w:val="28"/>
          <w:szCs w:val="28"/>
        </w:rPr>
        <w:t>г.г</w:t>
      </w:r>
      <w:proofErr w:type="spellEnd"/>
      <w:r>
        <w:rPr>
          <w:b/>
          <w:bCs/>
          <w:sz w:val="28"/>
          <w:szCs w:val="28"/>
        </w:rPr>
        <w:t>.» муниципального образования «</w:t>
      </w:r>
      <w:proofErr w:type="spellStart"/>
      <w:r>
        <w:rPr>
          <w:b/>
          <w:bCs/>
          <w:sz w:val="28"/>
          <w:szCs w:val="28"/>
        </w:rPr>
        <w:t>Чердаклинское</w:t>
      </w:r>
      <w:proofErr w:type="spellEnd"/>
      <w:r>
        <w:rPr>
          <w:b/>
          <w:bCs/>
          <w:sz w:val="28"/>
          <w:szCs w:val="28"/>
        </w:rPr>
        <w:t xml:space="preserve"> городское поселение</w:t>
      </w:r>
      <w:r>
        <w:rPr>
          <w:bCs/>
          <w:sz w:val="28"/>
          <w:szCs w:val="28"/>
        </w:rPr>
        <w:t xml:space="preserve">» </w:t>
      </w:r>
      <w:proofErr w:type="spellStart"/>
      <w:r>
        <w:rPr>
          <w:bCs/>
          <w:sz w:val="28"/>
          <w:szCs w:val="28"/>
        </w:rPr>
        <w:t>Чердаклинского</w:t>
      </w:r>
      <w:proofErr w:type="spellEnd"/>
      <w:r>
        <w:rPr>
          <w:bCs/>
          <w:sz w:val="28"/>
          <w:szCs w:val="28"/>
        </w:rPr>
        <w:t xml:space="preserve"> района Ульяновской области приобретены подарочные наборы ветеранам </w:t>
      </w:r>
      <w:r>
        <w:rPr>
          <w:bCs/>
          <w:sz w:val="28"/>
          <w:szCs w:val="28"/>
        </w:rPr>
        <w:t xml:space="preserve">ВОВ и гражданам пожилого возраста (159,7 </w:t>
      </w:r>
      <w:proofErr w:type="spellStart"/>
      <w:proofErr w:type="gramStart"/>
      <w:r>
        <w:rPr>
          <w:bCs/>
          <w:sz w:val="28"/>
          <w:szCs w:val="28"/>
        </w:rPr>
        <w:t>тыс.рублей</w:t>
      </w:r>
      <w:proofErr w:type="spellEnd"/>
      <w:proofErr w:type="gramEnd"/>
      <w:r>
        <w:rPr>
          <w:bCs/>
          <w:sz w:val="28"/>
          <w:szCs w:val="28"/>
        </w:rPr>
        <w:t xml:space="preserve">). </w:t>
      </w:r>
      <w:r>
        <w:rPr>
          <w:sz w:val="28"/>
          <w:szCs w:val="28"/>
        </w:rPr>
        <w:t xml:space="preserve">Также оказана адресная помощь гражданам, оказавшимся в трудной жизненной ситуации. Помощь получили граждане на общую </w:t>
      </w:r>
      <w:proofErr w:type="gramStart"/>
      <w:r>
        <w:rPr>
          <w:sz w:val="28"/>
          <w:szCs w:val="28"/>
        </w:rPr>
        <w:t>сумму  185</w:t>
      </w:r>
      <w:proofErr w:type="gramEnd"/>
      <w:r>
        <w:rPr>
          <w:sz w:val="28"/>
          <w:szCs w:val="28"/>
        </w:rPr>
        <w:t xml:space="preserve">,7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. Сумма исполнения составила 345,4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.</w:t>
      </w:r>
    </w:p>
    <w:p w:rsidR="00591760" w:rsidRDefault="000B5D28">
      <w:pPr>
        <w:spacing w:after="120"/>
        <w:ind w:firstLine="709"/>
        <w:jc w:val="both"/>
      </w:pPr>
      <w:r>
        <w:rPr>
          <w:b/>
          <w:bCs/>
          <w:sz w:val="28"/>
          <w:szCs w:val="28"/>
        </w:rPr>
        <w:t xml:space="preserve">В рамках муниципальной программы «Формирование комфортной </w:t>
      </w:r>
      <w:r>
        <w:rPr>
          <w:bCs/>
          <w:sz w:val="28"/>
          <w:szCs w:val="28"/>
        </w:rPr>
        <w:t>среды в муниципальном образовании «</w:t>
      </w:r>
      <w:proofErr w:type="spellStart"/>
      <w:r>
        <w:rPr>
          <w:bCs/>
          <w:sz w:val="28"/>
          <w:szCs w:val="28"/>
        </w:rPr>
        <w:t>Чердаклинское</w:t>
      </w:r>
      <w:proofErr w:type="spellEnd"/>
      <w:r>
        <w:rPr>
          <w:bCs/>
          <w:sz w:val="28"/>
          <w:szCs w:val="28"/>
        </w:rPr>
        <w:t xml:space="preserve"> городское поселение» </w:t>
      </w:r>
      <w:proofErr w:type="spellStart"/>
      <w:r>
        <w:rPr>
          <w:bCs/>
          <w:sz w:val="28"/>
          <w:szCs w:val="28"/>
        </w:rPr>
        <w:t>Чердаклинского</w:t>
      </w:r>
      <w:proofErr w:type="spellEnd"/>
      <w:r>
        <w:rPr>
          <w:bCs/>
          <w:sz w:val="28"/>
          <w:szCs w:val="28"/>
        </w:rPr>
        <w:t xml:space="preserve"> района Ульяновской области на 2018-2022 годы» п</w:t>
      </w:r>
      <w:r>
        <w:rPr>
          <w:sz w:val="28"/>
          <w:szCs w:val="28"/>
        </w:rPr>
        <w:t>редоставлены субсидии на мероприятия по благоустройству в границах</w:t>
      </w:r>
      <w:r>
        <w:rPr>
          <w:sz w:val="28"/>
          <w:szCs w:val="28"/>
        </w:rPr>
        <w:t xml:space="preserve"> ТОС (Заря, Весна, Надежда, Восход, Октябрьская) на сумму 293,1 тыс. рублей. </w:t>
      </w:r>
    </w:p>
    <w:p w:rsidR="00591760" w:rsidRDefault="000B5D28">
      <w:pPr>
        <w:spacing w:after="12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 рамках муниципальной программы «Комплексное развитие сельских </w:t>
      </w:r>
      <w:proofErr w:type="gramStart"/>
      <w:r>
        <w:rPr>
          <w:b/>
          <w:bCs/>
          <w:sz w:val="28"/>
          <w:szCs w:val="28"/>
        </w:rPr>
        <w:t>территорий  муниципального</w:t>
      </w:r>
      <w:proofErr w:type="gramEnd"/>
      <w:r>
        <w:rPr>
          <w:b/>
          <w:bCs/>
          <w:sz w:val="28"/>
          <w:szCs w:val="28"/>
        </w:rPr>
        <w:t xml:space="preserve"> образования «</w:t>
      </w:r>
      <w:proofErr w:type="spellStart"/>
      <w:r>
        <w:rPr>
          <w:b/>
          <w:bCs/>
          <w:sz w:val="28"/>
          <w:szCs w:val="28"/>
        </w:rPr>
        <w:t>Чердаклинское</w:t>
      </w:r>
      <w:proofErr w:type="spellEnd"/>
      <w:r>
        <w:rPr>
          <w:b/>
          <w:bCs/>
          <w:sz w:val="28"/>
          <w:szCs w:val="28"/>
        </w:rPr>
        <w:t xml:space="preserve"> городское поселение» </w:t>
      </w:r>
      <w:proofErr w:type="spellStart"/>
      <w:r>
        <w:rPr>
          <w:b/>
          <w:bCs/>
          <w:sz w:val="28"/>
          <w:szCs w:val="28"/>
        </w:rPr>
        <w:t>Чердаклинского</w:t>
      </w:r>
      <w:proofErr w:type="spellEnd"/>
      <w:r>
        <w:rPr>
          <w:b/>
          <w:bCs/>
          <w:sz w:val="28"/>
          <w:szCs w:val="28"/>
        </w:rPr>
        <w:t xml:space="preserve"> района </w:t>
      </w:r>
      <w:r>
        <w:rPr>
          <w:sz w:val="28"/>
          <w:szCs w:val="28"/>
        </w:rPr>
        <w:t>Ульяновской облас</w:t>
      </w:r>
      <w:r>
        <w:rPr>
          <w:sz w:val="28"/>
          <w:szCs w:val="28"/>
        </w:rPr>
        <w:t>ти на 2020-2024 годы» проведены работы по обустройству площадок ТКО 200,9 тыс. рублей, благоустройство зоны отдыха по ул. Советская 2 403,7 тыс. рублей.  Общая сумма данных работ составила 2 604,6 тыс. рублей, источниками финансирования которых являются фе</w:t>
      </w:r>
      <w:r>
        <w:rPr>
          <w:sz w:val="28"/>
          <w:szCs w:val="28"/>
        </w:rPr>
        <w:t>деральный, областной и местный бюджеты.</w:t>
      </w:r>
    </w:p>
    <w:p w:rsidR="00591760" w:rsidRDefault="000B5D28">
      <w:pPr>
        <w:spacing w:after="120"/>
        <w:ind w:firstLine="709"/>
        <w:jc w:val="both"/>
      </w:pPr>
      <w:r>
        <w:rPr>
          <w:sz w:val="28"/>
          <w:szCs w:val="28"/>
        </w:rPr>
        <w:lastRenderedPageBreak/>
        <w:t xml:space="preserve">Сумма расходов за счет местного бюджета составила 710,7 тыс. рублей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поставка детского игрового комплекса 676,3 тыс. рублей, разработка дизайн проекта 26,0 тыс. рублей, проверка ПСД 8,4 тыс. рублей.</w:t>
      </w:r>
    </w:p>
    <w:p w:rsidR="00591760" w:rsidRDefault="000B5D28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Сумма испол</w:t>
      </w:r>
      <w:r>
        <w:rPr>
          <w:sz w:val="28"/>
          <w:szCs w:val="28"/>
        </w:rPr>
        <w:t xml:space="preserve">нения составила 3 315,3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.</w:t>
      </w:r>
    </w:p>
    <w:p w:rsidR="00591760" w:rsidRDefault="000B5D28">
      <w:pPr>
        <w:spacing w:after="120"/>
        <w:jc w:val="both"/>
      </w:pPr>
      <w:r>
        <w:tab/>
      </w:r>
      <w:r>
        <w:rPr>
          <w:b/>
          <w:bCs/>
          <w:sz w:val="28"/>
          <w:szCs w:val="28"/>
        </w:rPr>
        <w:t>В рамках муниципальной программы «Развитие культуры в муниципальном образовании «</w:t>
      </w:r>
      <w:proofErr w:type="spellStart"/>
      <w:r>
        <w:rPr>
          <w:b/>
          <w:bCs/>
          <w:sz w:val="28"/>
          <w:szCs w:val="28"/>
        </w:rPr>
        <w:t>Чердаклинское</w:t>
      </w:r>
      <w:proofErr w:type="spellEnd"/>
      <w:r>
        <w:rPr>
          <w:b/>
          <w:bCs/>
          <w:sz w:val="28"/>
          <w:szCs w:val="28"/>
        </w:rPr>
        <w:t xml:space="preserve"> городское поселение» </w:t>
      </w:r>
      <w:proofErr w:type="spellStart"/>
      <w:r>
        <w:rPr>
          <w:sz w:val="28"/>
          <w:szCs w:val="28"/>
        </w:rPr>
        <w:t>Чердаклинского</w:t>
      </w:r>
      <w:proofErr w:type="spellEnd"/>
      <w:r>
        <w:rPr>
          <w:sz w:val="28"/>
          <w:szCs w:val="28"/>
        </w:rPr>
        <w:t xml:space="preserve"> района Ульяновской области на 2021-2023годы» предоставлены субсидии в сумме 23 447,5 тыс</w:t>
      </w:r>
      <w:r>
        <w:rPr>
          <w:sz w:val="28"/>
          <w:szCs w:val="28"/>
        </w:rPr>
        <w:t xml:space="preserve">. рублей 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оплата за поставку, сборку и установку театральных кресел 484,0 тыс. рублей, музыкального оборудования 230,0 тыс. рублей, ремонтные работы системы отопления в здании" Дом культуры </w:t>
      </w:r>
      <w:proofErr w:type="spellStart"/>
      <w:r>
        <w:rPr>
          <w:sz w:val="28"/>
          <w:szCs w:val="28"/>
        </w:rPr>
        <w:t>р.п.Чердаклы</w:t>
      </w:r>
      <w:proofErr w:type="spellEnd"/>
      <w:r>
        <w:rPr>
          <w:sz w:val="28"/>
          <w:szCs w:val="28"/>
        </w:rPr>
        <w:t>" 997,5 тыс. рублей, в рамках развития и укрепл</w:t>
      </w:r>
      <w:r>
        <w:rPr>
          <w:sz w:val="28"/>
          <w:szCs w:val="28"/>
        </w:rPr>
        <w:t>ения материально- технической базы домов культуры источниками финансирования которых являются федеральный, областной и местный бюджеты, в рамках</w:t>
      </w:r>
      <w:r>
        <w:t xml:space="preserve"> </w:t>
      </w:r>
      <w:r>
        <w:rPr>
          <w:sz w:val="28"/>
          <w:szCs w:val="28"/>
        </w:rPr>
        <w:t>реализации проекта развития муниципальных образований Ульяновской области, подготовленных на основе местных ини</w:t>
      </w:r>
      <w:r>
        <w:rPr>
          <w:sz w:val="28"/>
          <w:szCs w:val="28"/>
        </w:rPr>
        <w:t xml:space="preserve">циатив граждан проведен текущий ремонт здания МКУ «Дом культуры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 xml:space="preserve">. Чердаклы» на общую сумму 2 106,7 тыс. рублей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средства областного бюджета 1 366,9 тыс. рублей, местный бюджет 358,0 тыс. рублей, средства населения 170,0 тыс. рублей, хоз. субъектов</w:t>
      </w:r>
      <w:r>
        <w:rPr>
          <w:sz w:val="28"/>
          <w:szCs w:val="28"/>
        </w:rPr>
        <w:t xml:space="preserve"> 211,8 тыс. рублей. Так же за счет местного бюджета предоставлены субсидии на заработную плату с начислениями 16 134,4 тыс. рублей, коммунальные услуги 1731,6 тыс. рублей и т.д. </w:t>
      </w:r>
    </w:p>
    <w:p w:rsidR="00591760" w:rsidRDefault="000B5D28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 исполнения составила 23 447,5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.</w:t>
      </w:r>
    </w:p>
    <w:p w:rsidR="00591760" w:rsidRDefault="000B5D28">
      <w:pPr>
        <w:ind w:firstLine="709"/>
        <w:jc w:val="both"/>
      </w:pPr>
      <w:r>
        <w:rPr>
          <w:b/>
          <w:bCs/>
          <w:color w:val="000000"/>
          <w:sz w:val="28"/>
          <w:szCs w:val="28"/>
        </w:rPr>
        <w:t>По государственной подпрограм</w:t>
      </w:r>
      <w:r>
        <w:rPr>
          <w:b/>
          <w:bCs/>
          <w:color w:val="000000"/>
          <w:sz w:val="28"/>
          <w:szCs w:val="28"/>
        </w:rPr>
        <w:t>ме Ульяновской области «Развитие жилищно-коммунального хозяйств</w:t>
      </w:r>
      <w:r>
        <w:rPr>
          <w:color w:val="000000"/>
          <w:sz w:val="28"/>
          <w:szCs w:val="28"/>
        </w:rPr>
        <w:t>а и повышение энергетической эффективности в Ульяновской области» по подпрограмме «Чистая вода» з</w:t>
      </w:r>
      <w:r>
        <w:rPr>
          <w:sz w:val="28"/>
          <w:szCs w:val="28"/>
        </w:rPr>
        <w:t xml:space="preserve">а счет средств областного </w:t>
      </w:r>
      <w:proofErr w:type="gramStart"/>
      <w:r>
        <w:rPr>
          <w:sz w:val="28"/>
          <w:szCs w:val="28"/>
        </w:rPr>
        <w:t>бюджета  произведен</w:t>
      </w:r>
      <w:proofErr w:type="gramEnd"/>
      <w:r>
        <w:rPr>
          <w:sz w:val="28"/>
          <w:szCs w:val="28"/>
        </w:rPr>
        <w:t xml:space="preserve"> работы по замене башни </w:t>
      </w:r>
      <w:proofErr w:type="spellStart"/>
      <w:r>
        <w:rPr>
          <w:sz w:val="28"/>
          <w:szCs w:val="28"/>
        </w:rPr>
        <w:t>Рожновского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с.Енганаево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сумму 961,8 тыс. рублей, текучий ремонт водозабора в </w:t>
      </w:r>
      <w:proofErr w:type="spellStart"/>
      <w:r>
        <w:rPr>
          <w:sz w:val="28"/>
          <w:szCs w:val="28"/>
        </w:rPr>
        <w:t>с.Енганаево</w:t>
      </w:r>
      <w:proofErr w:type="spellEnd"/>
      <w:r>
        <w:rPr>
          <w:sz w:val="28"/>
          <w:szCs w:val="28"/>
        </w:rPr>
        <w:t xml:space="preserve"> на сумму 980,1 тыс. рублей.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данных расходов за счет местного бюджета составило 80,0 тыс. рублей. Общая сумма расходов составила 2 021,9 тыс. рублей.</w:t>
      </w:r>
    </w:p>
    <w:p w:rsidR="00591760" w:rsidRDefault="000B5D28">
      <w:pPr>
        <w:pStyle w:val="Style18"/>
        <w:tabs>
          <w:tab w:val="left" w:pos="874"/>
        </w:tabs>
        <w:spacing w:line="240" w:lineRule="auto"/>
        <w:ind w:firstLine="709"/>
      </w:pPr>
      <w:r>
        <w:rPr>
          <w:rFonts w:eastAsia="Times New Roman"/>
          <w:sz w:val="28"/>
          <w:szCs w:val="28"/>
        </w:rPr>
        <w:t xml:space="preserve"> </w:t>
      </w:r>
      <w:r>
        <w:rPr>
          <w:b/>
          <w:sz w:val="28"/>
          <w:szCs w:val="28"/>
        </w:rPr>
        <w:t>В 2021 году из резервног</w:t>
      </w:r>
      <w:r>
        <w:rPr>
          <w:b/>
          <w:sz w:val="28"/>
          <w:szCs w:val="28"/>
        </w:rPr>
        <w:t>о фонда поселения</w:t>
      </w:r>
      <w:r>
        <w:rPr>
          <w:sz w:val="28"/>
          <w:szCs w:val="28"/>
        </w:rPr>
        <w:t xml:space="preserve"> произведены расходы в сумме 209,7 тыс. рублей.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разморозка</w:t>
      </w:r>
      <w:proofErr w:type="spellEnd"/>
      <w:r>
        <w:rPr>
          <w:sz w:val="28"/>
          <w:szCs w:val="28"/>
        </w:rPr>
        <w:t xml:space="preserve"> труб водоснабжения в сумме 12,0 тыс. рублей и приобретение </w:t>
      </w:r>
      <w:proofErr w:type="spellStart"/>
      <w:r>
        <w:rPr>
          <w:sz w:val="28"/>
          <w:szCs w:val="28"/>
        </w:rPr>
        <w:t>зап.</w:t>
      </w:r>
      <w:proofErr w:type="spellEnd"/>
      <w:r>
        <w:rPr>
          <w:sz w:val="28"/>
          <w:szCs w:val="28"/>
        </w:rPr>
        <w:t xml:space="preserve"> частей для ремонта (трубы, краны, </w:t>
      </w:r>
      <w:proofErr w:type="gramStart"/>
      <w:r>
        <w:rPr>
          <w:sz w:val="28"/>
          <w:szCs w:val="28"/>
        </w:rPr>
        <w:t>муфты)  197</w:t>
      </w:r>
      <w:proofErr w:type="gramEnd"/>
      <w:r>
        <w:rPr>
          <w:sz w:val="28"/>
          <w:szCs w:val="28"/>
        </w:rPr>
        <w:t>,7 тыс. рублей.</w:t>
      </w:r>
    </w:p>
    <w:p w:rsidR="00591760" w:rsidRDefault="000B5D28">
      <w:pPr>
        <w:jc w:val="both"/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За счет средств резервного фонда му</w:t>
      </w:r>
      <w:r>
        <w:rPr>
          <w:sz w:val="28"/>
          <w:szCs w:val="28"/>
        </w:rPr>
        <w:t>ниципального образования «</w:t>
      </w:r>
      <w:proofErr w:type="spellStart"/>
      <w:r>
        <w:rPr>
          <w:sz w:val="28"/>
          <w:szCs w:val="28"/>
        </w:rPr>
        <w:t>Чердаклинское</w:t>
      </w:r>
      <w:proofErr w:type="spellEnd"/>
      <w:r>
        <w:rPr>
          <w:sz w:val="28"/>
          <w:szCs w:val="28"/>
        </w:rPr>
        <w:t xml:space="preserve"> городское поселение» </w:t>
      </w:r>
      <w:proofErr w:type="spellStart"/>
      <w:r>
        <w:rPr>
          <w:sz w:val="28"/>
          <w:szCs w:val="28"/>
        </w:rPr>
        <w:t>Чердаклинского</w:t>
      </w:r>
      <w:proofErr w:type="spellEnd"/>
      <w:r>
        <w:rPr>
          <w:sz w:val="28"/>
          <w:szCs w:val="28"/>
        </w:rPr>
        <w:t xml:space="preserve"> района Ульяновской области на предотвращение распространения и ликвидацию последствий </w:t>
      </w:r>
      <w:r>
        <w:rPr>
          <w:b/>
          <w:sz w:val="28"/>
          <w:szCs w:val="28"/>
        </w:rPr>
        <w:t xml:space="preserve">новой </w:t>
      </w:r>
      <w:proofErr w:type="spellStart"/>
      <w:r>
        <w:rPr>
          <w:b/>
          <w:sz w:val="28"/>
          <w:szCs w:val="28"/>
        </w:rPr>
        <w:t>коронавирусной</w:t>
      </w:r>
      <w:proofErr w:type="spellEnd"/>
      <w:r>
        <w:rPr>
          <w:b/>
          <w:sz w:val="28"/>
          <w:szCs w:val="28"/>
        </w:rPr>
        <w:t xml:space="preserve"> инфекции</w:t>
      </w:r>
      <w:r>
        <w:rPr>
          <w:sz w:val="28"/>
          <w:szCs w:val="28"/>
        </w:rPr>
        <w:t xml:space="preserve"> были приобретены медицинские многоразовые </w:t>
      </w:r>
      <w:r>
        <w:rPr>
          <w:sz w:val="28"/>
          <w:szCs w:val="28"/>
        </w:rPr>
        <w:t>комплекты одежды на су</w:t>
      </w:r>
      <w:r>
        <w:rPr>
          <w:sz w:val="28"/>
          <w:szCs w:val="28"/>
        </w:rPr>
        <w:t>мму 50,0 тыс. рублей.</w:t>
      </w:r>
      <w:r>
        <w:rPr>
          <w:sz w:val="28"/>
          <w:szCs w:val="28"/>
        </w:rPr>
        <w:t xml:space="preserve">  </w:t>
      </w:r>
    </w:p>
    <w:p w:rsidR="00591760" w:rsidRDefault="000B5D28">
      <w:pPr>
        <w:jc w:val="both"/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В течении года Советом депутатов были рассмотрены и приняты нормативно правовые акты</w:t>
      </w:r>
      <w:r>
        <w:rPr>
          <w:sz w:val="28"/>
          <w:szCs w:val="28"/>
        </w:rPr>
        <w:t>:</w:t>
      </w:r>
    </w:p>
    <w:p w:rsidR="00591760" w:rsidRDefault="000B5D28">
      <w:pPr>
        <w:pStyle w:val="afe"/>
      </w:pPr>
      <w:r>
        <w:rPr>
          <w:color w:val="000000"/>
          <w:sz w:val="28"/>
          <w:szCs w:val="28"/>
        </w:rPr>
        <w:t xml:space="preserve">- Об </w:t>
      </w:r>
      <w:proofErr w:type="gramStart"/>
      <w:r>
        <w:rPr>
          <w:color w:val="000000"/>
          <w:sz w:val="28"/>
          <w:szCs w:val="28"/>
        </w:rPr>
        <w:t>утверждении  муниципальной</w:t>
      </w:r>
      <w:proofErr w:type="gramEnd"/>
      <w:r>
        <w:rPr>
          <w:color w:val="000000"/>
          <w:sz w:val="28"/>
          <w:szCs w:val="28"/>
        </w:rPr>
        <w:t xml:space="preserve">  Программы  управления муниципальной собственности муниципального образования «</w:t>
      </w:r>
      <w:proofErr w:type="spellStart"/>
      <w:r>
        <w:rPr>
          <w:color w:val="000000"/>
          <w:sz w:val="28"/>
          <w:szCs w:val="28"/>
        </w:rPr>
        <w:t>Чердаклинское</w:t>
      </w:r>
      <w:proofErr w:type="spellEnd"/>
      <w:r>
        <w:rPr>
          <w:color w:val="000000"/>
          <w:sz w:val="28"/>
          <w:szCs w:val="28"/>
        </w:rPr>
        <w:t xml:space="preserve"> городское поселение</w:t>
      </w:r>
      <w:r>
        <w:rPr>
          <w:color w:val="000000"/>
          <w:sz w:val="28"/>
          <w:szCs w:val="28"/>
        </w:rPr>
        <w:t xml:space="preserve">» </w:t>
      </w:r>
      <w:proofErr w:type="spellStart"/>
      <w:r>
        <w:rPr>
          <w:color w:val="000000"/>
          <w:sz w:val="28"/>
          <w:szCs w:val="28"/>
        </w:rPr>
        <w:t>Чердаклинского</w:t>
      </w:r>
      <w:proofErr w:type="spellEnd"/>
      <w:r>
        <w:rPr>
          <w:color w:val="000000"/>
          <w:sz w:val="28"/>
          <w:szCs w:val="28"/>
        </w:rPr>
        <w:t xml:space="preserve"> района на 2022 год;</w:t>
      </w:r>
    </w:p>
    <w:p w:rsidR="00591760" w:rsidRDefault="000B5D28">
      <w:pPr>
        <w:pStyle w:val="afe"/>
        <w:ind w:firstLine="709"/>
      </w:pPr>
      <w:r>
        <w:rPr>
          <w:rFonts w:cs="Arial"/>
          <w:color w:val="000000"/>
          <w:sz w:val="28"/>
          <w:szCs w:val="28"/>
        </w:rPr>
        <w:lastRenderedPageBreak/>
        <w:t xml:space="preserve"> -Об утверждении </w:t>
      </w:r>
      <w:proofErr w:type="gramStart"/>
      <w:r>
        <w:rPr>
          <w:rFonts w:cs="Arial"/>
          <w:color w:val="000000"/>
          <w:sz w:val="28"/>
          <w:szCs w:val="28"/>
        </w:rPr>
        <w:t>прогнозного  плана</w:t>
      </w:r>
      <w:proofErr w:type="gramEnd"/>
      <w:r>
        <w:rPr>
          <w:rFonts w:cs="Arial"/>
          <w:color w:val="000000"/>
          <w:sz w:val="28"/>
          <w:szCs w:val="28"/>
        </w:rPr>
        <w:t xml:space="preserve">  (программы  приватизации  муниципального имущества  МО «</w:t>
      </w:r>
      <w:proofErr w:type="spellStart"/>
      <w:r>
        <w:rPr>
          <w:rFonts w:cs="Arial"/>
          <w:color w:val="000000"/>
          <w:sz w:val="28"/>
          <w:szCs w:val="28"/>
        </w:rPr>
        <w:t>Чердаклинское</w:t>
      </w:r>
      <w:proofErr w:type="spellEnd"/>
      <w:r>
        <w:rPr>
          <w:rFonts w:cs="Arial"/>
          <w:color w:val="000000"/>
          <w:sz w:val="28"/>
          <w:szCs w:val="28"/>
        </w:rPr>
        <w:t xml:space="preserve"> городское поселение» </w:t>
      </w:r>
      <w:proofErr w:type="spellStart"/>
      <w:r>
        <w:rPr>
          <w:rFonts w:cs="Arial"/>
          <w:color w:val="000000"/>
          <w:sz w:val="28"/>
          <w:szCs w:val="28"/>
        </w:rPr>
        <w:t>Чердаклинского</w:t>
      </w:r>
      <w:proofErr w:type="spellEnd"/>
      <w:r>
        <w:rPr>
          <w:rFonts w:cs="Arial"/>
          <w:color w:val="000000"/>
          <w:sz w:val="28"/>
          <w:szCs w:val="28"/>
        </w:rPr>
        <w:t xml:space="preserve"> района на 2022 годы;</w:t>
      </w:r>
    </w:p>
    <w:p w:rsidR="00591760" w:rsidRDefault="000B5D28">
      <w:pPr>
        <w:pStyle w:val="aff"/>
        <w:spacing w:before="0" w:after="0"/>
        <w:jc w:val="both"/>
      </w:pPr>
      <w:r>
        <w:rPr>
          <w:sz w:val="28"/>
          <w:szCs w:val="28"/>
        </w:rPr>
        <w:t xml:space="preserve">      </w:t>
      </w:r>
      <w:r>
        <w:rPr>
          <w:rFonts w:cs="Arial"/>
          <w:sz w:val="28"/>
          <w:szCs w:val="28"/>
        </w:rPr>
        <w:t xml:space="preserve">  - </w:t>
      </w:r>
      <w:r>
        <w:rPr>
          <w:sz w:val="28"/>
          <w:szCs w:val="28"/>
        </w:rPr>
        <w:t xml:space="preserve">О внесении изменений в бюджет муниципального </w:t>
      </w:r>
      <w:r>
        <w:rPr>
          <w:sz w:val="28"/>
          <w:szCs w:val="28"/>
        </w:rPr>
        <w:t>образования «</w:t>
      </w:r>
      <w:proofErr w:type="spellStart"/>
      <w:r>
        <w:rPr>
          <w:sz w:val="28"/>
          <w:szCs w:val="28"/>
        </w:rPr>
        <w:t>Чердаклинское</w:t>
      </w:r>
      <w:proofErr w:type="spellEnd"/>
      <w:r>
        <w:rPr>
          <w:sz w:val="28"/>
          <w:szCs w:val="28"/>
        </w:rPr>
        <w:t xml:space="preserve"> городское поселение» </w:t>
      </w:r>
      <w:proofErr w:type="spellStart"/>
      <w:r>
        <w:rPr>
          <w:sz w:val="28"/>
          <w:szCs w:val="28"/>
        </w:rPr>
        <w:t>Чердаклинского</w:t>
      </w:r>
      <w:proofErr w:type="spellEnd"/>
      <w:r>
        <w:rPr>
          <w:sz w:val="28"/>
          <w:szCs w:val="28"/>
        </w:rPr>
        <w:t xml:space="preserve"> района Ульяновской области на 2021 год и плановый период 2022 и 2023 годов;</w:t>
      </w:r>
      <w:r>
        <w:rPr>
          <w:rFonts w:cs="Arial"/>
          <w:sz w:val="28"/>
          <w:szCs w:val="28"/>
        </w:rPr>
        <w:t xml:space="preserve"> </w:t>
      </w:r>
    </w:p>
    <w:p w:rsidR="00591760" w:rsidRDefault="000B5D28">
      <w:pPr>
        <w:jc w:val="both"/>
      </w:pPr>
      <w:r>
        <w:rPr>
          <w:color w:val="000000"/>
          <w:sz w:val="28"/>
          <w:szCs w:val="28"/>
        </w:rPr>
        <w:t xml:space="preserve">     - </w:t>
      </w:r>
      <w:r>
        <w:rPr>
          <w:color w:val="000000"/>
          <w:sz w:val="28"/>
          <w:szCs w:val="28"/>
        </w:rPr>
        <w:t xml:space="preserve">О некоторых мерах по имущественной поддержке субъектов </w:t>
      </w:r>
      <w:r>
        <w:rPr>
          <w:color w:val="000000"/>
          <w:sz w:val="28"/>
          <w:szCs w:val="28"/>
        </w:rPr>
        <w:t>малого и среднего предпринимательства</w:t>
      </w:r>
      <w:r>
        <w:rPr>
          <w:color w:val="000000"/>
          <w:sz w:val="28"/>
          <w:szCs w:val="28"/>
        </w:rPr>
        <w:t>, физических лиц,</w:t>
      </w:r>
      <w:r>
        <w:rPr>
          <w:color w:val="000000"/>
          <w:sz w:val="28"/>
          <w:szCs w:val="28"/>
        </w:rPr>
        <w:t xml:space="preserve"> не являющихся индивидуальными предпринимателями;</w:t>
      </w:r>
    </w:p>
    <w:p w:rsidR="00591760" w:rsidRDefault="000B5D28">
      <w:pPr>
        <w:suppressAutoHyphens/>
        <w:ind w:firstLine="426"/>
        <w:jc w:val="both"/>
      </w:pPr>
      <w:r>
        <w:rPr>
          <w:rFonts w:eastAsia="Calibri"/>
          <w:bCs/>
          <w:sz w:val="28"/>
          <w:szCs w:val="28"/>
        </w:rPr>
        <w:t>-  О некоторых мерах по реализации инициативных проектов на территории МО «</w:t>
      </w:r>
      <w:proofErr w:type="spellStart"/>
      <w:r>
        <w:rPr>
          <w:rFonts w:eastAsia="Calibri"/>
          <w:bCs/>
          <w:sz w:val="28"/>
          <w:szCs w:val="28"/>
        </w:rPr>
        <w:t>Чердаклинское</w:t>
      </w:r>
      <w:proofErr w:type="spellEnd"/>
      <w:r>
        <w:rPr>
          <w:rFonts w:eastAsia="Calibri"/>
          <w:bCs/>
          <w:sz w:val="28"/>
          <w:szCs w:val="28"/>
        </w:rPr>
        <w:t xml:space="preserve"> городское поселение» </w:t>
      </w:r>
      <w:proofErr w:type="spellStart"/>
      <w:r>
        <w:rPr>
          <w:rFonts w:eastAsia="Calibri"/>
          <w:bCs/>
          <w:sz w:val="28"/>
          <w:szCs w:val="28"/>
        </w:rPr>
        <w:t>Чердаклинского</w:t>
      </w:r>
      <w:proofErr w:type="spellEnd"/>
      <w:r>
        <w:rPr>
          <w:rFonts w:eastAsia="Calibri"/>
          <w:bCs/>
          <w:sz w:val="28"/>
          <w:szCs w:val="28"/>
        </w:rPr>
        <w:t xml:space="preserve"> </w:t>
      </w:r>
      <w:proofErr w:type="gramStart"/>
      <w:r>
        <w:rPr>
          <w:rFonts w:eastAsia="Calibri"/>
          <w:bCs/>
          <w:sz w:val="28"/>
          <w:szCs w:val="28"/>
        </w:rPr>
        <w:t xml:space="preserve">района,  </w:t>
      </w:r>
      <w:r>
        <w:rPr>
          <w:rFonts w:ascii="PT Astra Serif;Times New Roman" w:eastAsia="Calibri" w:hAnsi="PT Astra Serif;Times New Roman" w:cs="PT Astra Serif;Times New Roman"/>
          <w:bCs/>
          <w:sz w:val="28"/>
          <w:szCs w:val="28"/>
        </w:rPr>
        <w:t>в</w:t>
      </w:r>
      <w:proofErr w:type="gramEnd"/>
      <w:r>
        <w:rPr>
          <w:rFonts w:ascii="PT Astra Serif;Times New Roman" w:eastAsia="Calibri" w:hAnsi="PT Astra Serif;Times New Roman" w:cs="PT Astra Serif;Times New Roman"/>
          <w:bCs/>
          <w:sz w:val="28"/>
          <w:szCs w:val="28"/>
        </w:rPr>
        <w:t xml:space="preserve"> целях реализации мероприятий, имеющих приоритетное значение для </w:t>
      </w:r>
      <w:r>
        <w:rPr>
          <w:rFonts w:ascii="PT Astra Serif;Times New Roman" w:eastAsia="Calibri" w:hAnsi="PT Astra Serif;Times New Roman" w:cs="PT Astra Serif;Times New Roman"/>
          <w:bCs/>
          <w:sz w:val="28"/>
          <w:szCs w:val="28"/>
        </w:rPr>
        <w:t>жителей муниципального образования «</w:t>
      </w:r>
      <w:proofErr w:type="spellStart"/>
      <w:r>
        <w:rPr>
          <w:rFonts w:ascii="PT Astra Serif;Times New Roman" w:eastAsia="Calibri" w:hAnsi="PT Astra Serif;Times New Roman" w:cs="PT Astra Serif;Times New Roman"/>
          <w:bCs/>
          <w:sz w:val="28"/>
          <w:szCs w:val="28"/>
        </w:rPr>
        <w:t>Чердаклинское</w:t>
      </w:r>
      <w:proofErr w:type="spellEnd"/>
      <w:r>
        <w:rPr>
          <w:rFonts w:ascii="PT Astra Serif;Times New Roman" w:eastAsia="Calibri" w:hAnsi="PT Astra Serif;Times New Roman" w:cs="PT Astra Serif;Times New Roman"/>
          <w:bCs/>
          <w:sz w:val="28"/>
          <w:szCs w:val="28"/>
        </w:rPr>
        <w:t xml:space="preserve"> городское поселение» </w:t>
      </w:r>
      <w:proofErr w:type="spellStart"/>
      <w:r>
        <w:rPr>
          <w:rFonts w:ascii="PT Astra Serif;Times New Roman" w:eastAsia="Calibri" w:hAnsi="PT Astra Serif;Times New Roman" w:cs="PT Astra Serif;Times New Roman"/>
          <w:bCs/>
          <w:sz w:val="28"/>
          <w:szCs w:val="28"/>
        </w:rPr>
        <w:t>Чердаклинского</w:t>
      </w:r>
      <w:proofErr w:type="spellEnd"/>
      <w:r>
        <w:rPr>
          <w:rFonts w:ascii="PT Astra Serif;Times New Roman" w:eastAsia="Calibri" w:hAnsi="PT Astra Serif;Times New Roman" w:cs="PT Astra Serif;Times New Roman"/>
          <w:bCs/>
          <w:sz w:val="28"/>
          <w:szCs w:val="28"/>
        </w:rPr>
        <w:t xml:space="preserve"> района Ульяновской области по решению вопросов местного значения, а также иных вопросов, право решения которых предоставлено органам местного самоуправления.</w:t>
      </w:r>
    </w:p>
    <w:p w:rsidR="00591760" w:rsidRDefault="000B5D28">
      <w:pPr>
        <w:ind w:firstLine="426"/>
        <w:jc w:val="both"/>
      </w:pP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 целях при</w:t>
      </w:r>
      <w:r>
        <w:rPr>
          <w:bCs/>
          <w:color w:val="000000"/>
          <w:sz w:val="28"/>
          <w:szCs w:val="28"/>
        </w:rPr>
        <w:t xml:space="preserve">ведения норм Устава </w:t>
      </w:r>
      <w:bookmarkStart w:id="1" w:name="__DdeLink__2024_3845085487"/>
      <w:r>
        <w:rPr>
          <w:bCs/>
          <w:color w:val="000000"/>
          <w:sz w:val="28"/>
          <w:szCs w:val="28"/>
        </w:rPr>
        <w:t>муниципального образования «</w:t>
      </w:r>
      <w:proofErr w:type="spellStart"/>
      <w:r>
        <w:rPr>
          <w:bCs/>
          <w:color w:val="000000"/>
          <w:sz w:val="28"/>
          <w:szCs w:val="28"/>
        </w:rPr>
        <w:t>Чердаклинское</w:t>
      </w:r>
      <w:proofErr w:type="spellEnd"/>
      <w:r>
        <w:rPr>
          <w:bCs/>
          <w:color w:val="000000"/>
          <w:sz w:val="28"/>
          <w:szCs w:val="28"/>
        </w:rPr>
        <w:t xml:space="preserve"> городское поселение» </w:t>
      </w:r>
      <w:proofErr w:type="spellStart"/>
      <w:r>
        <w:rPr>
          <w:bCs/>
          <w:color w:val="000000"/>
          <w:sz w:val="28"/>
          <w:szCs w:val="28"/>
        </w:rPr>
        <w:t>Чердаклинского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gramStart"/>
      <w:r>
        <w:rPr>
          <w:bCs/>
          <w:color w:val="000000"/>
          <w:sz w:val="28"/>
          <w:szCs w:val="28"/>
        </w:rPr>
        <w:t xml:space="preserve">района </w:t>
      </w:r>
      <w:bookmarkEnd w:id="1"/>
      <w:r>
        <w:rPr>
          <w:bCs/>
          <w:color w:val="000000"/>
          <w:sz w:val="28"/>
          <w:szCs w:val="28"/>
        </w:rPr>
        <w:t xml:space="preserve"> Ульяновской</w:t>
      </w:r>
      <w:proofErr w:type="gramEnd"/>
      <w:r>
        <w:rPr>
          <w:bCs/>
          <w:color w:val="000000"/>
          <w:sz w:val="28"/>
          <w:szCs w:val="28"/>
        </w:rPr>
        <w:t xml:space="preserve"> области в соответствии с действующим законодательством Российской Федерации</w:t>
      </w:r>
      <w:r>
        <w:rPr>
          <w:rFonts w:ascii="Tahoma" w:hAnsi="Tahoma" w:cs="Tahoma"/>
          <w:color w:val="000000"/>
        </w:rPr>
        <w:t xml:space="preserve"> </w:t>
      </w:r>
      <w:r>
        <w:rPr>
          <w:color w:val="000000"/>
          <w:sz w:val="28"/>
          <w:szCs w:val="28"/>
        </w:rPr>
        <w:t>за отчётный период 2 раза вносились изменения:</w:t>
      </w:r>
    </w:p>
    <w:p w:rsidR="00591760" w:rsidRDefault="000B5D28">
      <w:pPr>
        <w:pStyle w:val="aff"/>
        <w:spacing w:before="0" w:after="0"/>
        <w:jc w:val="both"/>
      </w:pPr>
      <w:r>
        <w:rPr>
          <w:sz w:val="28"/>
          <w:szCs w:val="28"/>
        </w:rPr>
        <w:t xml:space="preserve">   1) В </w:t>
      </w:r>
      <w:proofErr w:type="gramStart"/>
      <w:r>
        <w:rPr>
          <w:sz w:val="28"/>
          <w:szCs w:val="28"/>
        </w:rPr>
        <w:t>соответ</w:t>
      </w:r>
      <w:r>
        <w:rPr>
          <w:sz w:val="28"/>
          <w:szCs w:val="28"/>
        </w:rPr>
        <w:t>ствии  с</w:t>
      </w:r>
      <w:proofErr w:type="gramEnd"/>
      <w:r>
        <w:rPr>
          <w:sz w:val="28"/>
          <w:szCs w:val="28"/>
        </w:rPr>
        <w:t xml:space="preserve"> </w:t>
      </w:r>
      <w:r>
        <w:rPr>
          <w:rFonts w:eastAsia="SimSun"/>
          <w:sz w:val="28"/>
          <w:szCs w:val="28"/>
          <w:lang w:eastAsia="zh-CN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591760" w:rsidRDefault="000B5D28">
      <w:pPr>
        <w:pStyle w:val="aff"/>
        <w:spacing w:before="0" w:after="0"/>
        <w:jc w:val="both"/>
      </w:pPr>
      <w:r>
        <w:rPr>
          <w:rFonts w:eastAsia="SimSun"/>
          <w:sz w:val="28"/>
          <w:szCs w:val="28"/>
          <w:lang w:eastAsia="zh-CN"/>
        </w:rPr>
        <w:t xml:space="preserve">    2) </w:t>
      </w:r>
      <w:r>
        <w:rPr>
          <w:color w:val="000000"/>
          <w:sz w:val="28"/>
          <w:szCs w:val="28"/>
          <w:lang w:eastAsia="zh-CN"/>
        </w:rPr>
        <w:t xml:space="preserve">В </w:t>
      </w:r>
      <w:proofErr w:type="gramStart"/>
      <w:r>
        <w:rPr>
          <w:color w:val="000000"/>
          <w:sz w:val="28"/>
          <w:szCs w:val="28"/>
          <w:lang w:eastAsia="zh-CN"/>
        </w:rPr>
        <w:t>соответствии  с</w:t>
      </w:r>
      <w:proofErr w:type="gramEnd"/>
      <w:r>
        <w:rPr>
          <w:color w:val="000000"/>
          <w:sz w:val="28"/>
          <w:szCs w:val="28"/>
          <w:lang w:eastAsia="zh-CN"/>
        </w:rPr>
        <w:t xml:space="preserve"> Федеральным законом от 11.06.2021 № 170-ФЗ «О внесении изменений в отдельные законодательные акты </w:t>
      </w:r>
      <w:r>
        <w:rPr>
          <w:color w:val="000000"/>
          <w:sz w:val="28"/>
          <w:szCs w:val="28"/>
          <w:lang w:eastAsia="zh-CN"/>
        </w:rPr>
        <w:t>Российской Федерации в связи с принятием Федерального закона «О государственной контроле (надзоре) и муниципальном контроле в Российской Федерации»</w:t>
      </w:r>
    </w:p>
    <w:p w:rsidR="00591760" w:rsidRDefault="000B5D28">
      <w:pPr>
        <w:pStyle w:val="aff"/>
        <w:spacing w:before="0" w:after="0"/>
        <w:jc w:val="both"/>
      </w:pPr>
      <w:r>
        <w:rPr>
          <w:color w:val="000000"/>
          <w:sz w:val="28"/>
          <w:szCs w:val="28"/>
          <w:lang w:eastAsia="zh-CN"/>
        </w:rPr>
        <w:t xml:space="preserve">    3) В соответствии  с </w:t>
      </w:r>
      <w:r>
        <w:rPr>
          <w:rFonts w:ascii="PT Astra Serif;Times New Roman" w:hAnsi="PT Astra Serif;Times New Roman" w:cs="PT Astra Serif;Times New Roman"/>
          <w:color w:val="000000"/>
          <w:sz w:val="28"/>
          <w:szCs w:val="28"/>
        </w:rPr>
        <w:t xml:space="preserve">Федеральным </w:t>
      </w:r>
      <w:hyperlink r:id="rId4">
        <w:r>
          <w:rPr>
            <w:rStyle w:val="-"/>
            <w:rFonts w:ascii="PT Astra Serif;Times New Roman" w:hAnsi="PT Astra Serif;Times New Roman" w:cs="PT Astra Serif;Times New Roman"/>
            <w:color w:val="000000"/>
            <w:sz w:val="28"/>
            <w:szCs w:val="28"/>
          </w:rPr>
          <w:t>законом</w:t>
        </w:r>
      </w:hyperlink>
      <w:r>
        <w:rPr>
          <w:rFonts w:ascii="PT Astra Serif;Times New Roman" w:hAnsi="PT Astra Serif;Times New Roman" w:cs="PT Astra Serif;Times New Roman"/>
          <w:color w:val="000000"/>
          <w:sz w:val="28"/>
          <w:szCs w:val="28"/>
        </w:rPr>
        <w:t xml:space="preserve"> от 31 июля 2020 года № 248-ФЗ «О государственном контроле (надзоре) и муниципальном контроле в Российской Федерации».».</w:t>
      </w:r>
    </w:p>
    <w:p w:rsidR="00591760" w:rsidRDefault="000B5D28">
      <w:pPr>
        <w:ind w:firstLine="426"/>
        <w:jc w:val="both"/>
      </w:pPr>
      <w:r>
        <w:rPr>
          <w:color w:val="000000"/>
          <w:sz w:val="28"/>
          <w:szCs w:val="28"/>
        </w:rPr>
        <w:t xml:space="preserve">    Как и предусмотрено действующим законодательством, </w:t>
      </w:r>
      <w:r>
        <w:rPr>
          <w:color w:val="000000"/>
          <w:sz w:val="28"/>
          <w:szCs w:val="28"/>
        </w:rPr>
        <w:t xml:space="preserve">проекты решений внесения изменений в устав обсуждались на публичных слушаниях, а после принятия регистрировались Управлением Министерства юстиции Российской Федерации по Ульяновской области. </w:t>
      </w:r>
    </w:p>
    <w:p w:rsidR="00591760" w:rsidRDefault="000B5D28">
      <w:pPr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  Совете</w:t>
      </w:r>
      <w:proofErr w:type="gramEnd"/>
      <w:r>
        <w:rPr>
          <w:sz w:val="28"/>
          <w:szCs w:val="28"/>
        </w:rPr>
        <w:t xml:space="preserve"> депутатов  сформированы  две постоянные </w:t>
      </w:r>
      <w:r>
        <w:rPr>
          <w:sz w:val="28"/>
          <w:szCs w:val="28"/>
        </w:rPr>
        <w:t>комиссии:</w:t>
      </w:r>
    </w:p>
    <w:p w:rsidR="00591760" w:rsidRDefault="000B5D28">
      <w:pPr>
        <w:jc w:val="both"/>
      </w:pPr>
      <w:r>
        <w:rPr>
          <w:color w:val="000000"/>
          <w:sz w:val="28"/>
          <w:szCs w:val="28"/>
        </w:rPr>
        <w:t xml:space="preserve">      </w:t>
      </w:r>
      <w:r>
        <w:rPr>
          <w:sz w:val="28"/>
          <w:szCs w:val="28"/>
        </w:rPr>
        <w:t>-</w:t>
      </w:r>
      <w:r>
        <w:t xml:space="preserve"> </w:t>
      </w:r>
      <w:r>
        <w:rPr>
          <w:sz w:val="28"/>
          <w:szCs w:val="28"/>
        </w:rPr>
        <w:t xml:space="preserve">комиссия по бюджету, социальной и молодежной политике, местному самоуправлению Совета депутатов </w:t>
      </w:r>
      <w:proofErr w:type="gramStart"/>
      <w:r>
        <w:rPr>
          <w:sz w:val="28"/>
          <w:szCs w:val="28"/>
        </w:rPr>
        <w:t>муниципального  образования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Чердаклинское</w:t>
      </w:r>
      <w:proofErr w:type="spellEnd"/>
      <w:r>
        <w:rPr>
          <w:sz w:val="28"/>
          <w:szCs w:val="28"/>
        </w:rPr>
        <w:t xml:space="preserve"> городское поселение» </w:t>
      </w:r>
    </w:p>
    <w:p w:rsidR="00591760" w:rsidRDefault="000B5D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(Председатель </w:t>
      </w:r>
      <w:proofErr w:type="gramStart"/>
      <w:r>
        <w:rPr>
          <w:b/>
          <w:sz w:val="28"/>
          <w:szCs w:val="28"/>
        </w:rPr>
        <w:t>комиссии:  Терехина</w:t>
      </w:r>
      <w:proofErr w:type="gramEnd"/>
      <w:r>
        <w:rPr>
          <w:b/>
          <w:sz w:val="28"/>
          <w:szCs w:val="28"/>
        </w:rPr>
        <w:t xml:space="preserve"> Лариса Александровна);</w:t>
      </w:r>
    </w:p>
    <w:p w:rsidR="00591760" w:rsidRDefault="000B5D28">
      <w:pPr>
        <w:ind w:firstLine="540"/>
        <w:jc w:val="both"/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- комиссия по </w:t>
      </w:r>
      <w:r>
        <w:rPr>
          <w:sz w:val="28"/>
          <w:szCs w:val="28"/>
        </w:rPr>
        <w:t xml:space="preserve">вопросам ЖКХ, транспорта и дорожного хозяйства; аграрной политики, природопользованию и охране окружающей среды Совета депутатов </w:t>
      </w:r>
      <w:proofErr w:type="gramStart"/>
      <w:r>
        <w:rPr>
          <w:sz w:val="28"/>
          <w:szCs w:val="28"/>
        </w:rPr>
        <w:t>муниципального  образования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Чердаклинское</w:t>
      </w:r>
      <w:proofErr w:type="spellEnd"/>
      <w:r>
        <w:rPr>
          <w:sz w:val="28"/>
          <w:szCs w:val="28"/>
        </w:rPr>
        <w:t xml:space="preserve"> городское поселение» (</w:t>
      </w:r>
      <w:r>
        <w:rPr>
          <w:b/>
          <w:sz w:val="28"/>
          <w:szCs w:val="28"/>
        </w:rPr>
        <w:t xml:space="preserve">Председатель комиссии:   </w:t>
      </w:r>
      <w:proofErr w:type="spellStart"/>
      <w:r>
        <w:rPr>
          <w:b/>
          <w:sz w:val="28"/>
          <w:szCs w:val="28"/>
        </w:rPr>
        <w:t>Жирнов</w:t>
      </w:r>
      <w:proofErr w:type="spellEnd"/>
      <w:r>
        <w:rPr>
          <w:b/>
          <w:sz w:val="28"/>
          <w:szCs w:val="28"/>
        </w:rPr>
        <w:t xml:space="preserve"> Владимир Юрьевич)</w:t>
      </w:r>
    </w:p>
    <w:p w:rsidR="00591760" w:rsidRDefault="000B5D28">
      <w:pPr>
        <w:tabs>
          <w:tab w:val="left" w:pos="945"/>
        </w:tabs>
      </w:pPr>
      <w:r>
        <w:rPr>
          <w:sz w:val="28"/>
          <w:szCs w:val="28"/>
        </w:rPr>
        <w:t xml:space="preserve">        Пост</w:t>
      </w:r>
      <w:r>
        <w:rPr>
          <w:sz w:val="28"/>
          <w:szCs w:val="28"/>
        </w:rPr>
        <w:t xml:space="preserve">оянные комиссии занимаются не только нормотворчеством, но и обсуждением и </w:t>
      </w:r>
      <w:proofErr w:type="gramStart"/>
      <w:r>
        <w:rPr>
          <w:sz w:val="28"/>
          <w:szCs w:val="28"/>
        </w:rPr>
        <w:t>решением  различных</w:t>
      </w:r>
      <w:proofErr w:type="gramEnd"/>
      <w:r>
        <w:rPr>
          <w:sz w:val="28"/>
          <w:szCs w:val="28"/>
        </w:rPr>
        <w:t xml:space="preserve"> вопросов и проблем, возникающие в ходе деятельности органов местного самоуправления, вытекающие из обращений и заявлений граждан и организаций, в ходе встреч с из</w:t>
      </w:r>
      <w:r>
        <w:rPr>
          <w:sz w:val="28"/>
          <w:szCs w:val="28"/>
        </w:rPr>
        <w:t xml:space="preserve">бирателями.        </w:t>
      </w:r>
    </w:p>
    <w:p w:rsidR="00591760" w:rsidRDefault="000B5D28">
      <w:pPr>
        <w:pStyle w:val="aff"/>
        <w:spacing w:before="0" w:after="0"/>
        <w:jc w:val="both"/>
      </w:pPr>
      <w:r>
        <w:rPr>
          <w:rFonts w:ascii="Tahoma" w:hAnsi="Tahoma" w:cs="Tahoma"/>
          <w:sz w:val="20"/>
          <w:szCs w:val="20"/>
        </w:rPr>
        <w:t xml:space="preserve">   </w:t>
      </w: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Депутаты  Совета</w:t>
      </w:r>
      <w:proofErr w:type="gramEnd"/>
      <w:r>
        <w:rPr>
          <w:sz w:val="28"/>
          <w:szCs w:val="28"/>
        </w:rPr>
        <w:t xml:space="preserve"> депутатов </w:t>
      </w:r>
      <w:proofErr w:type="spellStart"/>
      <w:r>
        <w:rPr>
          <w:sz w:val="28"/>
          <w:szCs w:val="28"/>
        </w:rPr>
        <w:t>Чердаклинского</w:t>
      </w:r>
      <w:proofErr w:type="spellEnd"/>
      <w:r>
        <w:rPr>
          <w:sz w:val="28"/>
          <w:szCs w:val="28"/>
        </w:rPr>
        <w:t xml:space="preserve"> городского поселения  входят в состав Общественного Совета по профилактике коррупции на территории </w:t>
      </w:r>
      <w:r>
        <w:rPr>
          <w:sz w:val="28"/>
          <w:szCs w:val="28"/>
        </w:rPr>
        <w:lastRenderedPageBreak/>
        <w:t>муниципального образования «</w:t>
      </w:r>
      <w:proofErr w:type="spellStart"/>
      <w:r>
        <w:rPr>
          <w:sz w:val="28"/>
          <w:szCs w:val="28"/>
        </w:rPr>
        <w:t>Чердаклинский</w:t>
      </w:r>
      <w:proofErr w:type="spellEnd"/>
      <w:r>
        <w:rPr>
          <w:sz w:val="28"/>
          <w:szCs w:val="28"/>
        </w:rPr>
        <w:t xml:space="preserve"> район»,  а также участвуют в работе  комиссий </w:t>
      </w:r>
      <w:r>
        <w:rPr>
          <w:sz w:val="28"/>
          <w:szCs w:val="28"/>
        </w:rPr>
        <w:t xml:space="preserve"> созданных при администрации муниципального образования «</w:t>
      </w:r>
      <w:proofErr w:type="spellStart"/>
      <w:r>
        <w:rPr>
          <w:sz w:val="28"/>
          <w:szCs w:val="28"/>
        </w:rPr>
        <w:t>Чердаклинский</w:t>
      </w:r>
      <w:proofErr w:type="spellEnd"/>
      <w:r>
        <w:rPr>
          <w:sz w:val="28"/>
          <w:szCs w:val="28"/>
        </w:rPr>
        <w:t xml:space="preserve"> район»</w:t>
      </w:r>
      <w:r>
        <w:rPr>
          <w:b/>
          <w:sz w:val="28"/>
          <w:szCs w:val="28"/>
        </w:rPr>
        <w:t>:</w:t>
      </w:r>
    </w:p>
    <w:p w:rsidR="00591760" w:rsidRDefault="000B5D28">
      <w:pPr>
        <w:jc w:val="both"/>
      </w:pPr>
      <w:r>
        <w:rPr>
          <w:sz w:val="28"/>
          <w:szCs w:val="28"/>
        </w:rPr>
        <w:t xml:space="preserve">  - межведомственная комиссия </w:t>
      </w:r>
      <w:r>
        <w:rPr>
          <w:b/>
          <w:bCs/>
          <w:sz w:val="28"/>
          <w:szCs w:val="28"/>
        </w:rPr>
        <w:t>по подготовке проектов бюджетов</w:t>
      </w:r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Чердаклинский</w:t>
      </w:r>
      <w:proofErr w:type="spellEnd"/>
      <w:r>
        <w:rPr>
          <w:sz w:val="28"/>
          <w:szCs w:val="28"/>
        </w:rPr>
        <w:t xml:space="preserve"> район» и </w:t>
      </w:r>
      <w:proofErr w:type="gramStart"/>
      <w:r>
        <w:rPr>
          <w:sz w:val="28"/>
          <w:szCs w:val="28"/>
        </w:rPr>
        <w:t xml:space="preserve">« </w:t>
      </w:r>
      <w:proofErr w:type="spellStart"/>
      <w:r>
        <w:rPr>
          <w:sz w:val="28"/>
          <w:szCs w:val="28"/>
        </w:rPr>
        <w:t>Чердаклинское</w:t>
      </w:r>
      <w:proofErr w:type="spellEnd"/>
      <w:proofErr w:type="gramEnd"/>
      <w:r>
        <w:rPr>
          <w:sz w:val="28"/>
          <w:szCs w:val="28"/>
        </w:rPr>
        <w:t xml:space="preserve"> городское поселение» в  которую входят депутаты(</w:t>
      </w:r>
      <w:r>
        <w:rPr>
          <w:sz w:val="28"/>
          <w:szCs w:val="28"/>
        </w:rPr>
        <w:t xml:space="preserve"> Бабич З.К., Клоков А.С., Мочалова Ю.Ф., Терехина Л.А., )</w:t>
      </w:r>
    </w:p>
    <w:p w:rsidR="00591760" w:rsidRDefault="000B5D28">
      <w:pPr>
        <w:ind w:firstLine="426"/>
        <w:jc w:val="both"/>
      </w:pPr>
      <w:r>
        <w:rPr>
          <w:sz w:val="28"/>
          <w:szCs w:val="28"/>
        </w:rPr>
        <w:t xml:space="preserve"> Решением Совета </w:t>
      </w:r>
      <w:proofErr w:type="gramStart"/>
      <w:r>
        <w:rPr>
          <w:sz w:val="28"/>
          <w:szCs w:val="28"/>
        </w:rPr>
        <w:t>депутатов  утвержден</w:t>
      </w:r>
      <w:proofErr w:type="gramEnd"/>
      <w:r>
        <w:rPr>
          <w:sz w:val="28"/>
          <w:szCs w:val="28"/>
        </w:rPr>
        <w:t xml:space="preserve"> график  приема  граждан по личным вопросам депутатами  </w:t>
      </w:r>
      <w:proofErr w:type="spellStart"/>
      <w:r>
        <w:rPr>
          <w:sz w:val="28"/>
          <w:szCs w:val="28"/>
        </w:rPr>
        <w:t>Чердаклинского</w:t>
      </w:r>
      <w:proofErr w:type="spellEnd"/>
      <w:r>
        <w:rPr>
          <w:sz w:val="28"/>
          <w:szCs w:val="28"/>
        </w:rPr>
        <w:t xml:space="preserve"> городского поселения согласно своим  избирательным округам,  который обнародован на сайте </w:t>
      </w:r>
      <w:r>
        <w:rPr>
          <w:sz w:val="28"/>
          <w:szCs w:val="28"/>
        </w:rPr>
        <w:t>администрации  МО «</w:t>
      </w:r>
      <w:proofErr w:type="spellStart"/>
      <w:r>
        <w:rPr>
          <w:sz w:val="28"/>
          <w:szCs w:val="28"/>
        </w:rPr>
        <w:t>Чердаклинский</w:t>
      </w:r>
      <w:proofErr w:type="spellEnd"/>
      <w:r>
        <w:rPr>
          <w:sz w:val="28"/>
          <w:szCs w:val="28"/>
        </w:rPr>
        <w:t xml:space="preserve"> район».</w:t>
      </w:r>
    </w:p>
    <w:p w:rsidR="00591760" w:rsidRDefault="000B5D28">
      <w:pPr>
        <w:ind w:firstLine="426"/>
        <w:jc w:val="both"/>
        <w:rPr>
          <w:color w:val="000000"/>
        </w:rPr>
      </w:pPr>
      <w:r>
        <w:rPr>
          <w:color w:val="000000"/>
          <w:sz w:val="28"/>
          <w:szCs w:val="28"/>
          <w:highlight w:val="white"/>
        </w:rPr>
        <w:t xml:space="preserve"> В 2021году в Совет </w:t>
      </w:r>
      <w:proofErr w:type="gramStart"/>
      <w:r>
        <w:rPr>
          <w:color w:val="000000"/>
          <w:sz w:val="28"/>
          <w:szCs w:val="28"/>
          <w:highlight w:val="white"/>
        </w:rPr>
        <w:t>депутатов  поступило</w:t>
      </w:r>
      <w:proofErr w:type="gramEnd"/>
      <w:r>
        <w:rPr>
          <w:color w:val="000000"/>
          <w:sz w:val="28"/>
          <w:szCs w:val="28"/>
          <w:highlight w:val="white"/>
        </w:rPr>
        <w:t xml:space="preserve"> 20 обращений граждан, а так же  38 обращений и запросов  поступивших от  организаций, ни одно обращение не оставлено без внимания, все вопросы своевременно рассматривались — </w:t>
      </w:r>
      <w:r>
        <w:rPr>
          <w:color w:val="000000"/>
          <w:sz w:val="28"/>
          <w:szCs w:val="28"/>
          <w:highlight w:val="white"/>
        </w:rPr>
        <w:t xml:space="preserve">решались  положительно  либо были взяты на контроль, на все обращения своевременно предоставлены ответы </w:t>
      </w:r>
      <w:r>
        <w:rPr>
          <w:color w:val="000000"/>
          <w:sz w:val="28"/>
          <w:szCs w:val="28"/>
          <w:highlight w:val="white"/>
        </w:rPr>
        <w:t xml:space="preserve">в устной форме так же были  предоставлены ответы на встречах, в режиме онлайн  и  телефонной связи   </w:t>
      </w:r>
      <w:r>
        <w:rPr>
          <w:color w:val="000000"/>
          <w:sz w:val="28"/>
          <w:szCs w:val="28"/>
          <w:highlight w:val="white"/>
        </w:rPr>
        <w:t>в установленные законодательством сроки.</w:t>
      </w:r>
    </w:p>
    <w:p w:rsidR="00591760" w:rsidRDefault="000B5D28">
      <w:pPr>
        <w:pStyle w:val="aff"/>
        <w:spacing w:before="0" w:after="0"/>
        <w:jc w:val="both"/>
      </w:pPr>
      <w:r>
        <w:rPr>
          <w:color w:val="000000"/>
          <w:sz w:val="28"/>
          <w:szCs w:val="28"/>
          <w:highlight w:val="white"/>
        </w:rPr>
        <w:t xml:space="preserve">     Ежеме</w:t>
      </w:r>
      <w:r>
        <w:rPr>
          <w:color w:val="000000"/>
          <w:sz w:val="28"/>
          <w:szCs w:val="28"/>
          <w:highlight w:val="white"/>
        </w:rPr>
        <w:t>сячно Главой Муниципального образования «</w:t>
      </w:r>
      <w:proofErr w:type="spellStart"/>
      <w:r>
        <w:rPr>
          <w:color w:val="000000"/>
          <w:sz w:val="28"/>
          <w:szCs w:val="28"/>
          <w:highlight w:val="white"/>
        </w:rPr>
        <w:t>Чердаклинское</w:t>
      </w:r>
      <w:proofErr w:type="spellEnd"/>
      <w:r>
        <w:rPr>
          <w:color w:val="000000"/>
          <w:sz w:val="28"/>
          <w:szCs w:val="28"/>
          <w:highlight w:val="white"/>
        </w:rPr>
        <w:t xml:space="preserve"> городское поселение» </w:t>
      </w:r>
      <w:proofErr w:type="spellStart"/>
      <w:r>
        <w:rPr>
          <w:color w:val="000000"/>
          <w:sz w:val="28"/>
          <w:szCs w:val="28"/>
          <w:highlight w:val="white"/>
        </w:rPr>
        <w:t>Чердаклинского</w:t>
      </w:r>
      <w:proofErr w:type="spellEnd"/>
      <w:r>
        <w:rPr>
          <w:color w:val="000000"/>
          <w:sz w:val="28"/>
          <w:szCs w:val="28"/>
          <w:highlight w:val="white"/>
        </w:rPr>
        <w:t xml:space="preserve"> </w:t>
      </w:r>
      <w:proofErr w:type="gramStart"/>
      <w:r>
        <w:rPr>
          <w:color w:val="000000"/>
          <w:sz w:val="28"/>
          <w:szCs w:val="28"/>
          <w:highlight w:val="white"/>
        </w:rPr>
        <w:t>района  согласно</w:t>
      </w:r>
      <w:proofErr w:type="gramEnd"/>
      <w:r>
        <w:rPr>
          <w:color w:val="000000"/>
          <w:sz w:val="28"/>
          <w:szCs w:val="28"/>
          <w:highlight w:val="white"/>
        </w:rPr>
        <w:t xml:space="preserve"> утвержденного графика организован прием граждан, за 2021 год   было проведено 12 приемов.</w:t>
      </w:r>
      <w:r>
        <w:rPr>
          <w:color w:val="333333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  <w:highlight w:val="yellow"/>
        </w:rPr>
        <w:t xml:space="preserve">     </w:t>
      </w:r>
    </w:p>
    <w:p w:rsidR="00591760" w:rsidRDefault="000B5D28">
      <w:pPr>
        <w:pStyle w:val="aff"/>
        <w:spacing w:before="0" w:after="0"/>
        <w:jc w:val="both"/>
      </w:pPr>
      <w:r>
        <w:rPr>
          <w:color w:val="000000"/>
          <w:sz w:val="28"/>
          <w:szCs w:val="28"/>
          <w:highlight w:val="white"/>
        </w:rPr>
        <w:t xml:space="preserve">   Совет </w:t>
      </w:r>
      <w:proofErr w:type="gramStart"/>
      <w:r>
        <w:rPr>
          <w:color w:val="000000"/>
          <w:sz w:val="28"/>
          <w:szCs w:val="28"/>
          <w:highlight w:val="white"/>
        </w:rPr>
        <w:t>депутатов  тесно</w:t>
      </w:r>
      <w:proofErr w:type="gramEnd"/>
      <w:r>
        <w:rPr>
          <w:color w:val="000000"/>
          <w:sz w:val="28"/>
          <w:szCs w:val="28"/>
          <w:highlight w:val="white"/>
        </w:rPr>
        <w:t xml:space="preserve"> сотрудничает с общественны</w:t>
      </w:r>
      <w:r>
        <w:rPr>
          <w:color w:val="000000"/>
          <w:sz w:val="28"/>
          <w:szCs w:val="28"/>
          <w:highlight w:val="white"/>
        </w:rPr>
        <w:t xml:space="preserve">ми организациями и местным отделением УРО ВПП «Единая Россия».   В 2018 году образована депутатская группа «Единая </w:t>
      </w:r>
      <w:proofErr w:type="gramStart"/>
      <w:r>
        <w:rPr>
          <w:color w:val="000000"/>
          <w:sz w:val="28"/>
          <w:szCs w:val="28"/>
          <w:highlight w:val="white"/>
        </w:rPr>
        <w:t>Россия»  в</w:t>
      </w:r>
      <w:proofErr w:type="gramEnd"/>
      <w:r>
        <w:rPr>
          <w:color w:val="000000"/>
          <w:sz w:val="28"/>
          <w:szCs w:val="28"/>
          <w:highlight w:val="white"/>
        </w:rPr>
        <w:t xml:space="preserve"> количестве 7 человек. Ежемесячно в течении 2021 г. согласно утвержденного графика   </w:t>
      </w:r>
      <w:proofErr w:type="gramStart"/>
      <w:r>
        <w:rPr>
          <w:color w:val="000000"/>
          <w:sz w:val="28"/>
          <w:szCs w:val="28"/>
          <w:highlight w:val="white"/>
        </w:rPr>
        <w:t>проводится  приём</w:t>
      </w:r>
      <w:proofErr w:type="gramEnd"/>
      <w:r>
        <w:rPr>
          <w:color w:val="000000"/>
          <w:sz w:val="28"/>
          <w:szCs w:val="28"/>
          <w:highlight w:val="white"/>
        </w:rPr>
        <w:t xml:space="preserve"> граждан по личным вопросам в</w:t>
      </w:r>
      <w:r>
        <w:rPr>
          <w:color w:val="000000"/>
          <w:sz w:val="28"/>
          <w:szCs w:val="28"/>
          <w:highlight w:val="white"/>
        </w:rPr>
        <w:t xml:space="preserve"> Общественной приемной депутатского центра партии «Единая Россия»  и   в  своих  избирательных округах. </w:t>
      </w:r>
    </w:p>
    <w:p w:rsidR="00591760" w:rsidRDefault="000B5D28">
      <w:pPr>
        <w:pStyle w:val="aff"/>
        <w:spacing w:before="0" w:after="0"/>
        <w:jc w:val="both"/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Депутаты  принимают</w:t>
      </w:r>
      <w:proofErr w:type="gramEnd"/>
      <w:r>
        <w:rPr>
          <w:sz w:val="28"/>
          <w:szCs w:val="28"/>
        </w:rPr>
        <w:t xml:space="preserve">  активное участие  в мероприятиях и благотворительных акциях.</w:t>
      </w:r>
    </w:p>
    <w:p w:rsidR="00591760" w:rsidRDefault="000B5D28">
      <w:pPr>
        <w:pStyle w:val="aff"/>
        <w:spacing w:before="0" w:after="0"/>
        <w:jc w:val="both"/>
      </w:pPr>
      <w:r>
        <w:rPr>
          <w:color w:val="000000"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Приоритетным направлением в </w:t>
      </w:r>
      <w:proofErr w:type="gramStart"/>
      <w:r>
        <w:rPr>
          <w:sz w:val="28"/>
          <w:szCs w:val="28"/>
        </w:rPr>
        <w:t>работе  Совета</w:t>
      </w:r>
      <w:proofErr w:type="gramEnd"/>
      <w:r>
        <w:rPr>
          <w:sz w:val="28"/>
          <w:szCs w:val="28"/>
        </w:rPr>
        <w:t xml:space="preserve"> депутатов является  исполнение наказов избирателей и я как  председатель Совета депутатов призываю  депутатов   активно  участвовать  в общественных мероприятиях, проводить работу  и встречаться    с  избирателями</w:t>
      </w:r>
      <w:r>
        <w:rPr>
          <w:sz w:val="28"/>
          <w:szCs w:val="28"/>
        </w:rPr>
        <w:t xml:space="preserve">  по всем интересующим вопросам и  решении проблемных вопросов. </w:t>
      </w:r>
    </w:p>
    <w:p w:rsidR="00591760" w:rsidRDefault="000B5D2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Помимо встреч с избирателями, </w:t>
      </w:r>
      <w:proofErr w:type="gramStart"/>
      <w:r>
        <w:rPr>
          <w:sz w:val="28"/>
          <w:szCs w:val="28"/>
        </w:rPr>
        <w:t>необходимо  активнее</w:t>
      </w:r>
      <w:proofErr w:type="gramEnd"/>
      <w:r>
        <w:rPr>
          <w:sz w:val="28"/>
          <w:szCs w:val="28"/>
        </w:rPr>
        <w:t xml:space="preserve"> посещать сходы граждан, согласно утвержденному графику.  По итогам сходов формируется   пакет наказов избирателей </w:t>
      </w:r>
      <w:proofErr w:type="gramStart"/>
      <w:r>
        <w:rPr>
          <w:sz w:val="28"/>
          <w:szCs w:val="28"/>
        </w:rPr>
        <w:t>который  необходимо</w:t>
      </w:r>
      <w:proofErr w:type="gramEnd"/>
      <w:r>
        <w:rPr>
          <w:sz w:val="28"/>
          <w:szCs w:val="28"/>
        </w:rPr>
        <w:t xml:space="preserve">  р</w:t>
      </w:r>
      <w:r>
        <w:rPr>
          <w:sz w:val="28"/>
          <w:szCs w:val="28"/>
        </w:rPr>
        <w:t>ешить либо  взять  на контроль.</w:t>
      </w:r>
    </w:p>
    <w:p w:rsidR="00591760" w:rsidRDefault="000B5D28">
      <w:pPr>
        <w:pStyle w:val="a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</w:rPr>
        <w:t xml:space="preserve">  </w:t>
      </w:r>
      <w:proofErr w:type="gramStart"/>
      <w:r>
        <w:rPr>
          <w:sz w:val="28"/>
          <w:szCs w:val="28"/>
        </w:rPr>
        <w:t>Поступившие  обращения</w:t>
      </w:r>
      <w:proofErr w:type="gramEnd"/>
      <w:r>
        <w:rPr>
          <w:sz w:val="28"/>
          <w:szCs w:val="28"/>
        </w:rPr>
        <w:t xml:space="preserve">  в совет депутатов своевременно регистрируются и рассматриваются в установленный законодательством срок. </w:t>
      </w:r>
    </w:p>
    <w:p w:rsidR="00591760" w:rsidRDefault="000B5D28">
      <w:pPr>
        <w:pStyle w:val="aff"/>
        <w:spacing w:before="0" w:after="0"/>
        <w:jc w:val="both"/>
      </w:pPr>
      <w:r>
        <w:rPr>
          <w:sz w:val="28"/>
          <w:szCs w:val="28"/>
        </w:rPr>
        <w:t xml:space="preserve">      Анализ поступивших обращений за отчетный период показал, что по-прежнему высоким ос</w:t>
      </w:r>
      <w:r>
        <w:rPr>
          <w:sz w:val="28"/>
          <w:szCs w:val="28"/>
        </w:rPr>
        <w:t>тается количество обращений граждан по вопросам:</w:t>
      </w:r>
    </w:p>
    <w:p w:rsidR="00591760" w:rsidRDefault="000B5D28">
      <w:pPr>
        <w:pStyle w:val="aff"/>
        <w:spacing w:before="0" w:after="0"/>
        <w:jc w:val="both"/>
      </w:pPr>
      <w:r>
        <w:rPr>
          <w:rFonts w:ascii="Georgia" w:hAnsi="Georgia" w:cs="Helvetica"/>
          <w:sz w:val="28"/>
          <w:szCs w:val="28"/>
        </w:rPr>
        <w:t xml:space="preserve">     - улучшения архитектурного облика поселения, благоустройства и</w:t>
      </w:r>
      <w:r>
        <w:rPr>
          <w:sz w:val="28"/>
          <w:szCs w:val="28"/>
        </w:rPr>
        <w:t xml:space="preserve"> строительства дорог, снабжение </w:t>
      </w:r>
      <w:proofErr w:type="gramStart"/>
      <w:r>
        <w:rPr>
          <w:sz w:val="28"/>
          <w:szCs w:val="28"/>
        </w:rPr>
        <w:t>водой ,</w:t>
      </w:r>
      <w:proofErr w:type="gramEnd"/>
      <w:r>
        <w:rPr>
          <w:sz w:val="28"/>
          <w:szCs w:val="28"/>
        </w:rPr>
        <w:t xml:space="preserve"> улучшение жилищных условий;</w:t>
      </w:r>
    </w:p>
    <w:p w:rsidR="00591760" w:rsidRDefault="000B5D28">
      <w:pPr>
        <w:pStyle w:val="aff"/>
        <w:spacing w:before="0" w:after="0"/>
        <w:jc w:val="both"/>
      </w:pPr>
      <w:r>
        <w:rPr>
          <w:rFonts w:ascii="Georgia" w:hAnsi="Georgia" w:cs="Helvetica"/>
          <w:sz w:val="28"/>
          <w:szCs w:val="28"/>
        </w:rPr>
        <w:t xml:space="preserve">-  уличное освещение, </w:t>
      </w:r>
      <w:proofErr w:type="gramStart"/>
      <w:r>
        <w:rPr>
          <w:rFonts w:ascii="Georgia" w:hAnsi="Georgia" w:cs="Helvetica"/>
          <w:sz w:val="28"/>
          <w:szCs w:val="28"/>
        </w:rPr>
        <w:t>приобретение  и</w:t>
      </w:r>
      <w:proofErr w:type="gramEnd"/>
      <w:r>
        <w:rPr>
          <w:rFonts w:ascii="Georgia" w:hAnsi="Georgia" w:cs="Helvetica"/>
          <w:sz w:val="28"/>
          <w:szCs w:val="28"/>
        </w:rPr>
        <w:t xml:space="preserve"> установка осветительных </w:t>
      </w:r>
      <w:r>
        <w:rPr>
          <w:sz w:val="28"/>
          <w:szCs w:val="28"/>
        </w:rPr>
        <w:t xml:space="preserve">приборов, </w:t>
      </w:r>
      <w:r>
        <w:rPr>
          <w:sz w:val="28"/>
          <w:szCs w:val="28"/>
        </w:rPr>
        <w:t>озеленение территорий,      ремонт памятников и памятных досок, установка  и приобретение  детских площадок,  спортивных тренажеров, спил сухостойных и аварийных  деревьев, вывоз мусора.</w:t>
      </w:r>
    </w:p>
    <w:p w:rsidR="00591760" w:rsidRDefault="000B5D28">
      <w:pPr>
        <w:pStyle w:val="aff"/>
        <w:spacing w:before="0" w:after="0"/>
        <w:jc w:val="both"/>
      </w:pPr>
      <w:r>
        <w:lastRenderedPageBreak/>
        <w:t xml:space="preserve">    </w:t>
      </w:r>
      <w:r>
        <w:rPr>
          <w:sz w:val="28"/>
          <w:szCs w:val="28"/>
        </w:rPr>
        <w:t xml:space="preserve">Подводя итоги я должен сказать, </w:t>
      </w:r>
      <w:proofErr w:type="gramStart"/>
      <w:r>
        <w:rPr>
          <w:sz w:val="28"/>
          <w:szCs w:val="28"/>
        </w:rPr>
        <w:t>что  каждый</w:t>
      </w:r>
      <w:proofErr w:type="gramEnd"/>
      <w:r>
        <w:rPr>
          <w:sz w:val="28"/>
          <w:szCs w:val="28"/>
        </w:rPr>
        <w:t xml:space="preserve"> избранный депутат пре</w:t>
      </w:r>
      <w:r>
        <w:rPr>
          <w:sz w:val="28"/>
          <w:szCs w:val="28"/>
        </w:rPr>
        <w:t>дставительного органа должен  вносить свой определённый вклад в повышение гражданской активности населения, охватывая одно или несколько  направлений: сельское хозяйство, спорт, молодёжная политика, благоустройство, работа с ветеранами, местное самоуправле</w:t>
      </w:r>
      <w:r>
        <w:rPr>
          <w:sz w:val="28"/>
          <w:szCs w:val="28"/>
        </w:rPr>
        <w:t>ние.</w:t>
      </w:r>
      <w:r>
        <w:rPr>
          <w:sz w:val="28"/>
          <w:szCs w:val="28"/>
        </w:rPr>
        <w:t xml:space="preserve">  </w:t>
      </w:r>
    </w:p>
    <w:p w:rsidR="00591760" w:rsidRDefault="000B5D28">
      <w:pPr>
        <w:pStyle w:val="4"/>
        <w:spacing w:before="0" w:after="0"/>
        <w:jc w:val="both"/>
      </w:pPr>
      <w:r>
        <w:rPr>
          <w:b w:val="0"/>
        </w:rPr>
        <w:t xml:space="preserve">        </w:t>
      </w:r>
      <w:r>
        <w:rPr>
          <w:b w:val="0"/>
          <w:color w:val="000000"/>
        </w:rPr>
        <w:t xml:space="preserve">Я всегда с благодарностью и уважением говорю о работе депутатов всех созывов. Каждый из созывов решал свою ключевую задачу. За эти годы депутатами сделано немало. Накоплена значительная положительная практика </w:t>
      </w:r>
      <w:proofErr w:type="gramStart"/>
      <w:r>
        <w:rPr>
          <w:b w:val="0"/>
          <w:color w:val="000000"/>
        </w:rPr>
        <w:t>деятельности  Совета</w:t>
      </w:r>
      <w:proofErr w:type="gramEnd"/>
      <w:r>
        <w:rPr>
          <w:b w:val="0"/>
          <w:color w:val="000000"/>
        </w:rPr>
        <w:t xml:space="preserve"> депутатов п</w:t>
      </w:r>
      <w:r>
        <w:rPr>
          <w:b w:val="0"/>
          <w:color w:val="000000"/>
        </w:rPr>
        <w:t>оселения. Этот опыт — фундамент для нашей дальнейшей работы.</w:t>
      </w:r>
    </w:p>
    <w:p w:rsidR="00591760" w:rsidRDefault="000B5D28">
      <w:pPr>
        <w:jc w:val="both"/>
      </w:pPr>
      <w:r>
        <w:rPr>
          <w:color w:val="000000"/>
          <w:sz w:val="28"/>
          <w:szCs w:val="28"/>
        </w:rPr>
        <w:t xml:space="preserve">    Сохраняя преемственность в деятельности представительного органа местного самоуправления, депутаты четвертого созыва </w:t>
      </w:r>
      <w:proofErr w:type="gramStart"/>
      <w:r>
        <w:rPr>
          <w:color w:val="000000"/>
          <w:sz w:val="28"/>
          <w:szCs w:val="28"/>
        </w:rPr>
        <w:t>продолжают  работу</w:t>
      </w:r>
      <w:proofErr w:type="gramEnd"/>
      <w:r>
        <w:rPr>
          <w:color w:val="000000"/>
          <w:sz w:val="28"/>
          <w:szCs w:val="28"/>
        </w:rPr>
        <w:t xml:space="preserve"> по совершенствованию нормативно-правовой базы </w:t>
      </w:r>
      <w:proofErr w:type="spellStart"/>
      <w:r>
        <w:rPr>
          <w:color w:val="000000"/>
          <w:sz w:val="28"/>
          <w:szCs w:val="28"/>
        </w:rPr>
        <w:t>Чердаклин</w:t>
      </w:r>
      <w:r>
        <w:rPr>
          <w:color w:val="000000"/>
          <w:sz w:val="28"/>
          <w:szCs w:val="28"/>
        </w:rPr>
        <w:t>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поселения, охватывающей различные направления общественной и экономической жизни.</w:t>
      </w:r>
    </w:p>
    <w:p w:rsidR="00591760" w:rsidRDefault="000B5D28">
      <w:pPr>
        <w:pStyle w:val="4"/>
        <w:spacing w:before="0" w:after="0"/>
        <w:jc w:val="both"/>
      </w:pPr>
      <w:r>
        <w:rPr>
          <w:b w:val="0"/>
        </w:rPr>
        <w:t xml:space="preserve">   </w:t>
      </w:r>
      <w:r>
        <w:rPr>
          <w:b w:val="0"/>
          <w:bCs w:val="0"/>
        </w:rPr>
        <w:t>Надеюсь, что работа депутатского корпуса Совета депутатов муниципального образования «</w:t>
      </w:r>
      <w:proofErr w:type="spellStart"/>
      <w:r>
        <w:rPr>
          <w:b w:val="0"/>
          <w:bCs w:val="0"/>
        </w:rPr>
        <w:t>Чердаклинский</w:t>
      </w:r>
      <w:proofErr w:type="spellEnd"/>
      <w:r>
        <w:rPr>
          <w:b w:val="0"/>
          <w:bCs w:val="0"/>
        </w:rPr>
        <w:t xml:space="preserve"> район» в 2022году </w:t>
      </w:r>
      <w:proofErr w:type="gramStart"/>
      <w:r>
        <w:rPr>
          <w:b w:val="0"/>
          <w:bCs w:val="0"/>
        </w:rPr>
        <w:t>будет  конструктивной</w:t>
      </w:r>
      <w:proofErr w:type="gramEnd"/>
      <w:r>
        <w:rPr>
          <w:b w:val="0"/>
          <w:bCs w:val="0"/>
        </w:rPr>
        <w:t xml:space="preserve"> и плодотворной,</w:t>
      </w:r>
      <w:r>
        <w:rPr>
          <w:b w:val="0"/>
          <w:bCs w:val="0"/>
        </w:rPr>
        <w:t xml:space="preserve"> строиться на принципах взаимного уважения и взаимопонимания в целях повышения уровня жизни населения </w:t>
      </w:r>
      <w:proofErr w:type="spellStart"/>
      <w:r>
        <w:rPr>
          <w:b w:val="0"/>
          <w:bCs w:val="0"/>
        </w:rPr>
        <w:t>Чердаклинского</w:t>
      </w:r>
      <w:proofErr w:type="spellEnd"/>
      <w:r>
        <w:rPr>
          <w:b w:val="0"/>
          <w:bCs w:val="0"/>
        </w:rPr>
        <w:t xml:space="preserve"> городского поселения.</w:t>
      </w:r>
    </w:p>
    <w:p w:rsidR="00591760" w:rsidRDefault="000B5D28">
      <w:pPr>
        <w:pStyle w:val="4"/>
        <w:spacing w:before="0" w:after="0"/>
        <w:jc w:val="both"/>
      </w:pPr>
      <w:r>
        <w:rPr>
          <w:rFonts w:cs="Tahoma"/>
        </w:rPr>
        <w:t xml:space="preserve">   </w:t>
      </w:r>
      <w:r>
        <w:rPr>
          <w:rFonts w:cs="Tahoma"/>
          <w:b w:val="0"/>
          <w:bCs w:val="0"/>
        </w:rPr>
        <w:t xml:space="preserve"> Выражаю всем депутатам поселения и сотрудникам аппарата Совета депутатов муниципального образования «</w:t>
      </w:r>
      <w:proofErr w:type="spellStart"/>
      <w:r>
        <w:rPr>
          <w:rFonts w:cs="Tahoma"/>
          <w:b w:val="0"/>
          <w:bCs w:val="0"/>
        </w:rPr>
        <w:t>Чердаклински</w:t>
      </w:r>
      <w:r>
        <w:rPr>
          <w:rFonts w:cs="Tahoma"/>
          <w:b w:val="0"/>
          <w:bCs w:val="0"/>
        </w:rPr>
        <w:t>й</w:t>
      </w:r>
      <w:proofErr w:type="spellEnd"/>
      <w:r>
        <w:rPr>
          <w:rFonts w:cs="Tahoma"/>
          <w:b w:val="0"/>
          <w:bCs w:val="0"/>
        </w:rPr>
        <w:t xml:space="preserve"> район» Ульяновской </w:t>
      </w:r>
      <w:proofErr w:type="gramStart"/>
      <w:r>
        <w:rPr>
          <w:rFonts w:cs="Tahoma"/>
          <w:b w:val="0"/>
          <w:bCs w:val="0"/>
        </w:rPr>
        <w:t>области  благодарность</w:t>
      </w:r>
      <w:proofErr w:type="gramEnd"/>
      <w:r>
        <w:rPr>
          <w:rFonts w:cs="Tahoma"/>
          <w:b w:val="0"/>
          <w:bCs w:val="0"/>
        </w:rPr>
        <w:t xml:space="preserve"> за успешную и продуктивную работу! </w:t>
      </w:r>
      <w:r>
        <w:rPr>
          <w:rFonts w:cs="Tahoma"/>
          <w:b w:val="0"/>
          <w:bCs w:val="0"/>
        </w:rPr>
        <w:tab/>
      </w:r>
    </w:p>
    <w:p w:rsidR="00591760" w:rsidRDefault="000B5D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Спасибо за внимание!</w:t>
      </w:r>
    </w:p>
    <w:p w:rsidR="00591760" w:rsidRDefault="00591760">
      <w:pPr>
        <w:jc w:val="both"/>
        <w:rPr>
          <w:sz w:val="28"/>
          <w:szCs w:val="28"/>
        </w:rPr>
      </w:pPr>
    </w:p>
    <w:p w:rsidR="00591760" w:rsidRDefault="000B5D28">
      <w:pPr>
        <w:tabs>
          <w:tab w:val="left" w:pos="3750"/>
        </w:tabs>
        <w:sectPr w:rsidR="00591760">
          <w:pgSz w:w="11906" w:h="16838"/>
          <w:pgMar w:top="284" w:right="560" w:bottom="709" w:left="1701" w:header="0" w:footer="0" w:gutter="0"/>
          <w:cols w:space="720"/>
          <w:formProt w:val="0"/>
          <w:docGrid w:linePitch="100"/>
        </w:sectPr>
      </w:pPr>
      <w:r>
        <w:rPr>
          <w:sz w:val="28"/>
          <w:szCs w:val="28"/>
        </w:rPr>
        <w:tab/>
        <w:t>__________________</w:t>
      </w:r>
      <w:r>
        <w:rPr>
          <w:color w:val="000000"/>
          <w:sz w:val="28"/>
          <w:szCs w:val="28"/>
        </w:rPr>
        <w:t xml:space="preserve">    </w:t>
      </w:r>
    </w:p>
    <w:p w:rsidR="00591760" w:rsidRDefault="00591760">
      <w:pPr>
        <w:rPr>
          <w:sz w:val="28"/>
          <w:szCs w:val="28"/>
        </w:rPr>
      </w:pPr>
    </w:p>
    <w:p w:rsidR="00591760" w:rsidRDefault="00591760">
      <w:pPr>
        <w:rPr>
          <w:sz w:val="28"/>
          <w:szCs w:val="28"/>
        </w:rPr>
      </w:pPr>
    </w:p>
    <w:p w:rsidR="00591760" w:rsidRDefault="00591760"/>
    <w:sectPr w:rsidR="00591760">
      <w:pgSz w:w="11906" w:h="16838"/>
      <w:pgMar w:top="284" w:right="567" w:bottom="709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;Times New Roman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charset w:val="CC"/>
    <w:family w:val="roman"/>
    <w:pitch w:val="variable"/>
  </w:font>
  <w:font w:name="Liberation Serif;Times New Roma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60"/>
    <w:rsid w:val="000B5D28"/>
    <w:rsid w:val="00520FF0"/>
    <w:rsid w:val="0059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23F65"/>
  <w15:docId w15:val="{49BD2630-89BA-40DC-AE68-3EC759EB6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7D8"/>
    <w:rPr>
      <w:rFonts w:ascii="Times New Roman" w:eastAsia="Times New Roman" w:hAnsi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341D6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uiPriority w:val="99"/>
    <w:unhideWhenUsed/>
    <w:qFormat/>
    <w:rsid w:val="004341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41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4341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41D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41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41D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41D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41D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rsid w:val="004341D6"/>
    <w:rPr>
      <w:rFonts w:ascii="Cambria" w:eastAsia="Times New Roman" w:hAnsi="Cambria"/>
      <w:b/>
      <w:bCs/>
      <w:kern w:val="2"/>
      <w:sz w:val="32"/>
      <w:szCs w:val="32"/>
    </w:rPr>
  </w:style>
  <w:style w:type="character" w:customStyle="1" w:styleId="20">
    <w:name w:val="Заголовок 2 Знак"/>
    <w:uiPriority w:val="99"/>
    <w:qFormat/>
    <w:rsid w:val="004341D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qFormat/>
    <w:rsid w:val="004341D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qFormat/>
    <w:rsid w:val="004341D6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qFormat/>
    <w:rsid w:val="004341D6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qFormat/>
    <w:rsid w:val="004341D6"/>
    <w:rPr>
      <w:b/>
      <w:bCs/>
    </w:rPr>
  </w:style>
  <w:style w:type="character" w:customStyle="1" w:styleId="70">
    <w:name w:val="Заголовок 7 Знак"/>
    <w:link w:val="7"/>
    <w:uiPriority w:val="9"/>
    <w:semiHidden/>
    <w:qFormat/>
    <w:rsid w:val="004341D6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qFormat/>
    <w:rsid w:val="004341D6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qFormat/>
    <w:rsid w:val="004341D6"/>
    <w:rPr>
      <w:rFonts w:ascii="Cambria" w:eastAsia="Times New Roman" w:hAnsi="Cambria"/>
    </w:rPr>
  </w:style>
  <w:style w:type="character" w:customStyle="1" w:styleId="a3">
    <w:name w:val="Название Знак"/>
    <w:uiPriority w:val="10"/>
    <w:qFormat/>
    <w:rsid w:val="004341D6"/>
    <w:rPr>
      <w:rFonts w:ascii="Cambria" w:eastAsia="Times New Roman" w:hAnsi="Cambria"/>
      <w:b/>
      <w:bCs/>
      <w:kern w:val="2"/>
      <w:sz w:val="32"/>
      <w:szCs w:val="32"/>
    </w:rPr>
  </w:style>
  <w:style w:type="character" w:customStyle="1" w:styleId="a4">
    <w:name w:val="Подзаголовок Знак"/>
    <w:uiPriority w:val="11"/>
    <w:qFormat/>
    <w:rsid w:val="004341D6"/>
    <w:rPr>
      <w:rFonts w:ascii="Cambria" w:eastAsia="Times New Roman" w:hAnsi="Cambria"/>
      <w:sz w:val="24"/>
      <w:szCs w:val="24"/>
    </w:rPr>
  </w:style>
  <w:style w:type="character" w:styleId="a5">
    <w:name w:val="Strong"/>
    <w:uiPriority w:val="99"/>
    <w:qFormat/>
    <w:rsid w:val="004341D6"/>
    <w:rPr>
      <w:b/>
      <w:bCs/>
    </w:rPr>
  </w:style>
  <w:style w:type="character" w:styleId="a6">
    <w:name w:val="Emphasis"/>
    <w:uiPriority w:val="99"/>
    <w:qFormat/>
    <w:rsid w:val="004341D6"/>
    <w:rPr>
      <w:rFonts w:ascii="Calibri" w:hAnsi="Calibri"/>
      <w:b/>
      <w:i/>
      <w:iCs/>
    </w:rPr>
  </w:style>
  <w:style w:type="character" w:customStyle="1" w:styleId="a7">
    <w:name w:val="Без интервала Знак"/>
    <w:uiPriority w:val="1"/>
    <w:qFormat/>
    <w:rsid w:val="004341D6"/>
    <w:rPr>
      <w:sz w:val="24"/>
      <w:szCs w:val="32"/>
    </w:rPr>
  </w:style>
  <w:style w:type="character" w:customStyle="1" w:styleId="21">
    <w:name w:val="Цитата 2 Знак"/>
    <w:link w:val="22"/>
    <w:uiPriority w:val="29"/>
    <w:qFormat/>
    <w:rsid w:val="004341D6"/>
    <w:rPr>
      <w:i/>
      <w:sz w:val="24"/>
      <w:szCs w:val="24"/>
    </w:rPr>
  </w:style>
  <w:style w:type="character" w:customStyle="1" w:styleId="a8">
    <w:name w:val="Выделенная цитата Знак"/>
    <w:uiPriority w:val="30"/>
    <w:qFormat/>
    <w:rsid w:val="004341D6"/>
    <w:rPr>
      <w:b/>
      <w:i/>
      <w:sz w:val="24"/>
    </w:rPr>
  </w:style>
  <w:style w:type="character" w:styleId="a9">
    <w:name w:val="Subtle Emphasis"/>
    <w:uiPriority w:val="19"/>
    <w:qFormat/>
    <w:rsid w:val="004341D6"/>
    <w:rPr>
      <w:i/>
      <w:color w:val="5A5A5A"/>
    </w:rPr>
  </w:style>
  <w:style w:type="character" w:styleId="aa">
    <w:name w:val="Intense Emphasis"/>
    <w:uiPriority w:val="21"/>
    <w:qFormat/>
    <w:rsid w:val="004341D6"/>
    <w:rPr>
      <w:b/>
      <w:i/>
      <w:sz w:val="24"/>
      <w:szCs w:val="24"/>
      <w:u w:val="single"/>
    </w:rPr>
  </w:style>
  <w:style w:type="character" w:styleId="ab">
    <w:name w:val="Subtle Reference"/>
    <w:uiPriority w:val="31"/>
    <w:qFormat/>
    <w:rsid w:val="004341D6"/>
    <w:rPr>
      <w:sz w:val="24"/>
      <w:szCs w:val="24"/>
      <w:u w:val="single"/>
    </w:rPr>
  </w:style>
  <w:style w:type="character" w:styleId="ac">
    <w:name w:val="Intense Reference"/>
    <w:uiPriority w:val="32"/>
    <w:qFormat/>
    <w:rsid w:val="004341D6"/>
    <w:rPr>
      <w:b/>
      <w:sz w:val="24"/>
      <w:u w:val="single"/>
    </w:rPr>
  </w:style>
  <w:style w:type="character" w:styleId="ad">
    <w:name w:val="Book Title"/>
    <w:uiPriority w:val="33"/>
    <w:qFormat/>
    <w:rsid w:val="004341D6"/>
    <w:rPr>
      <w:rFonts w:ascii="Cambria" w:eastAsia="Times New Roman" w:hAnsi="Cambria"/>
      <w:b/>
      <w:i/>
      <w:sz w:val="24"/>
      <w:szCs w:val="24"/>
    </w:rPr>
  </w:style>
  <w:style w:type="character" w:customStyle="1" w:styleId="ae">
    <w:name w:val="Основной текст с отступом Знак"/>
    <w:basedOn w:val="a0"/>
    <w:uiPriority w:val="99"/>
    <w:qFormat/>
    <w:rsid w:val="00B067D8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rsid w:val="00B067D8"/>
    <w:rPr>
      <w:color w:val="333333"/>
      <w:u w:val="single"/>
    </w:rPr>
  </w:style>
  <w:style w:type="character" w:customStyle="1" w:styleId="titleheader1">
    <w:name w:val="titleheader1"/>
    <w:uiPriority w:val="99"/>
    <w:qFormat/>
    <w:rsid w:val="00B067D8"/>
    <w:rPr>
      <w:b/>
      <w:color w:val="3B3B3B"/>
      <w:sz w:val="34"/>
    </w:rPr>
  </w:style>
  <w:style w:type="character" w:customStyle="1" w:styleId="menutextseparator">
    <w:name w:val="menutext separator"/>
    <w:uiPriority w:val="99"/>
    <w:qFormat/>
    <w:rsid w:val="00B067D8"/>
  </w:style>
  <w:style w:type="character" w:customStyle="1" w:styleId="butback1">
    <w:name w:val="butback1"/>
    <w:uiPriority w:val="99"/>
    <w:qFormat/>
    <w:rsid w:val="00B067D8"/>
    <w:rPr>
      <w:color w:val="666666"/>
    </w:rPr>
  </w:style>
  <w:style w:type="character" w:customStyle="1" w:styleId="submenu-table">
    <w:name w:val="submenu-table"/>
    <w:uiPriority w:val="99"/>
    <w:qFormat/>
    <w:rsid w:val="00B067D8"/>
  </w:style>
  <w:style w:type="character" w:customStyle="1" w:styleId="af">
    <w:name w:val="Текст выноски Знак"/>
    <w:basedOn w:val="a0"/>
    <w:uiPriority w:val="99"/>
    <w:qFormat/>
    <w:rsid w:val="00B067D8"/>
    <w:rPr>
      <w:rFonts w:ascii="Tahoma" w:eastAsia="Times New Roman" w:hAnsi="Tahoma"/>
      <w:sz w:val="16"/>
      <w:szCs w:val="20"/>
      <w:lang w:eastAsia="ru-RU"/>
    </w:rPr>
  </w:style>
  <w:style w:type="character" w:styleId="af0">
    <w:name w:val="annotation reference"/>
    <w:basedOn w:val="a0"/>
    <w:uiPriority w:val="99"/>
    <w:semiHidden/>
    <w:qFormat/>
    <w:rsid w:val="00B067D8"/>
    <w:rPr>
      <w:sz w:val="16"/>
    </w:rPr>
  </w:style>
  <w:style w:type="character" w:customStyle="1" w:styleId="af1">
    <w:name w:val="Текст примечания Знак"/>
    <w:basedOn w:val="a0"/>
    <w:uiPriority w:val="99"/>
    <w:semiHidden/>
    <w:qFormat/>
    <w:rsid w:val="00B067D8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ма примечания Знак"/>
    <w:basedOn w:val="af1"/>
    <w:uiPriority w:val="99"/>
    <w:semiHidden/>
    <w:qFormat/>
    <w:rsid w:val="00B067D8"/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af3">
    <w:name w:val="Абзац списка Знак"/>
    <w:uiPriority w:val="34"/>
    <w:qFormat/>
    <w:locked/>
    <w:rsid w:val="0055216C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rFonts w:eastAsia="Times New Roman"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sz w:val="28"/>
      <w:szCs w:val="28"/>
    </w:rPr>
  </w:style>
  <w:style w:type="character" w:customStyle="1" w:styleId="ListLabel111">
    <w:name w:val="ListLabel 111"/>
    <w:qFormat/>
    <w:rPr>
      <w:sz w:val="28"/>
      <w:szCs w:val="28"/>
    </w:rPr>
  </w:style>
  <w:style w:type="character" w:customStyle="1" w:styleId="ListLabel181">
    <w:name w:val="ListLabel 181"/>
    <w:qFormat/>
    <w:rPr>
      <w:sz w:val="28"/>
      <w:szCs w:val="28"/>
    </w:rPr>
  </w:style>
  <w:style w:type="character" w:customStyle="1" w:styleId="ListLabel182">
    <w:name w:val="ListLabel 182"/>
    <w:qFormat/>
    <w:rPr>
      <w:sz w:val="28"/>
      <w:szCs w:val="28"/>
    </w:rPr>
  </w:style>
  <w:style w:type="character" w:customStyle="1" w:styleId="ListLabel183">
    <w:name w:val="ListLabel 183"/>
    <w:qFormat/>
    <w:rPr>
      <w:sz w:val="28"/>
      <w:szCs w:val="28"/>
    </w:rPr>
  </w:style>
  <w:style w:type="character" w:customStyle="1" w:styleId="ListLabel184">
    <w:name w:val="ListLabel 184"/>
    <w:qFormat/>
    <w:rPr>
      <w:sz w:val="28"/>
      <w:szCs w:val="28"/>
    </w:rPr>
  </w:style>
  <w:style w:type="character" w:customStyle="1" w:styleId="ListLabel185">
    <w:name w:val="ListLabel 185"/>
    <w:qFormat/>
    <w:rPr>
      <w:sz w:val="28"/>
      <w:szCs w:val="28"/>
    </w:rPr>
  </w:style>
  <w:style w:type="character" w:customStyle="1" w:styleId="ListLabel186">
    <w:name w:val="ListLabel 186"/>
    <w:qFormat/>
    <w:rPr>
      <w:sz w:val="28"/>
      <w:szCs w:val="28"/>
    </w:rPr>
  </w:style>
  <w:style w:type="character" w:customStyle="1" w:styleId="ListLabel187">
    <w:name w:val="ListLabel 187"/>
    <w:qFormat/>
    <w:rPr>
      <w:sz w:val="28"/>
      <w:szCs w:val="28"/>
    </w:rPr>
  </w:style>
  <w:style w:type="character" w:customStyle="1" w:styleId="ListLabel188">
    <w:name w:val="ListLabel 188"/>
    <w:qFormat/>
    <w:rPr>
      <w:sz w:val="28"/>
      <w:szCs w:val="28"/>
    </w:rPr>
  </w:style>
  <w:style w:type="character" w:customStyle="1" w:styleId="ListLabel189">
    <w:name w:val="ListLabel 189"/>
    <w:qFormat/>
    <w:rPr>
      <w:sz w:val="28"/>
      <w:szCs w:val="28"/>
    </w:rPr>
  </w:style>
  <w:style w:type="character" w:customStyle="1" w:styleId="ListLabel190">
    <w:name w:val="ListLabel 190"/>
    <w:qFormat/>
    <w:rPr>
      <w:rFonts w:ascii="PT Astra Serif;Times New Roman" w:eastAsia="Times New Roman" w:hAnsi="PT Astra Serif;Times New Roman" w:cs="PT Astra Serif;Times New Roman"/>
      <w:color w:val="000000"/>
      <w:sz w:val="28"/>
      <w:szCs w:val="28"/>
      <w:lang w:eastAsia="ru-RU"/>
    </w:rPr>
  </w:style>
  <w:style w:type="character" w:customStyle="1" w:styleId="ListLabel191">
    <w:name w:val="ListLabel 191"/>
    <w:qFormat/>
    <w:rPr>
      <w:rFonts w:ascii="PT Astra Serif;Times New Roman" w:eastAsia="Times New Roman" w:hAnsi="PT Astra Serif;Times New Roman" w:cs="PT Astra Serif;Times New Roman"/>
      <w:color w:val="000000"/>
      <w:sz w:val="28"/>
      <w:szCs w:val="28"/>
      <w:lang w:eastAsia="ru-RU"/>
    </w:rPr>
  </w:style>
  <w:style w:type="character" w:customStyle="1" w:styleId="ListLabel192">
    <w:name w:val="ListLabel 192"/>
    <w:qFormat/>
    <w:rPr>
      <w:rFonts w:ascii="PT Astra Serif;Times New Roman" w:eastAsia="Times New Roman" w:hAnsi="PT Astra Serif;Times New Roman" w:cs="PT Astra Serif;Times New Roman"/>
      <w:color w:val="000000"/>
      <w:sz w:val="28"/>
      <w:szCs w:val="28"/>
      <w:lang w:eastAsia="ru-RU"/>
    </w:rPr>
  </w:style>
  <w:style w:type="paragraph" w:styleId="af4">
    <w:name w:val="Title"/>
    <w:basedOn w:val="a"/>
    <w:next w:val="af5"/>
    <w:uiPriority w:val="10"/>
    <w:qFormat/>
    <w:rsid w:val="004341D6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af5">
    <w:name w:val="Body Text"/>
    <w:basedOn w:val="a"/>
    <w:pPr>
      <w:spacing w:after="140" w:line="276" w:lineRule="auto"/>
    </w:pPr>
  </w:style>
  <w:style w:type="paragraph" w:styleId="af6">
    <w:name w:val="List"/>
    <w:basedOn w:val="af5"/>
    <w:rPr>
      <w:rFonts w:cs="Mangal"/>
    </w:rPr>
  </w:style>
  <w:style w:type="paragraph" w:styleId="af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8">
    <w:name w:val="index heading"/>
    <w:basedOn w:val="a"/>
    <w:qFormat/>
    <w:pPr>
      <w:suppressLineNumbers/>
    </w:pPr>
    <w:rPr>
      <w:rFonts w:cs="Mangal"/>
    </w:rPr>
  </w:style>
  <w:style w:type="paragraph" w:styleId="af9">
    <w:name w:val="Subtitle"/>
    <w:basedOn w:val="a"/>
    <w:next w:val="a"/>
    <w:uiPriority w:val="11"/>
    <w:qFormat/>
    <w:rsid w:val="004341D6"/>
    <w:pPr>
      <w:spacing w:after="60"/>
      <w:jc w:val="center"/>
      <w:outlineLvl w:val="1"/>
    </w:pPr>
    <w:rPr>
      <w:rFonts w:ascii="Cambria" w:hAnsi="Cambria"/>
    </w:rPr>
  </w:style>
  <w:style w:type="paragraph" w:styleId="afa">
    <w:name w:val="No Spacing"/>
    <w:basedOn w:val="a"/>
    <w:uiPriority w:val="1"/>
    <w:qFormat/>
    <w:rsid w:val="004341D6"/>
    <w:rPr>
      <w:szCs w:val="32"/>
    </w:rPr>
  </w:style>
  <w:style w:type="paragraph" w:styleId="afb">
    <w:name w:val="List Paragraph"/>
    <w:basedOn w:val="a"/>
    <w:uiPriority w:val="34"/>
    <w:qFormat/>
    <w:rsid w:val="004341D6"/>
    <w:pPr>
      <w:ind w:left="720"/>
      <w:contextualSpacing/>
    </w:pPr>
  </w:style>
  <w:style w:type="paragraph" w:styleId="22">
    <w:name w:val="Quote"/>
    <w:basedOn w:val="a"/>
    <w:next w:val="a"/>
    <w:link w:val="21"/>
    <w:uiPriority w:val="29"/>
    <w:qFormat/>
    <w:rsid w:val="004341D6"/>
    <w:rPr>
      <w:i/>
    </w:rPr>
  </w:style>
  <w:style w:type="paragraph" w:styleId="afc">
    <w:name w:val="Intense Quote"/>
    <w:basedOn w:val="a"/>
    <w:next w:val="a"/>
    <w:uiPriority w:val="30"/>
    <w:qFormat/>
    <w:rsid w:val="004341D6"/>
    <w:pPr>
      <w:ind w:left="720" w:right="720"/>
    </w:pPr>
    <w:rPr>
      <w:b/>
      <w:i/>
      <w:szCs w:val="22"/>
    </w:rPr>
  </w:style>
  <w:style w:type="paragraph" w:styleId="afd">
    <w:name w:val="TOC Heading"/>
    <w:basedOn w:val="1"/>
    <w:next w:val="a"/>
    <w:uiPriority w:val="39"/>
    <w:semiHidden/>
    <w:unhideWhenUsed/>
    <w:qFormat/>
    <w:rsid w:val="004341D6"/>
  </w:style>
  <w:style w:type="paragraph" w:styleId="afe">
    <w:name w:val="Body Text Indent"/>
    <w:basedOn w:val="a"/>
    <w:uiPriority w:val="99"/>
    <w:rsid w:val="00B067D8"/>
    <w:pPr>
      <w:jc w:val="both"/>
    </w:pPr>
  </w:style>
  <w:style w:type="paragraph" w:styleId="aff">
    <w:name w:val="Normal (Web)"/>
    <w:basedOn w:val="a"/>
    <w:qFormat/>
    <w:pPr>
      <w:spacing w:before="280" w:after="280"/>
    </w:pPr>
    <w:rPr>
      <w:sz w:val="18"/>
      <w:szCs w:val="18"/>
    </w:rPr>
  </w:style>
  <w:style w:type="paragraph" w:styleId="aff0">
    <w:name w:val="Balloon Text"/>
    <w:basedOn w:val="a"/>
    <w:uiPriority w:val="99"/>
    <w:qFormat/>
    <w:rsid w:val="00B067D8"/>
    <w:rPr>
      <w:rFonts w:ascii="Tahoma" w:hAnsi="Tahoma"/>
      <w:sz w:val="16"/>
    </w:rPr>
  </w:style>
  <w:style w:type="paragraph" w:styleId="aff1">
    <w:name w:val="Revision"/>
    <w:uiPriority w:val="99"/>
    <w:semiHidden/>
    <w:qFormat/>
    <w:rsid w:val="00B067D8"/>
    <w:rPr>
      <w:rFonts w:ascii="Times New Roman" w:eastAsia="Times New Roman" w:hAnsi="Times New Roman"/>
      <w:szCs w:val="20"/>
      <w:lang w:eastAsia="ru-RU"/>
    </w:rPr>
  </w:style>
  <w:style w:type="paragraph" w:styleId="aff2">
    <w:name w:val="annotation text"/>
    <w:basedOn w:val="a"/>
    <w:uiPriority w:val="99"/>
    <w:semiHidden/>
    <w:qFormat/>
    <w:rsid w:val="00B067D8"/>
  </w:style>
  <w:style w:type="paragraph" w:styleId="aff3">
    <w:name w:val="annotation subject"/>
    <w:basedOn w:val="aff2"/>
    <w:next w:val="aff2"/>
    <w:uiPriority w:val="99"/>
    <w:semiHidden/>
    <w:qFormat/>
    <w:rsid w:val="00B067D8"/>
    <w:rPr>
      <w:b/>
      <w:bCs/>
    </w:rPr>
  </w:style>
  <w:style w:type="paragraph" w:customStyle="1" w:styleId="ConsPlusNormal">
    <w:name w:val="ConsPlusNormal"/>
    <w:next w:val="a"/>
    <w:qFormat/>
    <w:rsid w:val="00F9732F"/>
    <w:pPr>
      <w:widowControl w:val="0"/>
      <w:suppressAutoHyphens/>
      <w:ind w:firstLine="720"/>
    </w:pPr>
    <w:rPr>
      <w:rFonts w:ascii="Arial" w:eastAsia="Arial" w:hAnsi="Arial"/>
      <w:szCs w:val="20"/>
    </w:rPr>
  </w:style>
  <w:style w:type="paragraph" w:customStyle="1" w:styleId="11">
    <w:name w:val="Абзац списка1"/>
    <w:basedOn w:val="a"/>
    <w:qFormat/>
    <w:rsid w:val="00F201EB"/>
    <w:pPr>
      <w:suppressAutoHyphens/>
      <w:spacing w:after="200" w:line="276" w:lineRule="auto"/>
      <w:ind w:left="720"/>
    </w:pPr>
    <w:rPr>
      <w:rFonts w:ascii="Calibri" w:eastAsia="Calibri" w:hAnsi="Calibri"/>
      <w:kern w:val="2"/>
      <w:sz w:val="22"/>
      <w:szCs w:val="22"/>
      <w:lang w:eastAsia="hi-IN" w:bidi="hi-IN"/>
    </w:rPr>
  </w:style>
  <w:style w:type="paragraph" w:customStyle="1" w:styleId="Style18">
    <w:name w:val="Style18"/>
    <w:basedOn w:val="a"/>
    <w:uiPriority w:val="99"/>
    <w:qFormat/>
    <w:rsid w:val="00B350DB"/>
    <w:pPr>
      <w:widowControl w:val="0"/>
      <w:spacing w:line="254" w:lineRule="exact"/>
      <w:ind w:firstLine="715"/>
      <w:jc w:val="both"/>
    </w:pPr>
    <w:rPr>
      <w:rFonts w:eastAsia="Calibri"/>
      <w:sz w:val="24"/>
      <w:szCs w:val="24"/>
    </w:rPr>
  </w:style>
  <w:style w:type="table" w:styleId="aff4">
    <w:name w:val="Table Grid"/>
    <w:basedOn w:val="a1"/>
    <w:uiPriority w:val="99"/>
    <w:rsid w:val="00B067D8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9FC3D38B292D6C8BA11E7DC8147841190B60E3AB90F555AA994EED48713BB6C8010CF853A1E8CF50A86C7A0E2u7v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1685</TotalTime>
  <Pages>11</Pages>
  <Words>4020</Words>
  <Characters>22920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Северова АА</dc:creator>
  <dc:description/>
  <cp:lastModifiedBy>User</cp:lastModifiedBy>
  <cp:revision>82</cp:revision>
  <cp:lastPrinted>2022-04-04T04:54:00Z</cp:lastPrinted>
  <dcterms:created xsi:type="dcterms:W3CDTF">2016-03-09T07:44:00Z</dcterms:created>
  <dcterms:modified xsi:type="dcterms:W3CDTF">2022-04-04T04:55:00Z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