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FC" w:rsidRDefault="00AF6AFC" w:rsidP="00AF6AFC">
      <w:pPr>
        <w:pStyle w:val="Default"/>
        <w:ind w:left="-142" w:right="140"/>
        <w:jc w:val="both"/>
        <w:rPr>
          <w:rFonts w:ascii="PT Astra Serif" w:hAnsi="PT Astra Serif"/>
          <w:sz w:val="28"/>
          <w:szCs w:val="28"/>
        </w:rPr>
      </w:pPr>
      <w:r w:rsidRPr="00AF6AFC">
        <w:rPr>
          <w:rFonts w:ascii="PT Astra Serif" w:hAnsi="PT Astra Serif"/>
          <w:sz w:val="28"/>
          <w:szCs w:val="28"/>
        </w:rPr>
        <w:t>О работе</w:t>
      </w:r>
      <w:r>
        <w:t xml:space="preserve"> </w:t>
      </w:r>
      <w:r>
        <w:rPr>
          <w:rFonts w:ascii="PT Astra Serif" w:hAnsi="PT Astra Serif"/>
          <w:sz w:val="28"/>
          <w:szCs w:val="28"/>
        </w:rPr>
        <w:t xml:space="preserve">отдела муниципальной безопасности управления ТЭР и ЖКХ администрации муниципального образования «Чердаклинский район» Ульяновской области за 1 квартал 2022 года: </w:t>
      </w:r>
    </w:p>
    <w:p w:rsidR="00AF6AFC" w:rsidRDefault="00AF6AFC" w:rsidP="00AF6AFC">
      <w:pPr>
        <w:pStyle w:val="Default"/>
        <w:ind w:left="-142" w:right="140"/>
        <w:jc w:val="both"/>
        <w:rPr>
          <w:rFonts w:ascii="PT Astra Serif" w:hAnsi="PT Astra Serif"/>
          <w:sz w:val="28"/>
          <w:szCs w:val="28"/>
        </w:rPr>
      </w:pPr>
    </w:p>
    <w:p w:rsidR="00AF6AFC" w:rsidRDefault="00AF6AFC" w:rsidP="00AF6AFC">
      <w:pPr>
        <w:jc w:val="both"/>
        <w:rPr>
          <w:rFonts w:ascii="PT Astra Serif" w:hAnsi="PT Astra Serif"/>
          <w:sz w:val="28"/>
          <w:szCs w:val="28"/>
        </w:rPr>
      </w:pPr>
      <w:r w:rsidRPr="00AF6AFC">
        <w:rPr>
          <w:rFonts w:ascii="PT Astra Serif" w:hAnsi="PT Astra Serif"/>
          <w:sz w:val="28"/>
          <w:szCs w:val="28"/>
        </w:rPr>
        <w:t xml:space="preserve">С 1 января 2022 года вступили в силу принятые в соответствии с новым </w:t>
      </w:r>
      <w:r w:rsidRPr="00AF6AFC">
        <w:rPr>
          <w:rFonts w:ascii="PT Astra Serif" w:eastAsia="Calibri" w:hAnsi="PT Astra Serif" w:cs="PT Astra Serif"/>
          <w:sz w:val="28"/>
          <w:szCs w:val="28"/>
        </w:rPr>
        <w:t>Федеральным законом от 31 июля 2020 г. №248-ФЗ «О государственном контроле (надзоре) и муниципальном контроле в Российской Федерации»</w:t>
      </w:r>
      <w:r w:rsidRPr="00AF6AFC">
        <w:rPr>
          <w:rFonts w:ascii="PT Astra Serif" w:hAnsi="PT Astra Serif"/>
          <w:sz w:val="28"/>
          <w:szCs w:val="28"/>
        </w:rPr>
        <w:t xml:space="preserve"> четыре положения </w:t>
      </w:r>
      <w:proofErr w:type="gramStart"/>
      <w:r w:rsidRPr="00AF6AFC">
        <w:rPr>
          <w:rFonts w:ascii="PT Astra Serif" w:hAnsi="PT Astra Serif"/>
          <w:sz w:val="28"/>
          <w:szCs w:val="28"/>
        </w:rPr>
        <w:t>о</w:t>
      </w:r>
      <w:proofErr w:type="gramEnd"/>
      <w:r w:rsidRPr="00AF6AFC">
        <w:rPr>
          <w:rFonts w:ascii="PT Astra Serif" w:hAnsi="PT Astra Serif"/>
          <w:sz w:val="28"/>
          <w:szCs w:val="28"/>
        </w:rPr>
        <w:t xml:space="preserve"> всех видах муниципального контроля на территории МО «Чердакли</w:t>
      </w:r>
      <w:r w:rsidR="00E8258C">
        <w:rPr>
          <w:rFonts w:ascii="PT Astra Serif" w:hAnsi="PT Astra Serif"/>
          <w:sz w:val="28"/>
          <w:szCs w:val="28"/>
        </w:rPr>
        <w:t>н</w:t>
      </w:r>
      <w:r w:rsidRPr="00AF6AFC">
        <w:rPr>
          <w:rFonts w:ascii="PT Astra Serif" w:hAnsi="PT Astra Serif"/>
          <w:sz w:val="28"/>
          <w:szCs w:val="28"/>
        </w:rPr>
        <w:t>ский район» Ульяновской области: 1. «</w:t>
      </w:r>
      <w:r w:rsidRPr="00AF6AFC">
        <w:rPr>
          <w:rFonts w:ascii="PT Astra Serif" w:hAnsi="PT Astra Serif"/>
          <w:bCs/>
          <w:sz w:val="28"/>
          <w:szCs w:val="28"/>
        </w:rPr>
        <w:t>О муниципальном земельном контроле на территории муниципального  образования «Чердаклинский район» Ульяновской области»; 2. «О муниципальном жилищном контроле на территории муниципального  образования «Чердаклинский район» Ульяновской области»; 3. «О муниципальном контроле на автомобильном транспорте и в дорожном хозяйстве в границах муниципального образования «Чердаклинский район» Ульяновской области»; 4. «О муниципальном контроле в сфере благоустройства на территории</w:t>
      </w:r>
      <w:r w:rsidRPr="00AF6AFC">
        <w:rPr>
          <w:rFonts w:ascii="PT Astra Serif" w:hAnsi="PT Astra Serif"/>
          <w:sz w:val="28"/>
          <w:szCs w:val="28"/>
        </w:rPr>
        <w:t xml:space="preserve"> </w:t>
      </w:r>
      <w:r w:rsidRPr="00AF6AFC">
        <w:rPr>
          <w:rFonts w:ascii="PT Astra Serif" w:hAnsi="PT Astra Serif" w:cs="PT Astra Serif"/>
          <w:sz w:val="28"/>
          <w:szCs w:val="28"/>
        </w:rPr>
        <w:t xml:space="preserve">муниципального образования «Чердаклинское городское поселение» Чердаклинского района Ульяновской области», и </w:t>
      </w:r>
      <w:r w:rsidRPr="00AF6AFC">
        <w:rPr>
          <w:rFonts w:ascii="PT Astra Serif" w:hAnsi="PT Astra Serif"/>
          <w:sz w:val="28"/>
          <w:szCs w:val="28"/>
        </w:rPr>
        <w:t>программы профилактики, предусмотренные данными положениями. Все указанные нормативные правовые акты размещены на официальном сайте администрации муниципального образования «Чердаклинский» район.</w:t>
      </w:r>
    </w:p>
    <w:p w:rsidR="00AF6AFC" w:rsidRPr="00AF6AFC" w:rsidRDefault="00AF6AFC" w:rsidP="00AF6AFC">
      <w:pPr>
        <w:jc w:val="both"/>
        <w:rPr>
          <w:rFonts w:ascii="PT Astra Serif" w:hAnsi="PT Astra Serif"/>
          <w:sz w:val="28"/>
          <w:szCs w:val="28"/>
        </w:rPr>
      </w:pPr>
      <w:r w:rsidRPr="00AF6AFC">
        <w:rPr>
          <w:rFonts w:ascii="PT Astra Serif" w:hAnsi="PT Astra Serif"/>
          <w:sz w:val="28"/>
          <w:szCs w:val="28"/>
        </w:rPr>
        <w:t xml:space="preserve">Согласно указанных НПА (нормативно-правовых актов)  основная задача муниципального контроля в настоящее время заключается в проведении профилактических мероприятий, направленных на предотвращение и устранение нарушений обязательных требований. Ранее почти всегда проводились контрольные мероприятия – выездные внеплановые и плановые проверки. </w:t>
      </w:r>
    </w:p>
    <w:p w:rsidR="00AF6AFC" w:rsidRPr="00AF6AFC" w:rsidRDefault="00AF6AFC" w:rsidP="00AF6AFC">
      <w:pPr>
        <w:pStyle w:val="Default"/>
        <w:ind w:left="-142" w:right="140"/>
        <w:jc w:val="both"/>
        <w:rPr>
          <w:rFonts w:ascii="PT Astra Serif" w:hAnsi="PT Astra Serif"/>
          <w:sz w:val="28"/>
          <w:szCs w:val="28"/>
        </w:rPr>
      </w:pPr>
      <w:r w:rsidRPr="00AF6AFC">
        <w:rPr>
          <w:rFonts w:ascii="PT Astra Serif" w:hAnsi="PT Astra Serif"/>
          <w:sz w:val="28"/>
          <w:szCs w:val="28"/>
        </w:rPr>
        <w:t xml:space="preserve">В первом квартале 2022 года отделом муниципальной безопасности управления ТЭР и ЖКХ администрации муниципального образования «Чердаклинский район» Ульяновской области – уполномоченным компетентным органом - проведено 5 контрольных мероприятий, в результате которых было вынесено 3 предписания подконтрольным субъектам – физическим лицам. Также проведено 5 профилактических мероприятий - консультирований по следующим видам контроля: муниципальный земельный контроль, муниципальный жилищный контроль, </w:t>
      </w:r>
      <w:r w:rsidRPr="00AF6AFC">
        <w:rPr>
          <w:rFonts w:ascii="PT Astra Serif" w:hAnsi="PT Astra Serif"/>
          <w:bCs/>
          <w:sz w:val="28"/>
          <w:szCs w:val="28"/>
        </w:rPr>
        <w:t>муниципальный контроль на автомобильном транспорте и в дорожном хозяйстве, муниципальный контроль в сфере благоустройства.</w:t>
      </w:r>
    </w:p>
    <w:p w:rsidR="00DC7623" w:rsidRDefault="00DC7623"/>
    <w:sectPr w:rsidR="00DC7623" w:rsidSect="00DC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FC"/>
    <w:rsid w:val="00AF6AFC"/>
    <w:rsid w:val="00CE6EA0"/>
    <w:rsid w:val="00DC7623"/>
    <w:rsid w:val="00E8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F6AF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стиль для таблиц"/>
    <w:basedOn w:val="a"/>
    <w:rsid w:val="00AF6AFC"/>
    <w:pPr>
      <w:spacing w:after="0" w:line="14" w:lineRule="auto"/>
    </w:pPr>
    <w:rPr>
      <w:rFonts w:ascii="Times New Roman" w:eastAsia="Times New Roman" w:hAnsi="Times New Roman" w:cs="Times New Roman"/>
      <w:sz w:val="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Office Word</Application>
  <DocSecurity>0</DocSecurity>
  <Lines>15</Lines>
  <Paragraphs>4</Paragraphs>
  <ScaleCrop>false</ScaleCrop>
  <Company>MultiDVD Team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sabirzanovaai</dc:creator>
  <cp:lastModifiedBy>Пользователь Windows</cp:lastModifiedBy>
  <cp:revision>2</cp:revision>
  <dcterms:created xsi:type="dcterms:W3CDTF">2022-04-01T10:20:00Z</dcterms:created>
  <dcterms:modified xsi:type="dcterms:W3CDTF">2022-04-06T06:33:00Z</dcterms:modified>
</cp:coreProperties>
</file>